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000000" w:themeColor="text1"/>
          <w:sz w:val="22"/>
          <w:szCs w:val="22"/>
          <w:lang w:eastAsia="ja-JP"/>
        </w:rPr>
        <w:id w:val="76176205"/>
        <w:docPartObj>
          <w:docPartGallery w:val="Cover Pages"/>
          <w:docPartUnique/>
        </w:docPartObj>
      </w:sdtPr>
      <w:sdtEndPr>
        <w:rPr>
          <w:rFonts w:ascii="Arial" w:hAnsi="Arial" w:cs="Arial"/>
          <w:sz w:val="24"/>
          <w:szCs w:val="24"/>
        </w:rPr>
      </w:sdtEndPr>
      <w:sdtContent>
        <w:tbl>
          <w:tblPr>
            <w:tblW w:w="5466" w:type="pct"/>
            <w:jc w:val="center"/>
            <w:tblLook w:val="04A0" w:firstRow="1" w:lastRow="0" w:firstColumn="1" w:lastColumn="0" w:noHBand="0" w:noVBand="1"/>
          </w:tblPr>
          <w:tblGrid>
            <w:gridCol w:w="10232"/>
          </w:tblGrid>
          <w:tr w:rsidR="005A4F47" w:rsidRPr="005A4F47" w14:paraId="7FD2A06C" w14:textId="77777777" w:rsidTr="2738F6AA">
            <w:trPr>
              <w:trHeight w:val="2880"/>
              <w:jc w:val="center"/>
            </w:trPr>
            <w:tc>
              <w:tcPr>
                <w:tcW w:w="5000" w:type="pct"/>
              </w:tcPr>
              <w:p w14:paraId="6D415E7C" w14:textId="34CAF173" w:rsidR="00A7672B" w:rsidRPr="005A4F47" w:rsidRDefault="003E3928" w:rsidP="00456576">
                <w:pPr>
                  <w:pStyle w:val="Heading1"/>
                  <w:jc w:val="center"/>
                  <w:rPr>
                    <w:rFonts w:ascii="Arial" w:hAnsi="Arial" w:cs="Arial"/>
                    <w:b/>
                    <w:color w:val="000000" w:themeColor="text1"/>
                    <w:sz w:val="36"/>
                    <w:szCs w:val="36"/>
                  </w:rPr>
                </w:pPr>
                <w:r>
                  <w:rPr>
                    <w:rFonts w:ascii="Arial" w:hAnsi="Arial" w:cs="Arial"/>
                    <w:b/>
                    <w:noProof/>
                    <w:sz w:val="52"/>
                    <w:szCs w:val="36"/>
                  </w:rPr>
                  <w:drawing>
                    <wp:inline distT="0" distB="0" distL="0" distR="0" wp14:anchorId="6E7D0F36" wp14:editId="323EDC3C">
                      <wp:extent cx="3748321" cy="3661439"/>
                      <wp:effectExtent l="0" t="0" r="0" b="0"/>
                      <wp:docPr id="1921263521" name="Picture 1" descr="A group of people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3521" name="Picture 1" descr="A group of people in a li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80005" cy="3790071"/>
                              </a:xfrm>
                              <a:prstGeom prst="rect">
                                <a:avLst/>
                              </a:prstGeom>
                            </pic:spPr>
                          </pic:pic>
                        </a:graphicData>
                      </a:graphic>
                    </wp:inline>
                  </w:drawing>
                </w:r>
              </w:p>
            </w:tc>
          </w:tr>
          <w:tr w:rsidR="005A4F47" w:rsidRPr="005A4F47" w14:paraId="1EE60506" w14:textId="77777777" w:rsidTr="2738F6AA">
            <w:trPr>
              <w:trHeight w:val="1440"/>
              <w:jc w:val="center"/>
            </w:trPr>
            <w:tc>
              <w:tcPr>
                <w:tcW w:w="5000" w:type="pct"/>
                <w:tcBorders>
                  <w:bottom w:val="single" w:sz="4" w:space="0" w:color="4F81BD" w:themeColor="accent1"/>
                </w:tcBorders>
                <w:vAlign w:val="center"/>
              </w:tcPr>
              <w:p w14:paraId="76E8B59C" w14:textId="4A09C962" w:rsidR="00DB696C" w:rsidRPr="005A4F47" w:rsidRDefault="00DB696C" w:rsidP="00996253">
                <w:pPr>
                  <w:pStyle w:val="NoSpacing"/>
                  <w:jc w:val="center"/>
                  <w:rPr>
                    <w:rFonts w:ascii="Arial" w:hAnsi="Arial" w:cs="Arial"/>
                    <w:color w:val="000000" w:themeColor="text1"/>
                    <w:sz w:val="28"/>
                    <w:szCs w:val="28"/>
                  </w:rPr>
                </w:pPr>
              </w:p>
              <w:p w14:paraId="515137B1" w14:textId="77777777" w:rsidR="00DB696C" w:rsidRPr="005A4F47" w:rsidRDefault="00DB696C" w:rsidP="00996253">
                <w:pPr>
                  <w:pStyle w:val="NoSpacing"/>
                  <w:jc w:val="center"/>
                  <w:rPr>
                    <w:rFonts w:ascii="Arial" w:eastAsia="Times New Roman" w:hAnsi="Arial"/>
                    <w:b/>
                    <w:color w:val="000000" w:themeColor="text1"/>
                    <w:sz w:val="56"/>
                    <w:szCs w:val="56"/>
                  </w:rPr>
                </w:pPr>
              </w:p>
              <w:p w14:paraId="4E61464B" w14:textId="2EEDD875" w:rsidR="00A7672B" w:rsidRPr="005A4F47" w:rsidRDefault="0023453B" w:rsidP="00996253">
                <w:pPr>
                  <w:pStyle w:val="NoSpacing"/>
                  <w:jc w:val="center"/>
                  <w:rPr>
                    <w:rFonts w:ascii="Arial" w:eastAsia="Times New Roman" w:hAnsi="Arial"/>
                    <w:b/>
                    <w:color w:val="000000" w:themeColor="text1"/>
                    <w:sz w:val="56"/>
                    <w:szCs w:val="56"/>
                  </w:rPr>
                </w:pPr>
                <w:r>
                  <w:rPr>
                    <w:rFonts w:ascii="Arial" w:eastAsia="Times New Roman" w:hAnsi="Arial"/>
                    <w:b/>
                    <w:color w:val="000000" w:themeColor="text1"/>
                    <w:sz w:val="56"/>
                    <w:szCs w:val="56"/>
                  </w:rPr>
                  <w:t>Hate Crimes</w:t>
                </w:r>
              </w:p>
              <w:p w14:paraId="3C5E1721" w14:textId="77777777" w:rsidR="00996253" w:rsidRPr="005A4F47" w:rsidRDefault="00996253" w:rsidP="00996253">
                <w:pPr>
                  <w:pStyle w:val="NoSpacing"/>
                  <w:jc w:val="center"/>
                  <w:rPr>
                    <w:rFonts w:ascii="Arial" w:eastAsia="Times New Roman" w:hAnsi="Arial"/>
                    <w:b/>
                    <w:color w:val="000000" w:themeColor="text1"/>
                    <w:sz w:val="52"/>
                    <w:szCs w:val="52"/>
                  </w:rPr>
                </w:pPr>
              </w:p>
              <w:p w14:paraId="292BDFBE" w14:textId="77777777" w:rsidR="00A7672B" w:rsidRPr="005A4F47" w:rsidRDefault="00A7672B" w:rsidP="00A7672B">
                <w:pPr>
                  <w:pStyle w:val="NoSpacing"/>
                  <w:jc w:val="center"/>
                  <w:rPr>
                    <w:rFonts w:ascii="Arial" w:eastAsia="Times New Roman" w:hAnsi="Arial"/>
                    <w:b/>
                    <w:color w:val="000000" w:themeColor="text1"/>
                    <w:sz w:val="24"/>
                    <w:szCs w:val="24"/>
                  </w:rPr>
                </w:pPr>
              </w:p>
              <w:p w14:paraId="04D29D37" w14:textId="35C8C1CE" w:rsidR="00A7672B" w:rsidRPr="005A4F47" w:rsidRDefault="00A7672B" w:rsidP="00E0450F">
                <w:pPr>
                  <w:pStyle w:val="NoSpacing"/>
                  <w:jc w:val="center"/>
                  <w:rPr>
                    <w:color w:val="000000" w:themeColor="text1"/>
                    <w:sz w:val="72"/>
                    <w:szCs w:val="72"/>
                  </w:rPr>
                </w:pPr>
                <w:r w:rsidRPr="005A4F47">
                  <w:rPr>
                    <w:rFonts w:ascii="Arial" w:eastAsia="Times New Roman" w:hAnsi="Arial"/>
                    <w:b/>
                    <w:color w:val="000000" w:themeColor="text1"/>
                    <w:sz w:val="24"/>
                    <w:szCs w:val="24"/>
                  </w:rPr>
                  <w:t>Version:</w:t>
                </w:r>
                <w:r w:rsidRPr="005A4F47">
                  <w:rPr>
                    <w:rFonts w:ascii="Arial" w:eastAsia="Times New Roman" w:hAnsi="Arial"/>
                    <w:color w:val="000000" w:themeColor="text1"/>
                    <w:sz w:val="24"/>
                    <w:szCs w:val="24"/>
                  </w:rPr>
                  <w:t xml:space="preserve"> </w:t>
                </w:r>
                <w:r w:rsidR="00A36791" w:rsidRPr="005A4F47">
                  <w:rPr>
                    <w:rFonts w:ascii="Arial" w:eastAsia="Times New Roman" w:hAnsi="Arial"/>
                    <w:color w:val="000000" w:themeColor="text1"/>
                    <w:sz w:val="24"/>
                    <w:szCs w:val="24"/>
                  </w:rPr>
                  <w:t>[</w:t>
                </w:r>
                <w:r w:rsidR="00AB6F51">
                  <w:rPr>
                    <w:rFonts w:ascii="Arial" w:eastAsia="Times New Roman" w:hAnsi="Arial"/>
                    <w:color w:val="000000" w:themeColor="text1"/>
                    <w:sz w:val="24"/>
                    <w:szCs w:val="24"/>
                  </w:rPr>
                  <w:t>2026-2027 NM260</w:t>
                </w:r>
                <w:r w:rsidR="00544B05">
                  <w:rPr>
                    <w:rFonts w:ascii="Arial" w:eastAsia="Times New Roman" w:hAnsi="Arial"/>
                    <w:color w:val="000000" w:themeColor="text1"/>
                    <w:sz w:val="24"/>
                    <w:szCs w:val="24"/>
                  </w:rPr>
                  <w:t>0</w:t>
                </w:r>
                <w:r w:rsidR="00AB6F51">
                  <w:rPr>
                    <w:rFonts w:ascii="Arial" w:eastAsia="Times New Roman" w:hAnsi="Arial"/>
                    <w:color w:val="000000" w:themeColor="text1"/>
                    <w:sz w:val="24"/>
                    <w:szCs w:val="24"/>
                  </w:rPr>
                  <w:t>0</w:t>
                </w:r>
                <w:r w:rsidR="00544B05">
                  <w:rPr>
                    <w:rFonts w:ascii="Arial" w:eastAsia="Times New Roman" w:hAnsi="Arial"/>
                    <w:color w:val="000000" w:themeColor="text1"/>
                    <w:sz w:val="24"/>
                    <w:szCs w:val="24"/>
                  </w:rPr>
                  <w:t>9</w:t>
                </w:r>
                <w:r w:rsidR="00A36791" w:rsidRPr="005A4F47">
                  <w:rPr>
                    <w:rFonts w:ascii="Arial" w:eastAsia="Times New Roman" w:hAnsi="Arial"/>
                    <w:color w:val="000000" w:themeColor="text1"/>
                    <w:sz w:val="24"/>
                    <w:szCs w:val="24"/>
                  </w:rPr>
                  <w:t>]</w:t>
                </w:r>
              </w:p>
            </w:tc>
          </w:tr>
          <w:tr w:rsidR="00A7672B" w:rsidRPr="005A4F47" w14:paraId="10D79181" w14:textId="77777777" w:rsidTr="2738F6AA">
            <w:trPr>
              <w:trHeight w:val="2520"/>
              <w:jc w:val="center"/>
            </w:trPr>
            <w:tc>
              <w:tcPr>
                <w:tcW w:w="5000" w:type="pct"/>
                <w:vAlign w:val="center"/>
              </w:tcPr>
              <w:tbl>
                <w:tblPr>
                  <w:tblW w:w="9849" w:type="dxa"/>
                  <w:tblLook w:val="04A0" w:firstRow="1" w:lastRow="0" w:firstColumn="1" w:lastColumn="0" w:noHBand="0" w:noVBand="1"/>
                </w:tblPr>
                <w:tblGrid>
                  <w:gridCol w:w="9849"/>
                </w:tblGrid>
                <w:tr w:rsidR="005A4F47" w:rsidRPr="005A4F47" w14:paraId="30FE6373" w14:textId="77777777" w:rsidTr="004A34C0">
                  <w:trPr>
                    <w:trHeight w:val="1447"/>
                  </w:trPr>
                  <w:tc>
                    <w:tcPr>
                      <w:tcW w:w="9849" w:type="dxa"/>
                    </w:tcPr>
                    <w:p w14:paraId="2D0B9921" w14:textId="10A9703A" w:rsidR="00A7672B" w:rsidRPr="005A4F47" w:rsidRDefault="00A7672B" w:rsidP="00C32A29">
                      <w:pPr>
                        <w:jc w:val="center"/>
                        <w:rPr>
                          <w:b/>
                          <w:bCs/>
                          <w:color w:val="000000" w:themeColor="text1"/>
                        </w:rPr>
                      </w:pPr>
                    </w:p>
                  </w:tc>
                </w:tr>
              </w:tbl>
              <w:p w14:paraId="2A3A122A" w14:textId="77777777" w:rsidR="00A7672B" w:rsidRPr="005A4F47" w:rsidRDefault="00A7672B" w:rsidP="0002370B">
                <w:pPr>
                  <w:pStyle w:val="NoSpacing"/>
                  <w:jc w:val="center"/>
                  <w:rPr>
                    <w:b/>
                    <w:bCs/>
                    <w:color w:val="000000" w:themeColor="text1"/>
                  </w:rPr>
                </w:pPr>
              </w:p>
            </w:tc>
          </w:tr>
        </w:tbl>
        <w:p w14:paraId="08A41092" w14:textId="1A705122" w:rsidR="00A7672B" w:rsidRPr="005A4F47" w:rsidRDefault="00A7672B">
          <w:pPr>
            <w:rPr>
              <w:color w:val="000000" w:themeColor="text1"/>
            </w:rPr>
          </w:pPr>
        </w:p>
        <w:p w14:paraId="2195A0F5" w14:textId="149F4F5D" w:rsidR="002A1C38" w:rsidRPr="003E3928" w:rsidRDefault="003957D6" w:rsidP="003E3928">
          <w:pPr>
            <w:pStyle w:val="NoSpacing"/>
            <w:ind w:left="-450" w:right="-360"/>
            <w:jc w:val="center"/>
            <w:rPr>
              <w:rFonts w:ascii="Arial" w:eastAsia="Times New Roman" w:hAnsi="Arial"/>
              <w:b/>
              <w:color w:val="000000" w:themeColor="text1"/>
              <w:sz w:val="72"/>
              <w:szCs w:val="72"/>
            </w:rPr>
          </w:pPr>
          <w:r w:rsidRPr="005A4F47">
            <w:rPr>
              <w:rFonts w:ascii="Arial" w:eastAsia="Times New Roman" w:hAnsi="Arial"/>
              <w:b/>
              <w:color w:val="000000" w:themeColor="text1"/>
              <w:sz w:val="56"/>
              <w:szCs w:val="56"/>
            </w:rPr>
            <w:t>INSTRUCTOR LESSON</w:t>
          </w:r>
        </w:p>
      </w:sdtContent>
    </w:sdt>
    <w:p w14:paraId="27230C72" w14:textId="77777777" w:rsidR="00456576" w:rsidRDefault="00456576" w:rsidP="00AD3B42">
      <w:pPr>
        <w:spacing w:after="0"/>
        <w:ind w:left="2880" w:hanging="2880"/>
        <w:jc w:val="both"/>
        <w:rPr>
          <w:rFonts w:ascii="Arial" w:hAnsi="Arial" w:cs="Arial"/>
          <w:b/>
          <w:sz w:val="24"/>
          <w:szCs w:val="24"/>
        </w:rPr>
      </w:pPr>
    </w:p>
    <w:p w14:paraId="6F394EB0" w14:textId="77777777" w:rsidR="00456576" w:rsidRDefault="00456576" w:rsidP="00AD3B42">
      <w:pPr>
        <w:spacing w:after="0"/>
        <w:ind w:left="2880" w:hanging="2880"/>
        <w:jc w:val="both"/>
        <w:rPr>
          <w:rFonts w:ascii="Arial" w:hAnsi="Arial" w:cs="Arial"/>
          <w:b/>
          <w:sz w:val="24"/>
          <w:szCs w:val="24"/>
        </w:rPr>
      </w:pPr>
    </w:p>
    <w:p w14:paraId="223D76F8" w14:textId="77777777" w:rsidR="00456576" w:rsidRDefault="00456576" w:rsidP="00AD3B42">
      <w:pPr>
        <w:spacing w:after="0"/>
        <w:ind w:left="2880" w:hanging="2880"/>
        <w:jc w:val="both"/>
        <w:rPr>
          <w:rFonts w:ascii="Arial" w:hAnsi="Arial" w:cs="Arial"/>
          <w:b/>
          <w:sz w:val="24"/>
          <w:szCs w:val="24"/>
        </w:rPr>
      </w:pPr>
    </w:p>
    <w:p w14:paraId="42BAB32D" w14:textId="77777777" w:rsidR="00456576" w:rsidRDefault="00456576" w:rsidP="00AD3B42">
      <w:pPr>
        <w:spacing w:after="0"/>
        <w:ind w:left="2880" w:hanging="2880"/>
        <w:jc w:val="both"/>
        <w:rPr>
          <w:rFonts w:ascii="Arial" w:hAnsi="Arial" w:cs="Arial"/>
          <w:b/>
          <w:sz w:val="24"/>
          <w:szCs w:val="24"/>
        </w:rPr>
      </w:pPr>
    </w:p>
    <w:p w14:paraId="47C1F4AE" w14:textId="683AE0A3" w:rsidR="004A34C0" w:rsidRPr="00AD3B42" w:rsidRDefault="004A34C0" w:rsidP="00544B05">
      <w:pPr>
        <w:spacing w:after="0"/>
        <w:ind w:left="2880" w:hanging="2880"/>
        <w:jc w:val="both"/>
        <w:rPr>
          <w:rFonts w:ascii="Arial" w:hAnsi="Arial" w:cs="Arial"/>
          <w:sz w:val="24"/>
          <w:szCs w:val="24"/>
        </w:rPr>
      </w:pPr>
      <w:r w:rsidRPr="00AD3B42">
        <w:rPr>
          <w:rFonts w:ascii="Arial" w:hAnsi="Arial" w:cs="Arial"/>
          <w:b/>
          <w:sz w:val="24"/>
          <w:szCs w:val="24"/>
        </w:rPr>
        <w:t>Version:</w:t>
      </w:r>
      <w:r w:rsidRPr="00AD3B42">
        <w:rPr>
          <w:rFonts w:ascii="Arial" w:hAnsi="Arial" w:cs="Arial"/>
          <w:sz w:val="24"/>
          <w:szCs w:val="24"/>
        </w:rPr>
        <w:tab/>
      </w:r>
      <w:r w:rsidR="00544B05">
        <w:rPr>
          <w:rFonts w:ascii="Arial" w:hAnsi="Arial" w:cs="Arial"/>
          <w:sz w:val="24"/>
          <w:szCs w:val="24"/>
        </w:rPr>
        <w:t>NM260009</w:t>
      </w:r>
    </w:p>
    <w:p w14:paraId="6278A472" w14:textId="2ED0A326" w:rsidR="00204BAD" w:rsidRPr="00AD3B42" w:rsidRDefault="003B1D22" w:rsidP="00B42C2C">
      <w:pPr>
        <w:spacing w:after="0"/>
        <w:ind w:left="2880" w:hanging="2880"/>
        <w:rPr>
          <w:rFonts w:ascii="Arial" w:hAnsi="Arial" w:cs="Arial"/>
          <w:sz w:val="24"/>
          <w:szCs w:val="24"/>
        </w:rPr>
      </w:pPr>
      <w:r w:rsidRPr="00AD3B42">
        <w:rPr>
          <w:rFonts w:ascii="Arial" w:hAnsi="Arial" w:cs="Arial"/>
          <w:b/>
          <w:sz w:val="24"/>
          <w:szCs w:val="24"/>
        </w:rPr>
        <w:lastRenderedPageBreak/>
        <w:t xml:space="preserve">Lesson </w:t>
      </w:r>
      <w:r w:rsidR="00395D17">
        <w:rPr>
          <w:rFonts w:ascii="Arial" w:hAnsi="Arial" w:cs="Arial"/>
          <w:b/>
          <w:sz w:val="24"/>
          <w:szCs w:val="24"/>
        </w:rPr>
        <w:t>Purpose</w:t>
      </w:r>
      <w:r w:rsidR="001755D5" w:rsidRPr="00AD3B42">
        <w:rPr>
          <w:rFonts w:ascii="Arial" w:hAnsi="Arial" w:cs="Arial"/>
          <w:b/>
          <w:sz w:val="24"/>
          <w:szCs w:val="24"/>
        </w:rPr>
        <w:t>:</w:t>
      </w:r>
      <w:r w:rsidR="001755D5" w:rsidRPr="00AD3B42">
        <w:rPr>
          <w:rFonts w:ascii="Arial" w:hAnsi="Arial" w:cs="Arial"/>
          <w:sz w:val="24"/>
          <w:szCs w:val="24"/>
        </w:rPr>
        <w:tab/>
      </w:r>
      <w:r w:rsidR="00991AEA" w:rsidRPr="00991AEA">
        <w:rPr>
          <w:rFonts w:ascii="Arial" w:hAnsi="Arial" w:cs="Arial"/>
          <w:sz w:val="24"/>
          <w:szCs w:val="24"/>
        </w:rPr>
        <w:t xml:space="preserve">This course will refresh the officer </w:t>
      </w:r>
      <w:proofErr w:type="gramStart"/>
      <w:r w:rsidR="00991AEA" w:rsidRPr="00991AEA">
        <w:rPr>
          <w:rFonts w:ascii="Arial" w:hAnsi="Arial" w:cs="Arial"/>
          <w:sz w:val="24"/>
          <w:szCs w:val="24"/>
        </w:rPr>
        <w:t>with regard to</w:t>
      </w:r>
      <w:proofErr w:type="gramEnd"/>
      <w:r w:rsidR="00991AEA" w:rsidRPr="00991AEA">
        <w:rPr>
          <w:rFonts w:ascii="Arial" w:hAnsi="Arial" w:cs="Arial"/>
          <w:sz w:val="24"/>
          <w:szCs w:val="24"/>
        </w:rPr>
        <w:t xml:space="preserve"> the importance of hate crimes in their communities and their role in the investigative process.</w:t>
      </w:r>
    </w:p>
    <w:p w14:paraId="663DF7ED" w14:textId="77777777" w:rsidR="00DB696C" w:rsidRPr="005D7DC3" w:rsidRDefault="00DB696C" w:rsidP="00DB696C">
      <w:pPr>
        <w:spacing w:after="0"/>
        <w:rPr>
          <w:rFonts w:ascii="Arial" w:hAnsi="Arial" w:cs="Arial"/>
          <w:b/>
          <w:sz w:val="24"/>
          <w:szCs w:val="24"/>
        </w:rPr>
      </w:pPr>
      <w:bookmarkStart w:id="0" w:name="LearningObjectives"/>
    </w:p>
    <w:p w14:paraId="7E4B0DFD" w14:textId="68E431C1" w:rsidR="00A36791" w:rsidRDefault="00395D17" w:rsidP="00B42C2C">
      <w:pPr>
        <w:spacing w:after="0"/>
        <w:ind w:left="2880" w:hanging="2880"/>
        <w:rPr>
          <w:rFonts w:ascii="Arial" w:hAnsi="Arial" w:cs="Arial"/>
          <w:sz w:val="24"/>
          <w:szCs w:val="24"/>
        </w:rPr>
      </w:pPr>
      <w:r>
        <w:rPr>
          <w:rFonts w:ascii="Arial" w:hAnsi="Arial" w:cs="Arial"/>
          <w:b/>
          <w:sz w:val="24"/>
          <w:szCs w:val="24"/>
        </w:rPr>
        <w:t>Learning Objectives</w:t>
      </w:r>
      <w:r w:rsidR="001755D5" w:rsidRPr="00AD3B42">
        <w:rPr>
          <w:rFonts w:ascii="Arial" w:hAnsi="Arial" w:cs="Arial"/>
          <w:b/>
          <w:sz w:val="24"/>
          <w:szCs w:val="24"/>
        </w:rPr>
        <w:t>:</w:t>
      </w:r>
      <w:bookmarkEnd w:id="0"/>
      <w:r w:rsidR="001755D5" w:rsidRPr="00AD3B42">
        <w:rPr>
          <w:rFonts w:ascii="Arial" w:hAnsi="Arial" w:cs="Arial"/>
          <w:sz w:val="24"/>
          <w:szCs w:val="24"/>
        </w:rPr>
        <w:tab/>
      </w:r>
      <w:r w:rsidR="00D6439E">
        <w:rPr>
          <w:rFonts w:ascii="Arial" w:hAnsi="Arial" w:cs="Arial"/>
          <w:sz w:val="24"/>
          <w:szCs w:val="24"/>
        </w:rPr>
        <w:t>During this lesson, s</w:t>
      </w:r>
      <w:r w:rsidR="00A36791">
        <w:rPr>
          <w:rFonts w:ascii="Arial" w:hAnsi="Arial" w:cs="Arial"/>
          <w:sz w:val="24"/>
          <w:szCs w:val="24"/>
        </w:rPr>
        <w:t>tudents will receive information and instruction on how to do the following:</w:t>
      </w:r>
    </w:p>
    <w:p w14:paraId="4F23093F" w14:textId="77777777" w:rsidR="00A36791" w:rsidRDefault="00A36791" w:rsidP="00B42C2C">
      <w:pPr>
        <w:spacing w:after="0"/>
        <w:ind w:left="2880" w:hanging="2880"/>
        <w:rPr>
          <w:rFonts w:ascii="Arial" w:hAnsi="Arial" w:cs="Arial"/>
          <w:sz w:val="24"/>
          <w:szCs w:val="24"/>
        </w:rPr>
      </w:pPr>
    </w:p>
    <w:p w14:paraId="3F6BCB57" w14:textId="1BA46EEF" w:rsidR="002A60F4" w:rsidRPr="00AD3B42" w:rsidRDefault="00A41567" w:rsidP="00B42C2C">
      <w:pPr>
        <w:spacing w:after="0"/>
        <w:ind w:left="3600" w:hanging="720"/>
        <w:rPr>
          <w:rFonts w:ascii="Arial" w:hAnsi="Arial" w:cs="Arial"/>
          <w:sz w:val="24"/>
          <w:szCs w:val="24"/>
        </w:rPr>
      </w:pPr>
      <w:r>
        <w:rPr>
          <w:rFonts w:ascii="Arial" w:hAnsi="Arial" w:cs="Arial"/>
          <w:sz w:val="24"/>
          <w:szCs w:val="24"/>
        </w:rPr>
        <w:t>1</w:t>
      </w:r>
      <w:r w:rsidR="00BD31DD" w:rsidRPr="00AD3B42">
        <w:rPr>
          <w:rFonts w:ascii="Arial" w:hAnsi="Arial" w:cs="Arial"/>
          <w:sz w:val="24"/>
          <w:szCs w:val="24"/>
        </w:rPr>
        <w:t>.</w:t>
      </w:r>
      <w:r w:rsidR="00BD31DD" w:rsidRPr="00AD3B42">
        <w:rPr>
          <w:rFonts w:ascii="Arial" w:hAnsi="Arial" w:cs="Arial"/>
          <w:sz w:val="24"/>
          <w:szCs w:val="24"/>
        </w:rPr>
        <w:tab/>
      </w:r>
      <w:r w:rsidR="00E105F1" w:rsidRPr="00E105F1">
        <w:rPr>
          <w:rFonts w:ascii="Arial" w:hAnsi="Arial" w:cs="Arial"/>
          <w:sz w:val="24"/>
          <w:szCs w:val="24"/>
        </w:rPr>
        <w:t xml:space="preserve">Differentiate between </w:t>
      </w:r>
      <w:proofErr w:type="gramStart"/>
      <w:r w:rsidR="00E105F1" w:rsidRPr="00E105F1">
        <w:rPr>
          <w:rFonts w:ascii="Arial" w:hAnsi="Arial" w:cs="Arial"/>
          <w:sz w:val="24"/>
          <w:szCs w:val="24"/>
        </w:rPr>
        <w:t>a hate</w:t>
      </w:r>
      <w:proofErr w:type="gramEnd"/>
      <w:r w:rsidR="00E105F1" w:rsidRPr="00E105F1">
        <w:rPr>
          <w:rFonts w:ascii="Arial" w:hAnsi="Arial" w:cs="Arial"/>
          <w:sz w:val="24"/>
          <w:szCs w:val="24"/>
        </w:rPr>
        <w:t xml:space="preserve"> crime and free speech</w:t>
      </w:r>
    </w:p>
    <w:p w14:paraId="06AD9E71" w14:textId="77777777" w:rsidR="00AD3B42" w:rsidRDefault="00AD3B42" w:rsidP="00B42C2C">
      <w:pPr>
        <w:spacing w:after="0"/>
        <w:rPr>
          <w:rFonts w:ascii="Arial" w:hAnsi="Arial" w:cs="Arial"/>
          <w:sz w:val="24"/>
          <w:szCs w:val="24"/>
        </w:rPr>
      </w:pPr>
      <w:bookmarkStart w:id="1" w:name="_Hlk492036318"/>
    </w:p>
    <w:p w14:paraId="483C9C8A" w14:textId="62D9EA22" w:rsidR="009709B0" w:rsidRDefault="007572D3" w:rsidP="00B42C2C">
      <w:pPr>
        <w:spacing w:after="0"/>
        <w:ind w:left="3600" w:hanging="720"/>
        <w:rPr>
          <w:rFonts w:ascii="Arial" w:hAnsi="Arial" w:cs="Arial"/>
          <w:sz w:val="24"/>
          <w:szCs w:val="24"/>
        </w:rPr>
      </w:pPr>
      <w:r>
        <w:rPr>
          <w:rFonts w:ascii="Arial" w:hAnsi="Arial" w:cs="Arial"/>
          <w:sz w:val="24"/>
          <w:szCs w:val="24"/>
        </w:rPr>
        <w:t>2</w:t>
      </w:r>
      <w:proofErr w:type="gramStart"/>
      <w:r w:rsidR="00066E1E" w:rsidRPr="00AD3B42">
        <w:rPr>
          <w:rFonts w:ascii="Arial" w:hAnsi="Arial" w:cs="Arial"/>
          <w:sz w:val="24"/>
          <w:szCs w:val="24"/>
        </w:rPr>
        <w:t xml:space="preserve">. </w:t>
      </w:r>
      <w:r w:rsidR="00066E1E" w:rsidRPr="00AD3B42">
        <w:rPr>
          <w:rFonts w:ascii="Arial" w:hAnsi="Arial" w:cs="Arial"/>
          <w:sz w:val="24"/>
          <w:szCs w:val="24"/>
        </w:rPr>
        <w:tab/>
      </w:r>
      <w:r w:rsidR="00E105F1" w:rsidRPr="00E105F1">
        <w:rPr>
          <w:rFonts w:ascii="Arial" w:hAnsi="Arial" w:cs="Arial"/>
          <w:sz w:val="24"/>
          <w:szCs w:val="24"/>
        </w:rPr>
        <w:t>Discuss</w:t>
      </w:r>
      <w:proofErr w:type="gramEnd"/>
      <w:r w:rsidR="00E105F1" w:rsidRPr="00E105F1">
        <w:rPr>
          <w:rFonts w:ascii="Arial" w:hAnsi="Arial" w:cs="Arial"/>
          <w:sz w:val="24"/>
          <w:szCs w:val="24"/>
        </w:rPr>
        <w:t xml:space="preserve"> the major SCOTUS decision on hate crimes</w:t>
      </w:r>
    </w:p>
    <w:p w14:paraId="3CB761CC" w14:textId="77777777" w:rsidR="009A48D3" w:rsidRDefault="009A48D3" w:rsidP="00B42C2C">
      <w:pPr>
        <w:spacing w:after="0"/>
        <w:rPr>
          <w:rFonts w:ascii="Arial" w:hAnsi="Arial" w:cs="Arial"/>
          <w:sz w:val="24"/>
          <w:szCs w:val="24"/>
        </w:rPr>
      </w:pPr>
    </w:p>
    <w:p w14:paraId="34C83516" w14:textId="7580D538" w:rsidR="008B09DA" w:rsidRPr="00AD3B42" w:rsidRDefault="007572D3" w:rsidP="00B42C2C">
      <w:pPr>
        <w:spacing w:after="0"/>
        <w:ind w:left="3600" w:hanging="720"/>
        <w:rPr>
          <w:rFonts w:ascii="Arial" w:hAnsi="Arial" w:cs="Arial"/>
          <w:sz w:val="24"/>
          <w:szCs w:val="24"/>
        </w:rPr>
      </w:pPr>
      <w:r>
        <w:rPr>
          <w:rFonts w:ascii="Arial" w:hAnsi="Arial" w:cs="Arial"/>
          <w:sz w:val="24"/>
          <w:szCs w:val="24"/>
        </w:rPr>
        <w:t>3</w:t>
      </w:r>
      <w:r w:rsidR="00066E1E" w:rsidRPr="00AD3B42">
        <w:rPr>
          <w:rFonts w:ascii="Arial" w:hAnsi="Arial" w:cs="Arial"/>
          <w:sz w:val="24"/>
          <w:szCs w:val="24"/>
        </w:rPr>
        <w:t>.</w:t>
      </w:r>
      <w:r w:rsidR="00066E1E" w:rsidRPr="00AD3B42">
        <w:rPr>
          <w:rFonts w:ascii="Arial" w:hAnsi="Arial" w:cs="Arial"/>
          <w:sz w:val="24"/>
          <w:szCs w:val="24"/>
        </w:rPr>
        <w:tab/>
      </w:r>
      <w:r w:rsidR="001F4685" w:rsidRPr="001F4685">
        <w:rPr>
          <w:rFonts w:ascii="Arial" w:hAnsi="Arial" w:cs="Arial"/>
          <w:sz w:val="24"/>
          <w:szCs w:val="24"/>
        </w:rPr>
        <w:t>Identify the role of police in investigating hate crimes</w:t>
      </w:r>
    </w:p>
    <w:p w14:paraId="0C4F43EF" w14:textId="7EDF35FB" w:rsidR="003B1D22" w:rsidRDefault="003B1D22" w:rsidP="00B42C2C">
      <w:pPr>
        <w:spacing w:after="0"/>
        <w:ind w:left="3600" w:hanging="720"/>
        <w:rPr>
          <w:rFonts w:ascii="Arial" w:hAnsi="Arial" w:cs="Arial"/>
          <w:sz w:val="24"/>
          <w:szCs w:val="24"/>
        </w:rPr>
      </w:pPr>
    </w:p>
    <w:p w14:paraId="221D65B4" w14:textId="312A66CC" w:rsidR="007572D3" w:rsidRDefault="007572D3" w:rsidP="00B42C2C">
      <w:pPr>
        <w:spacing w:after="0"/>
        <w:ind w:left="3600" w:hanging="720"/>
        <w:rPr>
          <w:rFonts w:ascii="Arial" w:hAnsi="Arial" w:cs="Arial"/>
          <w:sz w:val="24"/>
          <w:szCs w:val="24"/>
        </w:rPr>
      </w:pPr>
      <w:r>
        <w:rPr>
          <w:rFonts w:ascii="Arial" w:hAnsi="Arial" w:cs="Arial"/>
          <w:sz w:val="24"/>
          <w:szCs w:val="24"/>
        </w:rPr>
        <w:t>4</w:t>
      </w:r>
      <w:proofErr w:type="gramStart"/>
      <w:r w:rsidR="00C50DC9" w:rsidRPr="00AD3B42">
        <w:rPr>
          <w:rFonts w:ascii="Arial" w:hAnsi="Arial" w:cs="Arial"/>
          <w:sz w:val="24"/>
          <w:szCs w:val="24"/>
        </w:rPr>
        <w:t xml:space="preserve">. </w:t>
      </w:r>
      <w:r w:rsidR="00C50DC9" w:rsidRPr="00AD3B42">
        <w:rPr>
          <w:rFonts w:ascii="Arial" w:hAnsi="Arial" w:cs="Arial"/>
          <w:sz w:val="24"/>
          <w:szCs w:val="24"/>
        </w:rPr>
        <w:tab/>
      </w:r>
      <w:r w:rsidR="001F4685" w:rsidRPr="001F4685">
        <w:rPr>
          <w:rFonts w:ascii="Arial" w:hAnsi="Arial" w:cs="Arial"/>
          <w:sz w:val="24"/>
          <w:szCs w:val="24"/>
        </w:rPr>
        <w:t>Identify</w:t>
      </w:r>
      <w:proofErr w:type="gramEnd"/>
      <w:r w:rsidR="001F4685" w:rsidRPr="001F4685">
        <w:rPr>
          <w:rFonts w:ascii="Arial" w:hAnsi="Arial" w:cs="Arial"/>
          <w:sz w:val="24"/>
          <w:szCs w:val="24"/>
        </w:rPr>
        <w:t xml:space="preserve"> the importance of documenting and reporting hate crime statistics</w:t>
      </w:r>
    </w:p>
    <w:p w14:paraId="6A82F2B3" w14:textId="77777777" w:rsidR="001F4685" w:rsidRDefault="001F4685" w:rsidP="00B42C2C">
      <w:pPr>
        <w:spacing w:after="0"/>
        <w:ind w:left="3600" w:hanging="720"/>
        <w:rPr>
          <w:rFonts w:ascii="Arial" w:hAnsi="Arial" w:cs="Arial"/>
          <w:sz w:val="24"/>
          <w:szCs w:val="24"/>
        </w:rPr>
      </w:pPr>
    </w:p>
    <w:p w14:paraId="1CD6A634" w14:textId="6B4ABFC7" w:rsidR="00960898" w:rsidRDefault="00960898" w:rsidP="00B42C2C">
      <w:pPr>
        <w:spacing w:after="0"/>
        <w:ind w:left="3600" w:hanging="720"/>
        <w:rPr>
          <w:rFonts w:ascii="Arial" w:hAnsi="Arial" w:cs="Arial"/>
          <w:sz w:val="24"/>
          <w:szCs w:val="24"/>
        </w:rPr>
      </w:pPr>
      <w:r>
        <w:rPr>
          <w:rFonts w:ascii="Arial" w:hAnsi="Arial" w:cs="Arial"/>
          <w:sz w:val="24"/>
          <w:szCs w:val="24"/>
        </w:rPr>
        <w:t>5</w:t>
      </w:r>
      <w:proofErr w:type="gramStart"/>
      <w:r>
        <w:rPr>
          <w:rFonts w:ascii="Arial" w:hAnsi="Arial" w:cs="Arial"/>
          <w:sz w:val="24"/>
          <w:szCs w:val="24"/>
        </w:rPr>
        <w:t xml:space="preserve">. </w:t>
      </w:r>
      <w:r>
        <w:rPr>
          <w:rFonts w:ascii="Arial" w:hAnsi="Arial" w:cs="Arial"/>
          <w:sz w:val="24"/>
          <w:szCs w:val="24"/>
        </w:rPr>
        <w:tab/>
      </w:r>
      <w:r w:rsidRPr="00960898">
        <w:rPr>
          <w:rFonts w:ascii="Arial" w:hAnsi="Arial" w:cs="Arial"/>
          <w:sz w:val="24"/>
          <w:szCs w:val="24"/>
        </w:rPr>
        <w:t>Identify</w:t>
      </w:r>
      <w:proofErr w:type="gramEnd"/>
      <w:r w:rsidRPr="00960898">
        <w:rPr>
          <w:rFonts w:ascii="Arial" w:hAnsi="Arial" w:cs="Arial"/>
          <w:sz w:val="24"/>
          <w:szCs w:val="24"/>
        </w:rPr>
        <w:t xml:space="preserve"> the requirements for a crime to be a hate crime</w:t>
      </w:r>
    </w:p>
    <w:p w14:paraId="41C103FE" w14:textId="77777777" w:rsidR="00960898" w:rsidRDefault="00960898" w:rsidP="00B42C2C">
      <w:pPr>
        <w:spacing w:after="0"/>
        <w:ind w:left="3600" w:hanging="720"/>
        <w:rPr>
          <w:rFonts w:ascii="Arial" w:hAnsi="Arial" w:cs="Arial"/>
          <w:sz w:val="24"/>
          <w:szCs w:val="24"/>
        </w:rPr>
      </w:pPr>
    </w:p>
    <w:p w14:paraId="7BB725EF" w14:textId="54F0B538" w:rsidR="00960898" w:rsidRDefault="00960898" w:rsidP="00B42C2C">
      <w:pPr>
        <w:spacing w:after="0"/>
        <w:ind w:left="3600" w:hanging="720"/>
        <w:rPr>
          <w:rFonts w:ascii="Arial" w:hAnsi="Arial" w:cs="Arial"/>
          <w:sz w:val="24"/>
          <w:szCs w:val="24"/>
        </w:rPr>
      </w:pPr>
      <w:r>
        <w:rPr>
          <w:rFonts w:ascii="Arial" w:hAnsi="Arial" w:cs="Arial"/>
          <w:sz w:val="24"/>
          <w:szCs w:val="24"/>
        </w:rPr>
        <w:t>6</w:t>
      </w:r>
      <w:proofErr w:type="gramStart"/>
      <w:r>
        <w:rPr>
          <w:rFonts w:ascii="Arial" w:hAnsi="Arial" w:cs="Arial"/>
          <w:sz w:val="24"/>
          <w:szCs w:val="24"/>
        </w:rPr>
        <w:t xml:space="preserve">. </w:t>
      </w:r>
      <w:r w:rsidR="00FC3C0B">
        <w:rPr>
          <w:rFonts w:ascii="Arial" w:hAnsi="Arial" w:cs="Arial"/>
          <w:sz w:val="24"/>
          <w:szCs w:val="24"/>
        </w:rPr>
        <w:tab/>
      </w:r>
      <w:r w:rsidR="00FC3C0B" w:rsidRPr="00FC3C0B">
        <w:rPr>
          <w:rFonts w:ascii="Arial" w:hAnsi="Arial" w:cs="Arial"/>
          <w:sz w:val="24"/>
          <w:szCs w:val="24"/>
        </w:rPr>
        <w:t>Discuss</w:t>
      </w:r>
      <w:proofErr w:type="gramEnd"/>
      <w:r w:rsidR="00FC3C0B" w:rsidRPr="00FC3C0B">
        <w:rPr>
          <w:rFonts w:ascii="Arial" w:hAnsi="Arial" w:cs="Arial"/>
          <w:sz w:val="24"/>
          <w:szCs w:val="24"/>
        </w:rPr>
        <w:t xml:space="preserve"> the profile of a person who commits a hate crime</w:t>
      </w:r>
    </w:p>
    <w:p w14:paraId="0A1485F5" w14:textId="77777777" w:rsidR="00FC3C0B" w:rsidRDefault="00FC3C0B" w:rsidP="00B42C2C">
      <w:pPr>
        <w:spacing w:after="0"/>
        <w:ind w:left="3600" w:hanging="720"/>
        <w:rPr>
          <w:rFonts w:ascii="Arial" w:hAnsi="Arial" w:cs="Arial"/>
          <w:sz w:val="24"/>
          <w:szCs w:val="24"/>
        </w:rPr>
      </w:pPr>
    </w:p>
    <w:p w14:paraId="5C018B4E" w14:textId="74340EBA" w:rsidR="00FC3C0B" w:rsidRDefault="00FC3C0B" w:rsidP="00B42C2C">
      <w:pPr>
        <w:spacing w:after="0"/>
        <w:ind w:left="3600" w:hanging="720"/>
        <w:rPr>
          <w:rFonts w:ascii="Arial" w:hAnsi="Arial" w:cs="Arial"/>
          <w:sz w:val="24"/>
          <w:szCs w:val="24"/>
        </w:rPr>
      </w:pPr>
      <w:r>
        <w:rPr>
          <w:rFonts w:ascii="Arial" w:hAnsi="Arial" w:cs="Arial"/>
          <w:sz w:val="24"/>
          <w:szCs w:val="24"/>
        </w:rPr>
        <w:t>7</w:t>
      </w:r>
      <w:proofErr w:type="gramStart"/>
      <w:r>
        <w:rPr>
          <w:rFonts w:ascii="Arial" w:hAnsi="Arial" w:cs="Arial"/>
          <w:sz w:val="24"/>
          <w:szCs w:val="24"/>
        </w:rPr>
        <w:t xml:space="preserve">. </w:t>
      </w:r>
      <w:r>
        <w:rPr>
          <w:rFonts w:ascii="Arial" w:hAnsi="Arial" w:cs="Arial"/>
          <w:sz w:val="24"/>
          <w:szCs w:val="24"/>
        </w:rPr>
        <w:tab/>
      </w:r>
      <w:r w:rsidRPr="00FC3C0B">
        <w:rPr>
          <w:rFonts w:ascii="Arial" w:hAnsi="Arial" w:cs="Arial"/>
          <w:sz w:val="24"/>
          <w:szCs w:val="24"/>
        </w:rPr>
        <w:t>Identify</w:t>
      </w:r>
      <w:proofErr w:type="gramEnd"/>
      <w:r w:rsidRPr="00FC3C0B">
        <w:rPr>
          <w:rFonts w:ascii="Arial" w:hAnsi="Arial" w:cs="Arial"/>
          <w:sz w:val="24"/>
          <w:szCs w:val="24"/>
        </w:rPr>
        <w:t xml:space="preserve"> practice</w:t>
      </w:r>
      <w:r w:rsidR="00974619">
        <w:rPr>
          <w:rFonts w:ascii="Arial" w:hAnsi="Arial" w:cs="Arial"/>
          <w:sz w:val="24"/>
          <w:szCs w:val="24"/>
        </w:rPr>
        <w:t>s</w:t>
      </w:r>
      <w:r w:rsidRPr="00FC3C0B">
        <w:rPr>
          <w:rFonts w:ascii="Arial" w:hAnsi="Arial" w:cs="Arial"/>
          <w:sz w:val="24"/>
          <w:szCs w:val="24"/>
        </w:rPr>
        <w:t xml:space="preserve"> to reduce future hate crimes</w:t>
      </w:r>
    </w:p>
    <w:bookmarkEnd w:id="1"/>
    <w:p w14:paraId="24F6B430" w14:textId="77777777" w:rsidR="001A244C" w:rsidRPr="00AD3B42" w:rsidRDefault="001A244C" w:rsidP="00B42C2C">
      <w:pPr>
        <w:tabs>
          <w:tab w:val="left" w:pos="3960"/>
        </w:tabs>
        <w:spacing w:after="0"/>
        <w:rPr>
          <w:rFonts w:ascii="Arial" w:hAnsi="Arial" w:cs="Arial"/>
          <w:sz w:val="24"/>
          <w:szCs w:val="24"/>
        </w:rPr>
      </w:pPr>
    </w:p>
    <w:p w14:paraId="1962DF1E" w14:textId="274CBEF0" w:rsidR="001755D5" w:rsidRDefault="001A1347" w:rsidP="00B42C2C">
      <w:pPr>
        <w:pStyle w:val="ListParagraph"/>
        <w:tabs>
          <w:tab w:val="left" w:pos="2940"/>
        </w:tabs>
        <w:spacing w:after="0"/>
        <w:ind w:left="2880" w:hanging="2880"/>
        <w:rPr>
          <w:rFonts w:ascii="Arial" w:hAnsi="Arial" w:cs="Arial"/>
          <w:sz w:val="24"/>
          <w:szCs w:val="24"/>
        </w:rPr>
      </w:pPr>
      <w:r w:rsidRPr="00AD3B42">
        <w:rPr>
          <w:rFonts w:ascii="Arial" w:hAnsi="Arial" w:cs="Arial"/>
          <w:b/>
          <w:sz w:val="24"/>
          <w:szCs w:val="24"/>
        </w:rPr>
        <w:t>Hours:</w:t>
      </w:r>
      <w:r w:rsidRPr="00AD3B42">
        <w:rPr>
          <w:rFonts w:ascii="Arial" w:hAnsi="Arial" w:cs="Arial"/>
          <w:sz w:val="24"/>
          <w:szCs w:val="24"/>
        </w:rPr>
        <w:tab/>
      </w:r>
      <w:r w:rsidR="00974619">
        <w:rPr>
          <w:rFonts w:ascii="Arial" w:hAnsi="Arial" w:cs="Arial"/>
          <w:sz w:val="24"/>
          <w:szCs w:val="24"/>
        </w:rPr>
        <w:t>2</w:t>
      </w:r>
    </w:p>
    <w:p w14:paraId="49402EFD" w14:textId="77777777" w:rsidR="00397738" w:rsidRDefault="00397738" w:rsidP="00B42C2C">
      <w:pPr>
        <w:pStyle w:val="ListParagraph"/>
        <w:tabs>
          <w:tab w:val="left" w:pos="2940"/>
        </w:tabs>
        <w:spacing w:after="0"/>
        <w:ind w:left="2880" w:hanging="2880"/>
        <w:rPr>
          <w:rFonts w:ascii="Arial" w:hAnsi="Arial" w:cs="Arial"/>
          <w:sz w:val="24"/>
          <w:szCs w:val="24"/>
        </w:rPr>
      </w:pPr>
    </w:p>
    <w:p w14:paraId="3F92ADA5" w14:textId="1FB14518" w:rsidR="00397738" w:rsidRDefault="00397738" w:rsidP="00B42C2C">
      <w:pPr>
        <w:pStyle w:val="ListParagraph"/>
        <w:tabs>
          <w:tab w:val="left" w:pos="2940"/>
        </w:tabs>
        <w:spacing w:after="0"/>
        <w:ind w:left="2880" w:hanging="2880"/>
        <w:rPr>
          <w:rFonts w:ascii="Arial" w:hAnsi="Arial" w:cs="Arial"/>
          <w:b/>
          <w:bCs/>
          <w:sz w:val="24"/>
          <w:szCs w:val="24"/>
        </w:rPr>
      </w:pPr>
      <w:r w:rsidRPr="00397738">
        <w:rPr>
          <w:rFonts w:ascii="Arial" w:hAnsi="Arial" w:cs="Arial"/>
          <w:b/>
          <w:bCs/>
          <w:sz w:val="24"/>
          <w:szCs w:val="24"/>
        </w:rPr>
        <w:t>Timed Instructional Agenda</w:t>
      </w:r>
    </w:p>
    <w:p w14:paraId="1D13FA0B" w14:textId="77777777" w:rsidR="00397738" w:rsidRDefault="00397738" w:rsidP="00B42C2C">
      <w:pPr>
        <w:pStyle w:val="ListParagraph"/>
        <w:tabs>
          <w:tab w:val="left" w:pos="2940"/>
        </w:tabs>
        <w:spacing w:after="0"/>
        <w:ind w:left="2880" w:hanging="2880"/>
        <w:rPr>
          <w:rFonts w:ascii="Arial" w:hAnsi="Arial" w:cs="Arial"/>
          <w:b/>
          <w:bCs/>
          <w:sz w:val="24"/>
          <w:szCs w:val="24"/>
        </w:rPr>
      </w:pPr>
    </w:p>
    <w:p w14:paraId="6C0CA11A" w14:textId="7E7E6985" w:rsidR="0012584A" w:rsidRPr="0012584A" w:rsidRDefault="0012584A" w:rsidP="0012584A">
      <w:pPr>
        <w:tabs>
          <w:tab w:val="left" w:pos="2940"/>
        </w:tabs>
        <w:spacing w:after="0"/>
        <w:ind w:left="2700"/>
        <w:rPr>
          <w:rFonts w:ascii="Arial" w:hAnsi="Arial" w:cs="Arial"/>
          <w:b/>
          <w:bCs/>
          <w:sz w:val="24"/>
          <w:szCs w:val="24"/>
        </w:rPr>
      </w:pPr>
      <w:r w:rsidRPr="0012584A">
        <w:rPr>
          <w:rFonts w:ascii="Arial" w:hAnsi="Arial" w:cs="Arial"/>
          <w:b/>
          <w:bCs/>
          <w:sz w:val="24"/>
          <w:szCs w:val="24"/>
        </w:rPr>
        <w:t>0:00–0:15 Statutory Overview (31-18B-1)</w:t>
      </w:r>
      <w:r w:rsidRPr="0012584A">
        <w:rPr>
          <w:rFonts w:ascii="Arial" w:hAnsi="Arial" w:cs="Arial"/>
          <w:b/>
          <w:bCs/>
          <w:sz w:val="24"/>
          <w:szCs w:val="24"/>
        </w:rPr>
        <w:t>, definitions</w:t>
      </w:r>
    </w:p>
    <w:p w14:paraId="3B8D54C9" w14:textId="0A61FED2" w:rsidR="0012584A" w:rsidRPr="0012584A" w:rsidRDefault="0012584A" w:rsidP="0012584A">
      <w:pPr>
        <w:tabs>
          <w:tab w:val="left" w:pos="2940"/>
        </w:tabs>
        <w:spacing w:after="0"/>
        <w:ind w:left="2700"/>
        <w:rPr>
          <w:rFonts w:ascii="Arial" w:hAnsi="Arial" w:cs="Arial"/>
          <w:b/>
          <w:bCs/>
          <w:sz w:val="24"/>
          <w:szCs w:val="24"/>
        </w:rPr>
      </w:pPr>
      <w:r w:rsidRPr="0012584A">
        <w:rPr>
          <w:rFonts w:ascii="Arial" w:hAnsi="Arial" w:cs="Arial"/>
          <w:b/>
          <w:bCs/>
          <w:sz w:val="24"/>
          <w:szCs w:val="24"/>
        </w:rPr>
        <w:t>0:15–0:</w:t>
      </w:r>
      <w:r w:rsidRPr="0012584A">
        <w:rPr>
          <w:rFonts w:ascii="Arial" w:hAnsi="Arial" w:cs="Arial"/>
          <w:b/>
          <w:bCs/>
          <w:sz w:val="24"/>
          <w:szCs w:val="24"/>
        </w:rPr>
        <w:t>2</w:t>
      </w:r>
      <w:r w:rsidRPr="0012584A">
        <w:rPr>
          <w:rFonts w:ascii="Arial" w:hAnsi="Arial" w:cs="Arial"/>
          <w:b/>
          <w:bCs/>
          <w:sz w:val="24"/>
          <w:szCs w:val="24"/>
        </w:rPr>
        <w:t>0 Penalty Enhancements</w:t>
      </w:r>
    </w:p>
    <w:p w14:paraId="0F69D4EB" w14:textId="458C6586" w:rsidR="0012584A" w:rsidRDefault="0012584A" w:rsidP="0012584A">
      <w:pPr>
        <w:tabs>
          <w:tab w:val="left" w:pos="2700"/>
          <w:tab w:val="left" w:pos="2880"/>
        </w:tabs>
        <w:spacing w:after="0"/>
        <w:ind w:left="360"/>
        <w:rPr>
          <w:rFonts w:ascii="Arial" w:hAnsi="Arial" w:cs="Arial"/>
          <w:b/>
          <w:bCs/>
          <w:sz w:val="24"/>
          <w:szCs w:val="24"/>
        </w:rPr>
      </w:pPr>
      <w:r>
        <w:rPr>
          <w:rFonts w:ascii="Arial" w:hAnsi="Arial" w:cs="Arial"/>
          <w:b/>
          <w:bCs/>
          <w:sz w:val="24"/>
          <w:szCs w:val="24"/>
        </w:rPr>
        <w:tab/>
      </w:r>
      <w:r w:rsidRPr="0012584A">
        <w:rPr>
          <w:rFonts w:ascii="Arial" w:hAnsi="Arial" w:cs="Arial"/>
          <w:b/>
          <w:bCs/>
          <w:sz w:val="24"/>
          <w:szCs w:val="24"/>
        </w:rPr>
        <w:t>0:</w:t>
      </w:r>
      <w:r>
        <w:rPr>
          <w:rFonts w:ascii="Arial" w:hAnsi="Arial" w:cs="Arial"/>
          <w:b/>
          <w:bCs/>
          <w:sz w:val="24"/>
          <w:szCs w:val="24"/>
        </w:rPr>
        <w:t>20-</w:t>
      </w:r>
      <w:r w:rsidR="004B54EF">
        <w:rPr>
          <w:rFonts w:ascii="Arial" w:hAnsi="Arial" w:cs="Arial"/>
          <w:b/>
          <w:bCs/>
          <w:sz w:val="24"/>
          <w:szCs w:val="24"/>
        </w:rPr>
        <w:t xml:space="preserve"> 0:25 What Makes a Crime a Hate Crime</w:t>
      </w:r>
    </w:p>
    <w:p w14:paraId="787948FE" w14:textId="51E54252" w:rsidR="004B54EF" w:rsidRDefault="004B54EF" w:rsidP="0012584A">
      <w:pPr>
        <w:tabs>
          <w:tab w:val="left" w:pos="2700"/>
          <w:tab w:val="left" w:pos="2880"/>
        </w:tabs>
        <w:spacing w:after="0"/>
        <w:ind w:left="360"/>
        <w:rPr>
          <w:rFonts w:ascii="Arial" w:hAnsi="Arial" w:cs="Arial"/>
          <w:b/>
          <w:bCs/>
          <w:sz w:val="24"/>
          <w:szCs w:val="24"/>
        </w:rPr>
      </w:pPr>
      <w:r>
        <w:rPr>
          <w:rFonts w:ascii="Arial" w:hAnsi="Arial" w:cs="Arial"/>
          <w:b/>
          <w:bCs/>
          <w:sz w:val="24"/>
          <w:szCs w:val="24"/>
        </w:rPr>
        <w:tab/>
        <w:t>0:25-0:30 Hate Crimes are not Obvious</w:t>
      </w:r>
    </w:p>
    <w:p w14:paraId="7E8654E0" w14:textId="0D7527E5" w:rsidR="004B54EF" w:rsidRDefault="004B54EF" w:rsidP="0012584A">
      <w:pPr>
        <w:tabs>
          <w:tab w:val="left" w:pos="2700"/>
          <w:tab w:val="left" w:pos="2880"/>
        </w:tabs>
        <w:spacing w:after="0"/>
        <w:ind w:left="360"/>
        <w:rPr>
          <w:rFonts w:ascii="Arial" w:hAnsi="Arial" w:cs="Arial"/>
          <w:b/>
          <w:bCs/>
          <w:sz w:val="24"/>
          <w:szCs w:val="24"/>
        </w:rPr>
      </w:pPr>
      <w:r>
        <w:rPr>
          <w:rFonts w:ascii="Arial" w:hAnsi="Arial" w:cs="Arial"/>
          <w:b/>
          <w:bCs/>
          <w:sz w:val="24"/>
          <w:szCs w:val="24"/>
        </w:rPr>
        <w:tab/>
        <w:t>0:30-0:35 Offender Types</w:t>
      </w:r>
    </w:p>
    <w:p w14:paraId="207683D1" w14:textId="51BA3C7F" w:rsidR="004B54EF" w:rsidRDefault="004B54EF" w:rsidP="0012584A">
      <w:pPr>
        <w:tabs>
          <w:tab w:val="left" w:pos="2700"/>
          <w:tab w:val="left" w:pos="2880"/>
        </w:tabs>
        <w:spacing w:after="0"/>
        <w:ind w:left="360"/>
        <w:rPr>
          <w:rFonts w:ascii="Arial" w:hAnsi="Arial" w:cs="Arial"/>
          <w:b/>
          <w:bCs/>
          <w:sz w:val="24"/>
          <w:szCs w:val="24"/>
        </w:rPr>
      </w:pPr>
      <w:r>
        <w:rPr>
          <w:rFonts w:ascii="Arial" w:hAnsi="Arial" w:cs="Arial"/>
          <w:b/>
          <w:bCs/>
          <w:sz w:val="24"/>
          <w:szCs w:val="24"/>
        </w:rPr>
        <w:tab/>
        <w:t>0:35-0:45 Hate Groups in NM</w:t>
      </w:r>
    </w:p>
    <w:p w14:paraId="1D1FB39A" w14:textId="4795953E" w:rsidR="004B54EF" w:rsidRPr="0012584A" w:rsidRDefault="004B54EF" w:rsidP="0012584A">
      <w:pPr>
        <w:tabs>
          <w:tab w:val="left" w:pos="2700"/>
          <w:tab w:val="left" w:pos="2880"/>
        </w:tabs>
        <w:spacing w:after="0"/>
        <w:ind w:left="360"/>
        <w:rPr>
          <w:rFonts w:ascii="Arial" w:hAnsi="Arial" w:cs="Arial"/>
          <w:b/>
          <w:bCs/>
          <w:sz w:val="24"/>
          <w:szCs w:val="24"/>
        </w:rPr>
      </w:pPr>
      <w:r>
        <w:rPr>
          <w:rFonts w:ascii="Arial" w:hAnsi="Arial" w:cs="Arial"/>
          <w:b/>
          <w:bCs/>
          <w:sz w:val="24"/>
          <w:szCs w:val="24"/>
        </w:rPr>
        <w:tab/>
        <w:t>0:45-0:50 Hate Speech</w:t>
      </w:r>
    </w:p>
    <w:p w14:paraId="37FA840D" w14:textId="074EA7CE" w:rsidR="0012584A" w:rsidRPr="0012584A" w:rsidRDefault="0012584A" w:rsidP="0012584A">
      <w:pPr>
        <w:tabs>
          <w:tab w:val="left" w:pos="2940"/>
        </w:tabs>
        <w:spacing w:after="0"/>
        <w:ind w:left="2700"/>
        <w:rPr>
          <w:rFonts w:ascii="Arial" w:hAnsi="Arial" w:cs="Arial"/>
          <w:b/>
          <w:bCs/>
          <w:sz w:val="24"/>
          <w:szCs w:val="24"/>
        </w:rPr>
      </w:pPr>
      <w:r w:rsidRPr="0012584A">
        <w:rPr>
          <w:rFonts w:ascii="Arial" w:hAnsi="Arial" w:cs="Arial"/>
          <w:b/>
          <w:bCs/>
          <w:sz w:val="24"/>
          <w:szCs w:val="24"/>
        </w:rPr>
        <w:t>0:</w:t>
      </w:r>
      <w:r w:rsidR="004B54EF">
        <w:rPr>
          <w:rFonts w:ascii="Arial" w:hAnsi="Arial" w:cs="Arial"/>
          <w:b/>
          <w:bCs/>
          <w:sz w:val="24"/>
          <w:szCs w:val="24"/>
        </w:rPr>
        <w:t>5</w:t>
      </w:r>
      <w:r w:rsidRPr="0012584A">
        <w:rPr>
          <w:rFonts w:ascii="Arial" w:hAnsi="Arial" w:cs="Arial"/>
          <w:b/>
          <w:bCs/>
          <w:sz w:val="24"/>
          <w:szCs w:val="24"/>
        </w:rPr>
        <w:t>0–</w:t>
      </w:r>
      <w:r w:rsidR="004B54EF">
        <w:rPr>
          <w:rFonts w:ascii="Arial" w:hAnsi="Arial" w:cs="Arial"/>
          <w:b/>
          <w:bCs/>
          <w:sz w:val="24"/>
          <w:szCs w:val="24"/>
        </w:rPr>
        <w:t>1</w:t>
      </w:r>
      <w:r w:rsidRPr="0012584A">
        <w:rPr>
          <w:rFonts w:ascii="Arial" w:hAnsi="Arial" w:cs="Arial"/>
          <w:b/>
          <w:bCs/>
          <w:sz w:val="24"/>
          <w:szCs w:val="24"/>
        </w:rPr>
        <w:t>:</w:t>
      </w:r>
      <w:r w:rsidR="004B54EF">
        <w:rPr>
          <w:rFonts w:ascii="Arial" w:hAnsi="Arial" w:cs="Arial"/>
          <w:b/>
          <w:bCs/>
          <w:sz w:val="24"/>
          <w:szCs w:val="24"/>
        </w:rPr>
        <w:t>00</w:t>
      </w:r>
      <w:r w:rsidRPr="0012584A">
        <w:rPr>
          <w:rFonts w:ascii="Arial" w:hAnsi="Arial" w:cs="Arial"/>
          <w:b/>
          <w:bCs/>
          <w:sz w:val="24"/>
          <w:szCs w:val="24"/>
        </w:rPr>
        <w:t xml:space="preserve"> SCOTUS and First Amendment Review</w:t>
      </w:r>
    </w:p>
    <w:p w14:paraId="20A8C92E" w14:textId="64A42D46" w:rsidR="0012584A" w:rsidRPr="0012584A" w:rsidRDefault="004B54EF" w:rsidP="0012584A">
      <w:pPr>
        <w:tabs>
          <w:tab w:val="left" w:pos="2940"/>
        </w:tabs>
        <w:spacing w:after="0"/>
        <w:ind w:left="2700"/>
        <w:rPr>
          <w:rFonts w:ascii="Arial" w:hAnsi="Arial" w:cs="Arial"/>
          <w:b/>
          <w:bCs/>
          <w:sz w:val="24"/>
          <w:szCs w:val="24"/>
        </w:rPr>
      </w:pPr>
      <w:r>
        <w:rPr>
          <w:rFonts w:ascii="Arial" w:hAnsi="Arial" w:cs="Arial"/>
          <w:b/>
          <w:bCs/>
          <w:sz w:val="24"/>
          <w:szCs w:val="24"/>
        </w:rPr>
        <w:t>1</w:t>
      </w:r>
      <w:r w:rsidR="0012584A" w:rsidRPr="0012584A">
        <w:rPr>
          <w:rFonts w:ascii="Arial" w:hAnsi="Arial" w:cs="Arial"/>
          <w:b/>
          <w:bCs/>
          <w:sz w:val="24"/>
          <w:szCs w:val="24"/>
        </w:rPr>
        <w:t>:</w:t>
      </w:r>
      <w:r>
        <w:rPr>
          <w:rFonts w:ascii="Arial" w:hAnsi="Arial" w:cs="Arial"/>
          <w:b/>
          <w:bCs/>
          <w:sz w:val="24"/>
          <w:szCs w:val="24"/>
        </w:rPr>
        <w:t>00</w:t>
      </w:r>
      <w:r w:rsidR="0012584A" w:rsidRPr="0012584A">
        <w:rPr>
          <w:rFonts w:ascii="Arial" w:hAnsi="Arial" w:cs="Arial"/>
          <w:b/>
          <w:bCs/>
          <w:sz w:val="24"/>
          <w:szCs w:val="24"/>
        </w:rPr>
        <w:t xml:space="preserve">–1:15 </w:t>
      </w:r>
      <w:r>
        <w:rPr>
          <w:rFonts w:ascii="Arial" w:hAnsi="Arial" w:cs="Arial"/>
          <w:b/>
          <w:bCs/>
          <w:sz w:val="24"/>
          <w:szCs w:val="24"/>
        </w:rPr>
        <w:t>SCOTUS Cases</w:t>
      </w:r>
    </w:p>
    <w:p w14:paraId="063AB71E" w14:textId="49065C80" w:rsidR="0012584A" w:rsidRPr="0012584A" w:rsidRDefault="0012584A" w:rsidP="0012584A">
      <w:pPr>
        <w:tabs>
          <w:tab w:val="left" w:pos="2940"/>
        </w:tabs>
        <w:spacing w:after="0"/>
        <w:ind w:left="2700"/>
        <w:rPr>
          <w:rFonts w:ascii="Arial" w:hAnsi="Arial" w:cs="Arial"/>
          <w:b/>
          <w:bCs/>
          <w:sz w:val="24"/>
          <w:szCs w:val="24"/>
        </w:rPr>
      </w:pPr>
      <w:r w:rsidRPr="0012584A">
        <w:rPr>
          <w:rFonts w:ascii="Arial" w:hAnsi="Arial" w:cs="Arial"/>
          <w:b/>
          <w:bCs/>
          <w:sz w:val="24"/>
          <w:szCs w:val="24"/>
        </w:rPr>
        <w:t>1:15–1:</w:t>
      </w:r>
      <w:r w:rsidR="003B7656">
        <w:rPr>
          <w:rFonts w:ascii="Arial" w:hAnsi="Arial" w:cs="Arial"/>
          <w:b/>
          <w:bCs/>
          <w:sz w:val="24"/>
          <w:szCs w:val="24"/>
        </w:rPr>
        <w:t>25</w:t>
      </w:r>
      <w:r w:rsidRPr="0012584A">
        <w:rPr>
          <w:rFonts w:ascii="Arial" w:hAnsi="Arial" w:cs="Arial"/>
          <w:b/>
          <w:bCs/>
          <w:sz w:val="24"/>
          <w:szCs w:val="24"/>
        </w:rPr>
        <w:t xml:space="preserve"> </w:t>
      </w:r>
      <w:r w:rsidR="003B7656">
        <w:rPr>
          <w:rFonts w:ascii="Arial" w:hAnsi="Arial" w:cs="Arial"/>
          <w:b/>
          <w:bCs/>
          <w:sz w:val="24"/>
          <w:szCs w:val="24"/>
        </w:rPr>
        <w:t>Hate Crimes in NM</w:t>
      </w:r>
    </w:p>
    <w:p w14:paraId="158F9F5E" w14:textId="47C73CA3" w:rsidR="0012584A" w:rsidRPr="0012584A" w:rsidRDefault="0012584A" w:rsidP="0012584A">
      <w:pPr>
        <w:tabs>
          <w:tab w:val="left" w:pos="2940"/>
        </w:tabs>
        <w:spacing w:after="0"/>
        <w:ind w:left="2700"/>
        <w:rPr>
          <w:rFonts w:ascii="Arial" w:hAnsi="Arial" w:cs="Arial"/>
          <w:b/>
          <w:bCs/>
          <w:sz w:val="24"/>
          <w:szCs w:val="24"/>
        </w:rPr>
      </w:pPr>
      <w:r w:rsidRPr="0012584A">
        <w:rPr>
          <w:rFonts w:ascii="Arial" w:hAnsi="Arial" w:cs="Arial"/>
          <w:b/>
          <w:bCs/>
          <w:sz w:val="24"/>
          <w:szCs w:val="24"/>
        </w:rPr>
        <w:t>1:</w:t>
      </w:r>
      <w:r w:rsidR="003B7656">
        <w:rPr>
          <w:rFonts w:ascii="Arial" w:hAnsi="Arial" w:cs="Arial"/>
          <w:b/>
          <w:bCs/>
          <w:sz w:val="24"/>
          <w:szCs w:val="24"/>
        </w:rPr>
        <w:t>25</w:t>
      </w:r>
      <w:r w:rsidRPr="0012584A">
        <w:rPr>
          <w:rFonts w:ascii="Arial" w:hAnsi="Arial" w:cs="Arial"/>
          <w:b/>
          <w:bCs/>
          <w:sz w:val="24"/>
          <w:szCs w:val="24"/>
        </w:rPr>
        <w:t>–1:</w:t>
      </w:r>
      <w:r w:rsidR="003B7656">
        <w:rPr>
          <w:rFonts w:ascii="Arial" w:hAnsi="Arial" w:cs="Arial"/>
          <w:b/>
          <w:bCs/>
          <w:sz w:val="24"/>
          <w:szCs w:val="24"/>
        </w:rPr>
        <w:t>35</w:t>
      </w:r>
      <w:r w:rsidRPr="0012584A">
        <w:rPr>
          <w:rFonts w:ascii="Arial" w:hAnsi="Arial" w:cs="Arial"/>
          <w:b/>
          <w:bCs/>
          <w:sz w:val="24"/>
          <w:szCs w:val="24"/>
        </w:rPr>
        <w:t xml:space="preserve"> </w:t>
      </w:r>
      <w:r w:rsidR="003B7656">
        <w:rPr>
          <w:rFonts w:ascii="Arial" w:hAnsi="Arial" w:cs="Arial"/>
          <w:b/>
          <w:bCs/>
          <w:sz w:val="24"/>
          <w:szCs w:val="24"/>
        </w:rPr>
        <w:t>Scenarios</w:t>
      </w:r>
    </w:p>
    <w:p w14:paraId="2B2E4E3C" w14:textId="7CB58C5E" w:rsidR="00397738" w:rsidRDefault="0012584A" w:rsidP="0012584A">
      <w:pPr>
        <w:tabs>
          <w:tab w:val="left" w:pos="2940"/>
        </w:tabs>
        <w:spacing w:after="0"/>
        <w:ind w:left="2700"/>
        <w:rPr>
          <w:rFonts w:ascii="Arial" w:hAnsi="Arial" w:cs="Arial"/>
          <w:b/>
          <w:bCs/>
          <w:sz w:val="24"/>
          <w:szCs w:val="24"/>
        </w:rPr>
      </w:pPr>
      <w:r w:rsidRPr="0012584A">
        <w:rPr>
          <w:rFonts w:ascii="Arial" w:hAnsi="Arial" w:cs="Arial"/>
          <w:b/>
          <w:bCs/>
          <w:sz w:val="24"/>
          <w:szCs w:val="24"/>
        </w:rPr>
        <w:t>1:</w:t>
      </w:r>
      <w:r w:rsidR="003B7656">
        <w:rPr>
          <w:rFonts w:ascii="Arial" w:hAnsi="Arial" w:cs="Arial"/>
          <w:b/>
          <w:bCs/>
          <w:sz w:val="24"/>
          <w:szCs w:val="24"/>
        </w:rPr>
        <w:t>3</w:t>
      </w:r>
      <w:r w:rsidRPr="0012584A">
        <w:rPr>
          <w:rFonts w:ascii="Arial" w:hAnsi="Arial" w:cs="Arial"/>
          <w:b/>
          <w:bCs/>
          <w:sz w:val="24"/>
          <w:szCs w:val="24"/>
        </w:rPr>
        <w:t>5–</w:t>
      </w:r>
      <w:r w:rsidR="003B7656">
        <w:rPr>
          <w:rFonts w:ascii="Arial" w:hAnsi="Arial" w:cs="Arial"/>
          <w:b/>
          <w:bCs/>
          <w:sz w:val="24"/>
          <w:szCs w:val="24"/>
        </w:rPr>
        <w:t>1</w:t>
      </w:r>
      <w:r w:rsidRPr="0012584A">
        <w:rPr>
          <w:rFonts w:ascii="Arial" w:hAnsi="Arial" w:cs="Arial"/>
          <w:b/>
          <w:bCs/>
          <w:sz w:val="24"/>
          <w:szCs w:val="24"/>
        </w:rPr>
        <w:t>:</w:t>
      </w:r>
      <w:r w:rsidR="003B7656">
        <w:rPr>
          <w:rFonts w:ascii="Arial" w:hAnsi="Arial" w:cs="Arial"/>
          <w:b/>
          <w:bCs/>
          <w:sz w:val="24"/>
          <w:szCs w:val="24"/>
        </w:rPr>
        <w:t>45</w:t>
      </w:r>
      <w:r w:rsidRPr="0012584A">
        <w:rPr>
          <w:rFonts w:ascii="Arial" w:hAnsi="Arial" w:cs="Arial"/>
          <w:b/>
          <w:bCs/>
          <w:sz w:val="24"/>
          <w:szCs w:val="24"/>
        </w:rPr>
        <w:t xml:space="preserve"> R</w:t>
      </w:r>
      <w:r w:rsidR="003B7656">
        <w:rPr>
          <w:rFonts w:ascii="Arial" w:hAnsi="Arial" w:cs="Arial"/>
          <w:b/>
          <w:bCs/>
          <w:sz w:val="24"/>
          <w:szCs w:val="24"/>
        </w:rPr>
        <w:t>ole of the Police</w:t>
      </w:r>
    </w:p>
    <w:p w14:paraId="5F757FF1" w14:textId="6FCFC563" w:rsidR="003B7656" w:rsidRDefault="003B7656" w:rsidP="0012584A">
      <w:pPr>
        <w:tabs>
          <w:tab w:val="left" w:pos="2940"/>
        </w:tabs>
        <w:spacing w:after="0"/>
        <w:ind w:left="2700"/>
        <w:rPr>
          <w:rFonts w:ascii="Arial" w:hAnsi="Arial" w:cs="Arial"/>
          <w:b/>
          <w:bCs/>
          <w:sz w:val="24"/>
          <w:szCs w:val="24"/>
        </w:rPr>
      </w:pPr>
      <w:r>
        <w:rPr>
          <w:rFonts w:ascii="Arial" w:hAnsi="Arial" w:cs="Arial"/>
          <w:b/>
          <w:bCs/>
          <w:sz w:val="24"/>
          <w:szCs w:val="24"/>
        </w:rPr>
        <w:t>1:45-1:50 Data Collection and Reporting</w:t>
      </w:r>
    </w:p>
    <w:p w14:paraId="3EAC3832" w14:textId="3C9E1736" w:rsidR="003B7656" w:rsidRDefault="003B7656" w:rsidP="0012584A">
      <w:pPr>
        <w:tabs>
          <w:tab w:val="left" w:pos="2940"/>
        </w:tabs>
        <w:spacing w:after="0"/>
        <w:ind w:left="2700"/>
        <w:rPr>
          <w:rFonts w:ascii="Arial" w:hAnsi="Arial" w:cs="Arial"/>
          <w:b/>
          <w:bCs/>
          <w:sz w:val="24"/>
          <w:szCs w:val="24"/>
        </w:rPr>
      </w:pPr>
      <w:r>
        <w:rPr>
          <w:rFonts w:ascii="Arial" w:hAnsi="Arial" w:cs="Arial"/>
          <w:b/>
          <w:bCs/>
          <w:sz w:val="24"/>
          <w:szCs w:val="24"/>
        </w:rPr>
        <w:lastRenderedPageBreak/>
        <w:t>1:50–1:55 Types of People who Commit Hate Crimes</w:t>
      </w:r>
    </w:p>
    <w:p w14:paraId="2394419A" w14:textId="39B7D3F4" w:rsidR="003B7656" w:rsidRDefault="003B7656" w:rsidP="0012584A">
      <w:pPr>
        <w:tabs>
          <w:tab w:val="left" w:pos="2940"/>
        </w:tabs>
        <w:spacing w:after="0"/>
        <w:ind w:left="2700"/>
        <w:rPr>
          <w:rFonts w:ascii="Arial" w:hAnsi="Arial" w:cs="Arial"/>
          <w:b/>
          <w:bCs/>
          <w:sz w:val="24"/>
          <w:szCs w:val="24"/>
        </w:rPr>
      </w:pPr>
      <w:r>
        <w:rPr>
          <w:rFonts w:ascii="Arial" w:hAnsi="Arial" w:cs="Arial"/>
          <w:b/>
          <w:bCs/>
          <w:sz w:val="24"/>
          <w:szCs w:val="24"/>
        </w:rPr>
        <w:t>1:55-2:00 Conclusion and Questions</w:t>
      </w:r>
    </w:p>
    <w:p w14:paraId="79F2F26E" w14:textId="77777777" w:rsidR="003B7656" w:rsidRPr="0012584A" w:rsidRDefault="003B7656" w:rsidP="0012584A">
      <w:pPr>
        <w:tabs>
          <w:tab w:val="left" w:pos="2940"/>
        </w:tabs>
        <w:spacing w:after="0"/>
        <w:ind w:left="2700"/>
        <w:rPr>
          <w:rFonts w:ascii="Arial" w:hAnsi="Arial" w:cs="Arial"/>
          <w:b/>
          <w:bCs/>
          <w:sz w:val="24"/>
          <w:szCs w:val="24"/>
        </w:rPr>
      </w:pPr>
    </w:p>
    <w:p w14:paraId="6EDBB3AA" w14:textId="77777777" w:rsidR="002B0CC7" w:rsidRPr="00771629" w:rsidRDefault="002B0CC7" w:rsidP="00B42C2C">
      <w:pPr>
        <w:tabs>
          <w:tab w:val="left" w:pos="2940"/>
        </w:tabs>
        <w:spacing w:after="0"/>
        <w:rPr>
          <w:rFonts w:ascii="Arial" w:hAnsi="Arial" w:cs="Arial"/>
          <w:sz w:val="24"/>
          <w:szCs w:val="24"/>
        </w:rPr>
      </w:pPr>
    </w:p>
    <w:p w14:paraId="3FCACE18" w14:textId="1A957E36" w:rsidR="00B42C2C" w:rsidRDefault="00395D17" w:rsidP="00B42C2C">
      <w:pPr>
        <w:pStyle w:val="ListParagraph"/>
        <w:tabs>
          <w:tab w:val="left" w:pos="2940"/>
        </w:tabs>
        <w:spacing w:after="0"/>
        <w:ind w:left="2880" w:hanging="2880"/>
        <w:rPr>
          <w:rFonts w:ascii="Arial" w:hAnsi="Arial" w:cs="Arial"/>
          <w:sz w:val="24"/>
          <w:szCs w:val="24"/>
        </w:rPr>
      </w:pPr>
      <w:r>
        <w:rPr>
          <w:rFonts w:ascii="Arial" w:hAnsi="Arial" w:cs="Arial"/>
          <w:b/>
          <w:sz w:val="24"/>
          <w:szCs w:val="24"/>
        </w:rPr>
        <w:t>Instructional</w:t>
      </w:r>
      <w:r w:rsidR="00771629">
        <w:rPr>
          <w:rFonts w:ascii="Arial" w:hAnsi="Arial" w:cs="Arial"/>
          <w:b/>
          <w:sz w:val="24"/>
          <w:szCs w:val="24"/>
        </w:rPr>
        <w:t xml:space="preserve"> </w:t>
      </w:r>
      <w:r w:rsidR="001A1347" w:rsidRPr="00AD3B42">
        <w:rPr>
          <w:rFonts w:ascii="Arial" w:hAnsi="Arial" w:cs="Arial"/>
          <w:b/>
          <w:sz w:val="24"/>
          <w:szCs w:val="24"/>
        </w:rPr>
        <w:t>Method</w:t>
      </w:r>
      <w:r w:rsidR="00BE73A7" w:rsidRPr="00AD3B42">
        <w:rPr>
          <w:rFonts w:ascii="Arial" w:hAnsi="Arial" w:cs="Arial"/>
          <w:b/>
          <w:sz w:val="24"/>
          <w:szCs w:val="24"/>
        </w:rPr>
        <w:t>s</w:t>
      </w:r>
      <w:r w:rsidR="001A1347" w:rsidRPr="00AD3B42">
        <w:rPr>
          <w:rFonts w:ascii="Arial" w:hAnsi="Arial" w:cs="Arial"/>
          <w:b/>
          <w:sz w:val="24"/>
          <w:szCs w:val="24"/>
        </w:rPr>
        <w:t>:</w:t>
      </w:r>
      <w:r w:rsidR="001A1347" w:rsidRPr="00AD3B42">
        <w:rPr>
          <w:rFonts w:ascii="Arial" w:hAnsi="Arial" w:cs="Arial"/>
          <w:sz w:val="24"/>
          <w:szCs w:val="24"/>
        </w:rPr>
        <w:tab/>
      </w:r>
      <w:r w:rsidR="00150B2E" w:rsidRPr="00150B2E">
        <w:rPr>
          <w:rFonts w:ascii="Arial" w:hAnsi="Arial" w:cs="Arial"/>
          <w:sz w:val="24"/>
          <w:szCs w:val="24"/>
        </w:rPr>
        <w:t>PowerPoint presentation, in-service learning</w:t>
      </w:r>
    </w:p>
    <w:p w14:paraId="1962DF21" w14:textId="4F16FBE8" w:rsidR="001A1347" w:rsidRPr="00AD3B42" w:rsidRDefault="005E6433" w:rsidP="00B42C2C">
      <w:pPr>
        <w:pStyle w:val="ListParagraph"/>
        <w:tabs>
          <w:tab w:val="left" w:pos="2940"/>
        </w:tabs>
        <w:spacing w:after="0"/>
        <w:ind w:left="2880" w:hanging="2880"/>
        <w:rPr>
          <w:rFonts w:ascii="Arial" w:hAnsi="Arial" w:cs="Arial"/>
          <w:sz w:val="24"/>
          <w:szCs w:val="24"/>
        </w:rPr>
      </w:pPr>
      <w:r w:rsidRPr="00AD3B42">
        <w:rPr>
          <w:rFonts w:ascii="Arial" w:hAnsi="Arial" w:cs="Arial"/>
          <w:sz w:val="24"/>
          <w:szCs w:val="24"/>
        </w:rPr>
        <w:tab/>
      </w:r>
      <w:r w:rsidRPr="00AD3B42">
        <w:rPr>
          <w:rFonts w:ascii="Arial" w:hAnsi="Arial" w:cs="Arial"/>
          <w:sz w:val="24"/>
          <w:szCs w:val="24"/>
        </w:rPr>
        <w:tab/>
      </w:r>
    </w:p>
    <w:p w14:paraId="7A41FBED" w14:textId="77777777" w:rsidR="00456576" w:rsidRDefault="00B42C2C" w:rsidP="00B42C2C">
      <w:pPr>
        <w:pStyle w:val="ListParagraph"/>
        <w:spacing w:after="0"/>
        <w:ind w:left="2880" w:hanging="2880"/>
        <w:rPr>
          <w:rFonts w:ascii="Arial" w:hAnsi="Arial" w:cs="Arial"/>
          <w:b/>
          <w:sz w:val="24"/>
          <w:szCs w:val="24"/>
        </w:rPr>
      </w:pPr>
      <w:r w:rsidRPr="00AD3B42">
        <w:rPr>
          <w:rFonts w:ascii="Arial" w:hAnsi="Arial" w:cs="Arial"/>
          <w:b/>
          <w:sz w:val="24"/>
          <w:szCs w:val="24"/>
        </w:rPr>
        <w:t>Required Materials</w:t>
      </w:r>
      <w:r w:rsidR="00456576">
        <w:rPr>
          <w:rFonts w:ascii="Arial" w:hAnsi="Arial" w:cs="Arial"/>
          <w:b/>
          <w:sz w:val="24"/>
          <w:szCs w:val="24"/>
        </w:rPr>
        <w:t xml:space="preserve">, </w:t>
      </w:r>
    </w:p>
    <w:p w14:paraId="012B59F4" w14:textId="5A83BFE9" w:rsidR="00B42C2C" w:rsidRDefault="00B42C2C" w:rsidP="00B42C2C">
      <w:pPr>
        <w:pStyle w:val="ListParagraph"/>
        <w:spacing w:after="0"/>
        <w:ind w:left="2880" w:hanging="2880"/>
        <w:rPr>
          <w:rFonts w:ascii="Arial" w:hAnsi="Arial" w:cs="Arial"/>
          <w:b/>
          <w:sz w:val="24"/>
          <w:szCs w:val="24"/>
        </w:rPr>
      </w:pPr>
      <w:r w:rsidRPr="00395D17">
        <w:rPr>
          <w:rFonts w:ascii="Arial" w:hAnsi="Arial" w:cs="Arial"/>
          <w:b/>
          <w:sz w:val="24"/>
          <w:szCs w:val="24"/>
        </w:rPr>
        <w:t>Aids</w:t>
      </w:r>
      <w:r w:rsidR="00456576">
        <w:rPr>
          <w:rFonts w:ascii="Arial" w:hAnsi="Arial" w:cs="Arial"/>
          <w:b/>
          <w:sz w:val="24"/>
          <w:szCs w:val="24"/>
        </w:rPr>
        <w:t xml:space="preserve"> &amp; Equipment</w:t>
      </w:r>
      <w:r w:rsidRPr="00395D17">
        <w:rPr>
          <w:rFonts w:ascii="Arial" w:hAnsi="Arial" w:cs="Arial"/>
          <w:b/>
          <w:sz w:val="24"/>
          <w:szCs w:val="24"/>
        </w:rPr>
        <w:t>:</w:t>
      </w:r>
      <w:r w:rsidRPr="00395D17">
        <w:rPr>
          <w:rFonts w:ascii="Arial" w:hAnsi="Arial" w:cs="Arial"/>
          <w:sz w:val="24"/>
          <w:szCs w:val="24"/>
        </w:rPr>
        <w:tab/>
      </w:r>
      <w:r w:rsidR="004F6FA8" w:rsidRPr="004F6FA8">
        <w:rPr>
          <w:rFonts w:ascii="Arial" w:hAnsi="Arial" w:cs="Arial"/>
          <w:sz w:val="24"/>
          <w:szCs w:val="24"/>
        </w:rPr>
        <w:t xml:space="preserve">Computer or laptop </w:t>
      </w:r>
    </w:p>
    <w:p w14:paraId="1EAD46FF" w14:textId="77777777" w:rsidR="00B42C2C" w:rsidRDefault="00B42C2C" w:rsidP="00AD3B42">
      <w:pPr>
        <w:pStyle w:val="ListParagraph"/>
        <w:spacing w:after="0"/>
        <w:ind w:left="2880" w:hanging="2880"/>
        <w:jc w:val="both"/>
        <w:rPr>
          <w:rFonts w:ascii="Arial" w:hAnsi="Arial" w:cs="Arial"/>
          <w:b/>
          <w:sz w:val="24"/>
          <w:szCs w:val="24"/>
        </w:rPr>
      </w:pPr>
    </w:p>
    <w:p w14:paraId="34988441" w14:textId="351C3706" w:rsidR="00D4479D" w:rsidRPr="00A267C1" w:rsidRDefault="00D4479D" w:rsidP="00D4479D">
      <w:pPr>
        <w:pStyle w:val="ListParagraph"/>
        <w:tabs>
          <w:tab w:val="left" w:pos="2880"/>
        </w:tabs>
        <w:spacing w:after="0"/>
        <w:ind w:left="2880" w:hanging="2880"/>
        <w:jc w:val="both"/>
        <w:rPr>
          <w:rFonts w:ascii="Arial" w:hAnsi="Arial" w:cs="Arial"/>
          <w:sz w:val="24"/>
          <w:szCs w:val="24"/>
        </w:rPr>
      </w:pPr>
      <w:r>
        <w:rPr>
          <w:rFonts w:ascii="Arial" w:hAnsi="Arial" w:cs="Arial"/>
          <w:b/>
          <w:sz w:val="24"/>
          <w:szCs w:val="24"/>
        </w:rPr>
        <w:t>Handouts</w:t>
      </w:r>
      <w:r w:rsidRPr="00AD3B42">
        <w:rPr>
          <w:rFonts w:ascii="Arial" w:hAnsi="Arial" w:cs="Arial"/>
          <w:b/>
          <w:sz w:val="24"/>
          <w:szCs w:val="24"/>
        </w:rPr>
        <w:t>:</w:t>
      </w:r>
      <w:r w:rsidRPr="00AD3B42">
        <w:rPr>
          <w:rFonts w:ascii="Arial" w:hAnsi="Arial" w:cs="Arial"/>
          <w:sz w:val="24"/>
          <w:szCs w:val="24"/>
        </w:rPr>
        <w:tab/>
      </w:r>
      <w:r w:rsidR="00AA5778" w:rsidRPr="00AA5778">
        <w:rPr>
          <w:rFonts w:ascii="Arial" w:hAnsi="Arial" w:cs="Arial"/>
          <w:sz w:val="24"/>
          <w:szCs w:val="24"/>
        </w:rPr>
        <w:t>On-line reference documents</w:t>
      </w:r>
    </w:p>
    <w:p w14:paraId="36037FAF" w14:textId="77777777" w:rsidR="002323CB" w:rsidRPr="005A4F47" w:rsidRDefault="002323CB" w:rsidP="005A4F47">
      <w:pPr>
        <w:spacing w:after="0"/>
        <w:jc w:val="both"/>
        <w:rPr>
          <w:rFonts w:ascii="Arial" w:hAnsi="Arial" w:cs="Arial"/>
          <w:b/>
          <w:sz w:val="24"/>
          <w:szCs w:val="24"/>
        </w:rPr>
      </w:pPr>
    </w:p>
    <w:p w14:paraId="5C95A0DE" w14:textId="0B6626AA" w:rsidR="00324FE2" w:rsidRDefault="00395D17" w:rsidP="00D4479D">
      <w:pPr>
        <w:pStyle w:val="ListParagraph"/>
        <w:spacing w:after="0"/>
        <w:ind w:left="2880" w:hanging="2880"/>
        <w:jc w:val="both"/>
        <w:rPr>
          <w:rFonts w:ascii="Arial" w:hAnsi="Arial" w:cs="Arial"/>
          <w:bCs/>
          <w:sz w:val="24"/>
          <w:szCs w:val="24"/>
        </w:rPr>
      </w:pPr>
      <w:r>
        <w:rPr>
          <w:rFonts w:ascii="Arial" w:hAnsi="Arial" w:cs="Arial"/>
          <w:b/>
          <w:sz w:val="24"/>
          <w:szCs w:val="24"/>
        </w:rPr>
        <w:t>Testing Requirements:</w:t>
      </w:r>
      <w:r>
        <w:rPr>
          <w:rFonts w:ascii="Arial" w:hAnsi="Arial" w:cs="Arial"/>
          <w:b/>
          <w:sz w:val="24"/>
          <w:szCs w:val="24"/>
        </w:rPr>
        <w:tab/>
      </w:r>
    </w:p>
    <w:p w14:paraId="1C64173B" w14:textId="77777777" w:rsidR="00D4479D" w:rsidRPr="00D4479D" w:rsidRDefault="00D4479D" w:rsidP="00D4479D">
      <w:pPr>
        <w:pStyle w:val="ListParagraph"/>
        <w:spacing w:after="0"/>
        <w:ind w:left="2880" w:hanging="2880"/>
        <w:jc w:val="both"/>
        <w:rPr>
          <w:rFonts w:ascii="Arial" w:hAnsi="Arial" w:cs="Arial"/>
          <w:b/>
          <w:sz w:val="24"/>
          <w:szCs w:val="24"/>
        </w:rPr>
      </w:pPr>
    </w:p>
    <w:p w14:paraId="4A3256D2" w14:textId="2AC38A06" w:rsidR="00B74C8D" w:rsidRDefault="001A1347" w:rsidP="00B74C8D">
      <w:pPr>
        <w:pStyle w:val="ListParagraph"/>
        <w:tabs>
          <w:tab w:val="left" w:pos="2940"/>
        </w:tabs>
        <w:ind w:left="2880" w:hanging="2880"/>
        <w:rPr>
          <w:rFonts w:ascii="Arial" w:hAnsi="Arial" w:cs="Arial"/>
          <w:sz w:val="24"/>
          <w:szCs w:val="24"/>
        </w:rPr>
      </w:pPr>
      <w:r w:rsidRPr="00AD3B42">
        <w:rPr>
          <w:rFonts w:ascii="Arial" w:hAnsi="Arial" w:cs="Arial"/>
          <w:b/>
          <w:sz w:val="24"/>
          <w:szCs w:val="24"/>
        </w:rPr>
        <w:t>References:</w:t>
      </w:r>
      <w:r w:rsidRPr="00AD3B42">
        <w:rPr>
          <w:rFonts w:ascii="Arial" w:hAnsi="Arial" w:cs="Arial"/>
          <w:sz w:val="24"/>
          <w:szCs w:val="24"/>
        </w:rPr>
        <w:tab/>
      </w:r>
      <w:r w:rsidR="00B74C8D" w:rsidRPr="00B74C8D">
        <w:rPr>
          <w:rFonts w:ascii="Arial" w:hAnsi="Arial" w:cs="Arial"/>
          <w:sz w:val="24"/>
          <w:szCs w:val="24"/>
        </w:rPr>
        <w:t xml:space="preserve">Byers, B. D., &amp; Crider, B. W. (2002). hate crimes against the Amish: a qualitative analysis of bias motivation using routine activities theory. Deviant Behavior, 23(2), 115–148. </w:t>
      </w:r>
      <w:hyperlink r:id="rId12" w:history="1">
        <w:r w:rsidR="00B74C8D" w:rsidRPr="004312BC">
          <w:rPr>
            <w:rStyle w:val="Hyperlink"/>
            <w:rFonts w:ascii="Arial" w:hAnsi="Arial" w:cs="Arial"/>
            <w:sz w:val="24"/>
            <w:szCs w:val="24"/>
          </w:rPr>
          <w:t>https://doi.org/10.1080/016396202753424529</w:t>
        </w:r>
      </w:hyperlink>
    </w:p>
    <w:p w14:paraId="3D1F5D1F" w14:textId="77777777" w:rsidR="00B74C8D" w:rsidRPr="00B74C8D" w:rsidRDefault="00B74C8D" w:rsidP="00B74C8D">
      <w:pPr>
        <w:pStyle w:val="ListParagraph"/>
        <w:tabs>
          <w:tab w:val="left" w:pos="2940"/>
        </w:tabs>
        <w:ind w:left="2880" w:hanging="2880"/>
        <w:rPr>
          <w:rFonts w:ascii="Arial" w:hAnsi="Arial" w:cs="Arial"/>
          <w:sz w:val="24"/>
          <w:szCs w:val="24"/>
        </w:rPr>
      </w:pPr>
    </w:p>
    <w:p w14:paraId="08399214" w14:textId="599014FA" w:rsidR="00B74C8D" w:rsidRPr="00B74C8D" w:rsidRDefault="00544B05" w:rsidP="00544B05">
      <w:pPr>
        <w:pStyle w:val="ListParagraph"/>
        <w:tabs>
          <w:tab w:val="left" w:pos="2940"/>
        </w:tabs>
        <w:ind w:left="2880" w:hanging="2880"/>
        <w:rPr>
          <w:rFonts w:ascii="Arial" w:hAnsi="Arial" w:cs="Arial"/>
          <w:sz w:val="24"/>
          <w:szCs w:val="24"/>
        </w:rPr>
      </w:pPr>
      <w:r>
        <w:rPr>
          <w:rFonts w:ascii="Arial" w:hAnsi="Arial" w:cs="Arial"/>
          <w:sz w:val="24"/>
          <w:szCs w:val="24"/>
        </w:rPr>
        <w:tab/>
      </w:r>
    </w:p>
    <w:p w14:paraId="23A5D04D" w14:textId="42328699" w:rsidR="00B74C8D" w:rsidRDefault="00B74C8D" w:rsidP="00B74C8D">
      <w:pPr>
        <w:pStyle w:val="ListParagraph"/>
        <w:tabs>
          <w:tab w:val="left" w:pos="2940"/>
        </w:tabs>
        <w:ind w:left="2880" w:hanging="2880"/>
        <w:rPr>
          <w:rFonts w:ascii="Arial" w:hAnsi="Arial" w:cs="Arial"/>
          <w:sz w:val="24"/>
          <w:szCs w:val="24"/>
        </w:rPr>
      </w:pPr>
      <w:r w:rsidRPr="00B74C8D">
        <w:rPr>
          <w:rFonts w:ascii="Arial" w:hAnsi="Arial" w:cs="Arial"/>
          <w:sz w:val="24"/>
          <w:szCs w:val="24"/>
        </w:rPr>
        <w:t xml:space="preserve">Freilich, J., &amp; Chermak, S. (2013). Hate Crimes. In https://portal.cops.usdoj.gov/resourcecenter/Home.aspx?q=ric.php&amp;page=detail&amp;id=COPS-P268. Retrieved October 20, 2025, from </w:t>
      </w:r>
      <w:hyperlink r:id="rId13" w:history="1">
        <w:r w:rsidRPr="004312BC">
          <w:rPr>
            <w:rStyle w:val="Hyperlink"/>
            <w:rFonts w:ascii="Arial" w:hAnsi="Arial" w:cs="Arial"/>
            <w:sz w:val="24"/>
            <w:szCs w:val="24"/>
          </w:rPr>
          <w:t>https://portal.cops.usdoj.gov/resourcecenter/Home.aspx?q=ric.php&amp;page=detail&amp;id=COPS-P268</w:t>
        </w:r>
      </w:hyperlink>
    </w:p>
    <w:p w14:paraId="3CBB8E97" w14:textId="77777777" w:rsidR="00B74C8D" w:rsidRPr="00B74C8D" w:rsidRDefault="00B74C8D" w:rsidP="00B74C8D">
      <w:pPr>
        <w:pStyle w:val="ListParagraph"/>
        <w:tabs>
          <w:tab w:val="left" w:pos="2940"/>
        </w:tabs>
        <w:ind w:left="2880" w:hanging="2880"/>
        <w:rPr>
          <w:rFonts w:ascii="Arial" w:hAnsi="Arial" w:cs="Arial"/>
          <w:sz w:val="24"/>
          <w:szCs w:val="24"/>
        </w:rPr>
      </w:pPr>
    </w:p>
    <w:p w14:paraId="2B34D4F1" w14:textId="77777777" w:rsidR="00B74C8D" w:rsidRPr="00B74C8D" w:rsidRDefault="00B74C8D" w:rsidP="00B74C8D">
      <w:pPr>
        <w:pStyle w:val="ListParagraph"/>
        <w:tabs>
          <w:tab w:val="left" w:pos="2940"/>
        </w:tabs>
        <w:ind w:left="2880" w:hanging="2880"/>
        <w:rPr>
          <w:rFonts w:ascii="Arial" w:hAnsi="Arial" w:cs="Arial"/>
          <w:sz w:val="24"/>
          <w:szCs w:val="24"/>
        </w:rPr>
      </w:pPr>
    </w:p>
    <w:p w14:paraId="24D9F985" w14:textId="6E202442" w:rsidR="00B74C8D" w:rsidRDefault="00B74C8D" w:rsidP="00B74C8D">
      <w:pPr>
        <w:pStyle w:val="ListParagraph"/>
        <w:tabs>
          <w:tab w:val="left" w:pos="2940"/>
        </w:tabs>
        <w:ind w:left="2880" w:hanging="2880"/>
        <w:rPr>
          <w:rFonts w:ascii="Arial" w:hAnsi="Arial" w:cs="Arial"/>
          <w:sz w:val="24"/>
          <w:szCs w:val="24"/>
        </w:rPr>
      </w:pPr>
      <w:r w:rsidRPr="00B74C8D">
        <w:rPr>
          <w:rFonts w:ascii="Arial" w:hAnsi="Arial" w:cs="Arial"/>
          <w:sz w:val="24"/>
          <w:szCs w:val="24"/>
        </w:rPr>
        <w:t xml:space="preserve">Hate crimes | References | ASU Center for Problem-Oriented Policing. (n.d.). </w:t>
      </w:r>
      <w:hyperlink r:id="rId14" w:history="1">
        <w:r w:rsidR="006F1EB8" w:rsidRPr="004312BC">
          <w:rPr>
            <w:rStyle w:val="Hyperlink"/>
            <w:rFonts w:ascii="Arial" w:hAnsi="Arial" w:cs="Arial"/>
            <w:sz w:val="24"/>
            <w:szCs w:val="24"/>
          </w:rPr>
          <w:t>https://popcenter.asu.edu/content/hate-crimes-references</w:t>
        </w:r>
      </w:hyperlink>
    </w:p>
    <w:p w14:paraId="5E488A50" w14:textId="77777777" w:rsidR="006F1EB8" w:rsidRPr="00B74C8D" w:rsidRDefault="006F1EB8" w:rsidP="00B74C8D">
      <w:pPr>
        <w:pStyle w:val="ListParagraph"/>
        <w:tabs>
          <w:tab w:val="left" w:pos="2940"/>
        </w:tabs>
        <w:ind w:left="2880" w:hanging="2880"/>
        <w:rPr>
          <w:rFonts w:ascii="Arial" w:hAnsi="Arial" w:cs="Arial"/>
          <w:sz w:val="24"/>
          <w:szCs w:val="24"/>
        </w:rPr>
      </w:pPr>
    </w:p>
    <w:p w14:paraId="5946203B" w14:textId="77777777" w:rsidR="00B74C8D" w:rsidRPr="00B74C8D" w:rsidRDefault="00B74C8D" w:rsidP="00B74C8D">
      <w:pPr>
        <w:pStyle w:val="ListParagraph"/>
        <w:tabs>
          <w:tab w:val="left" w:pos="2940"/>
        </w:tabs>
        <w:ind w:left="2880" w:hanging="2880"/>
        <w:rPr>
          <w:rFonts w:ascii="Arial" w:hAnsi="Arial" w:cs="Arial"/>
          <w:sz w:val="24"/>
          <w:szCs w:val="24"/>
        </w:rPr>
      </w:pPr>
    </w:p>
    <w:p w14:paraId="724F6B1F" w14:textId="18DC027C" w:rsidR="00B74C8D" w:rsidRDefault="00B74C8D" w:rsidP="00B74C8D">
      <w:pPr>
        <w:pStyle w:val="ListParagraph"/>
        <w:tabs>
          <w:tab w:val="left" w:pos="2940"/>
        </w:tabs>
        <w:ind w:left="2880" w:hanging="2880"/>
        <w:rPr>
          <w:rFonts w:ascii="Arial" w:hAnsi="Arial" w:cs="Arial"/>
          <w:sz w:val="24"/>
          <w:szCs w:val="24"/>
        </w:rPr>
      </w:pPr>
      <w:r w:rsidRPr="00B74C8D">
        <w:rPr>
          <w:rFonts w:ascii="Arial" w:hAnsi="Arial" w:cs="Arial"/>
          <w:sz w:val="24"/>
          <w:szCs w:val="24"/>
        </w:rPr>
        <w:t xml:space="preserve">Hilleary, C. (2017, June 5). Rise in hate crimes alarms Native American communities. Voice of America. </w:t>
      </w:r>
      <w:hyperlink r:id="rId15" w:history="1">
        <w:r w:rsidR="006F1EB8" w:rsidRPr="004312BC">
          <w:rPr>
            <w:rStyle w:val="Hyperlink"/>
            <w:rFonts w:ascii="Arial" w:hAnsi="Arial" w:cs="Arial"/>
            <w:sz w:val="24"/>
            <w:szCs w:val="24"/>
          </w:rPr>
          <w:t>https://www.voanews.com/a/rise-in-hate-crimes-alarms-native-american-communities/3887303.html</w:t>
        </w:r>
      </w:hyperlink>
    </w:p>
    <w:p w14:paraId="5E35FB47" w14:textId="77777777" w:rsidR="006F1EB8" w:rsidRPr="00B74C8D" w:rsidRDefault="006F1EB8" w:rsidP="00B74C8D">
      <w:pPr>
        <w:pStyle w:val="ListParagraph"/>
        <w:tabs>
          <w:tab w:val="left" w:pos="2940"/>
        </w:tabs>
        <w:ind w:left="2880" w:hanging="2880"/>
        <w:rPr>
          <w:rFonts w:ascii="Arial" w:hAnsi="Arial" w:cs="Arial"/>
          <w:sz w:val="24"/>
          <w:szCs w:val="24"/>
        </w:rPr>
      </w:pPr>
    </w:p>
    <w:p w14:paraId="6BCD6F7B" w14:textId="77777777" w:rsidR="00B74C8D" w:rsidRPr="00B74C8D" w:rsidRDefault="00B74C8D" w:rsidP="00B74C8D">
      <w:pPr>
        <w:pStyle w:val="ListParagraph"/>
        <w:tabs>
          <w:tab w:val="left" w:pos="2940"/>
        </w:tabs>
        <w:ind w:left="2880" w:hanging="2880"/>
        <w:rPr>
          <w:rFonts w:ascii="Arial" w:hAnsi="Arial" w:cs="Arial"/>
          <w:sz w:val="24"/>
          <w:szCs w:val="24"/>
        </w:rPr>
      </w:pPr>
    </w:p>
    <w:p w14:paraId="433ABF30" w14:textId="28C5C385" w:rsidR="00B74C8D" w:rsidRDefault="00B74C8D" w:rsidP="00B74C8D">
      <w:pPr>
        <w:pStyle w:val="ListParagraph"/>
        <w:tabs>
          <w:tab w:val="left" w:pos="2940"/>
        </w:tabs>
        <w:ind w:left="2880" w:hanging="2880"/>
        <w:rPr>
          <w:rFonts w:ascii="Arial" w:hAnsi="Arial" w:cs="Arial"/>
          <w:sz w:val="24"/>
          <w:szCs w:val="24"/>
        </w:rPr>
      </w:pPr>
      <w:r w:rsidRPr="00B74C8D">
        <w:rPr>
          <w:rFonts w:ascii="Arial" w:hAnsi="Arial" w:cs="Arial"/>
          <w:sz w:val="24"/>
          <w:szCs w:val="24"/>
        </w:rPr>
        <w:t xml:space="preserve">Is hate speech legal? (n.d.). The Foundation for Individual Rights and Expression. </w:t>
      </w:r>
      <w:hyperlink r:id="rId16" w:anchor=":~:text=Contrary%20to%20a%20common%20misconception%2C%20most%20expression,government%20%E2%80%94%20including%20public%20colleges%20and%20universities.&amp;text=There%20is%20no%20general%201st%20Amendment%20exception,that%20denigrates%20people%20based%20on%20their%20identity" w:history="1">
        <w:r w:rsidR="006F1EB8" w:rsidRPr="004312BC">
          <w:rPr>
            <w:rStyle w:val="Hyperlink"/>
            <w:rFonts w:ascii="Arial" w:hAnsi="Arial" w:cs="Arial"/>
            <w:sz w:val="24"/>
            <w:szCs w:val="24"/>
          </w:rPr>
          <w:t>https://www.thefire.org/research-learn/hate-speech-legal#:~:text=Contrary%20to%20a%20common%20misconception%2C%20most%20expression,government%20%E2%80%94%20including%20public%20colleges%20and%20univ</w:t>
        </w:r>
        <w:r w:rsidR="006F1EB8" w:rsidRPr="004312BC">
          <w:rPr>
            <w:rStyle w:val="Hyperlink"/>
            <w:rFonts w:ascii="Arial" w:hAnsi="Arial" w:cs="Arial"/>
            <w:sz w:val="24"/>
            <w:szCs w:val="24"/>
          </w:rPr>
          <w:lastRenderedPageBreak/>
          <w:t>ersities.&amp;text=There%20is%20no%20general%201st%20Amendment%20exception,that%20denigrates%20people%20based%20on%20their%20identity</w:t>
        </w:r>
      </w:hyperlink>
      <w:r w:rsidRPr="00B74C8D">
        <w:rPr>
          <w:rFonts w:ascii="Arial" w:hAnsi="Arial" w:cs="Arial"/>
          <w:sz w:val="24"/>
          <w:szCs w:val="24"/>
        </w:rPr>
        <w:t>.</w:t>
      </w:r>
    </w:p>
    <w:p w14:paraId="1FA43665" w14:textId="77777777" w:rsidR="006F1EB8" w:rsidRPr="00B74C8D" w:rsidRDefault="006F1EB8" w:rsidP="00B74C8D">
      <w:pPr>
        <w:pStyle w:val="ListParagraph"/>
        <w:tabs>
          <w:tab w:val="left" w:pos="2940"/>
        </w:tabs>
        <w:ind w:left="2880" w:hanging="2880"/>
        <w:rPr>
          <w:rFonts w:ascii="Arial" w:hAnsi="Arial" w:cs="Arial"/>
          <w:sz w:val="24"/>
          <w:szCs w:val="24"/>
        </w:rPr>
      </w:pPr>
    </w:p>
    <w:p w14:paraId="3FC577DE" w14:textId="77777777" w:rsidR="00B74C8D" w:rsidRPr="00B74C8D" w:rsidRDefault="00B74C8D" w:rsidP="00B74C8D">
      <w:pPr>
        <w:pStyle w:val="ListParagraph"/>
        <w:tabs>
          <w:tab w:val="left" w:pos="2940"/>
        </w:tabs>
        <w:ind w:left="2880" w:hanging="2880"/>
        <w:rPr>
          <w:rFonts w:ascii="Arial" w:hAnsi="Arial" w:cs="Arial"/>
          <w:sz w:val="24"/>
          <w:szCs w:val="24"/>
        </w:rPr>
      </w:pPr>
    </w:p>
    <w:p w14:paraId="15945AEA" w14:textId="7710C86C" w:rsidR="00B74C8D" w:rsidRDefault="00B74C8D" w:rsidP="00B74C8D">
      <w:pPr>
        <w:pStyle w:val="ListParagraph"/>
        <w:tabs>
          <w:tab w:val="left" w:pos="2940"/>
        </w:tabs>
        <w:ind w:left="2880" w:hanging="2880"/>
        <w:rPr>
          <w:rFonts w:ascii="Arial" w:hAnsi="Arial" w:cs="Arial"/>
          <w:sz w:val="24"/>
          <w:szCs w:val="24"/>
        </w:rPr>
      </w:pPr>
      <w:r w:rsidRPr="00B74C8D">
        <w:rPr>
          <w:rFonts w:ascii="Arial" w:hAnsi="Arial" w:cs="Arial"/>
          <w:sz w:val="24"/>
          <w:szCs w:val="24"/>
        </w:rPr>
        <w:t xml:space="preserve">LAS Cruces Man sentenced to 1 year in prison for threatening U.S. (2023, December 21). </w:t>
      </w:r>
      <w:hyperlink r:id="rId17" w:history="1">
        <w:r w:rsidR="006F1EB8" w:rsidRPr="004312BC">
          <w:rPr>
            <w:rStyle w:val="Hyperlink"/>
            <w:rFonts w:ascii="Arial" w:hAnsi="Arial" w:cs="Arial"/>
            <w:sz w:val="24"/>
            <w:szCs w:val="24"/>
          </w:rPr>
          <w:t>https://www.justice.gov/usao-nm/pr/las-cruces-man-sentenced-1-year-prison-threatening-us-congresswoman</w:t>
        </w:r>
      </w:hyperlink>
    </w:p>
    <w:p w14:paraId="75737E8E" w14:textId="77777777" w:rsidR="006F1EB8" w:rsidRPr="00B74C8D" w:rsidRDefault="006F1EB8" w:rsidP="00B74C8D">
      <w:pPr>
        <w:pStyle w:val="ListParagraph"/>
        <w:tabs>
          <w:tab w:val="left" w:pos="2940"/>
        </w:tabs>
        <w:ind w:left="2880" w:hanging="2880"/>
        <w:rPr>
          <w:rFonts w:ascii="Arial" w:hAnsi="Arial" w:cs="Arial"/>
          <w:sz w:val="24"/>
          <w:szCs w:val="24"/>
        </w:rPr>
      </w:pPr>
    </w:p>
    <w:p w14:paraId="77707F9F" w14:textId="77777777" w:rsidR="00B74C8D" w:rsidRPr="00B74C8D" w:rsidRDefault="00B74C8D" w:rsidP="00B74C8D">
      <w:pPr>
        <w:pStyle w:val="ListParagraph"/>
        <w:tabs>
          <w:tab w:val="left" w:pos="2940"/>
        </w:tabs>
        <w:ind w:left="2880" w:hanging="2880"/>
        <w:rPr>
          <w:rFonts w:ascii="Arial" w:hAnsi="Arial" w:cs="Arial"/>
          <w:sz w:val="24"/>
          <w:szCs w:val="24"/>
        </w:rPr>
      </w:pPr>
    </w:p>
    <w:p w14:paraId="5890F415" w14:textId="73AE25D9" w:rsidR="005A4F47" w:rsidRDefault="00B74C8D" w:rsidP="00B74C8D">
      <w:pPr>
        <w:pStyle w:val="ListParagraph"/>
        <w:tabs>
          <w:tab w:val="left" w:pos="2940"/>
        </w:tabs>
        <w:ind w:left="2880" w:hanging="2880"/>
        <w:rPr>
          <w:rFonts w:ascii="Arial" w:hAnsi="Arial" w:cs="Arial"/>
          <w:sz w:val="24"/>
          <w:szCs w:val="24"/>
        </w:rPr>
      </w:pPr>
      <w:r w:rsidRPr="00B74C8D">
        <w:rPr>
          <w:rFonts w:ascii="Arial" w:hAnsi="Arial" w:cs="Arial"/>
          <w:sz w:val="24"/>
          <w:szCs w:val="24"/>
        </w:rPr>
        <w:t xml:space="preserve">New Mexico. (2025, February 3). </w:t>
      </w:r>
      <w:hyperlink r:id="rId18" w:anchor="news-nm" w:history="1">
        <w:r w:rsidR="006F1EB8" w:rsidRPr="004312BC">
          <w:rPr>
            <w:rStyle w:val="Hyperlink"/>
            <w:rFonts w:ascii="Arial" w:hAnsi="Arial" w:cs="Arial"/>
            <w:sz w:val="24"/>
            <w:szCs w:val="24"/>
          </w:rPr>
          <w:t>https://www.justice.gov/hatecrimes/state-data/new-mexico#news-nm</w:t>
        </w:r>
      </w:hyperlink>
    </w:p>
    <w:p w14:paraId="74F3D43E" w14:textId="77777777" w:rsidR="006F1EB8" w:rsidRPr="00456576" w:rsidRDefault="006F1EB8" w:rsidP="00B74C8D">
      <w:pPr>
        <w:pStyle w:val="ListParagraph"/>
        <w:tabs>
          <w:tab w:val="left" w:pos="2940"/>
        </w:tabs>
        <w:ind w:left="2880" w:hanging="2880"/>
        <w:rPr>
          <w:rFonts w:ascii="Arial" w:hAnsi="Arial" w:cs="Arial"/>
          <w:sz w:val="24"/>
          <w:szCs w:val="24"/>
        </w:rPr>
      </w:pPr>
    </w:p>
    <w:p w14:paraId="1F3AFB7B" w14:textId="16ADE37A" w:rsidR="00A36791" w:rsidRDefault="00A36791" w:rsidP="00395D17">
      <w:pPr>
        <w:tabs>
          <w:tab w:val="left" w:pos="2940"/>
        </w:tabs>
        <w:spacing w:after="0"/>
        <w:ind w:left="2880" w:hanging="2880"/>
        <w:rPr>
          <w:rFonts w:ascii="Arial" w:hAnsi="Arial" w:cs="Arial"/>
          <w:b/>
          <w:sz w:val="24"/>
          <w:szCs w:val="24"/>
        </w:rPr>
      </w:pPr>
      <w:r>
        <w:rPr>
          <w:rFonts w:ascii="Arial" w:hAnsi="Arial" w:cs="Arial"/>
          <w:b/>
          <w:sz w:val="24"/>
          <w:szCs w:val="24"/>
        </w:rPr>
        <w:t>[</w:t>
      </w:r>
      <w:r w:rsidR="00D4479D">
        <w:rPr>
          <w:rFonts w:ascii="Arial" w:hAnsi="Arial" w:cs="Arial"/>
          <w:b/>
          <w:sz w:val="24"/>
          <w:szCs w:val="24"/>
        </w:rPr>
        <w:t>Authored</w:t>
      </w:r>
      <w:r>
        <w:rPr>
          <w:rFonts w:ascii="Arial" w:hAnsi="Arial" w:cs="Arial"/>
          <w:b/>
          <w:sz w:val="24"/>
          <w:szCs w:val="24"/>
        </w:rPr>
        <w:t xml:space="preserve"> / Revised / </w:t>
      </w:r>
    </w:p>
    <w:p w14:paraId="56D65EC2" w14:textId="4B54A6AD" w:rsidR="00A36791" w:rsidRDefault="00A36791" w:rsidP="00456576">
      <w:pPr>
        <w:tabs>
          <w:tab w:val="left" w:pos="2940"/>
        </w:tabs>
        <w:spacing w:after="0"/>
        <w:ind w:left="2880" w:hanging="2880"/>
        <w:rPr>
          <w:rFonts w:ascii="Arial" w:hAnsi="Arial" w:cs="Arial"/>
          <w:sz w:val="24"/>
          <w:szCs w:val="24"/>
        </w:rPr>
      </w:pPr>
      <w:r>
        <w:rPr>
          <w:rFonts w:ascii="Arial" w:hAnsi="Arial" w:cs="Arial"/>
          <w:b/>
          <w:sz w:val="24"/>
          <w:szCs w:val="24"/>
        </w:rPr>
        <w:t>Reviewed]</w:t>
      </w:r>
      <w:r w:rsidR="00395D17">
        <w:rPr>
          <w:rFonts w:ascii="Arial" w:hAnsi="Arial" w:cs="Arial"/>
          <w:b/>
          <w:sz w:val="24"/>
          <w:szCs w:val="24"/>
        </w:rPr>
        <w:t xml:space="preserve"> </w:t>
      </w:r>
      <w:r w:rsidR="00236F09">
        <w:rPr>
          <w:rFonts w:ascii="Arial" w:hAnsi="Arial" w:cs="Arial"/>
          <w:b/>
          <w:sz w:val="24"/>
          <w:szCs w:val="24"/>
        </w:rPr>
        <w:t>B</w:t>
      </w:r>
      <w:r w:rsidR="00395D17">
        <w:rPr>
          <w:rFonts w:ascii="Arial" w:hAnsi="Arial" w:cs="Arial"/>
          <w:b/>
          <w:sz w:val="24"/>
          <w:szCs w:val="24"/>
        </w:rPr>
        <w:t>y</w:t>
      </w:r>
      <w:r w:rsidR="008B09DA" w:rsidRPr="00532635">
        <w:rPr>
          <w:rFonts w:ascii="Arial" w:hAnsi="Arial" w:cs="Arial"/>
          <w:b/>
          <w:sz w:val="24"/>
          <w:szCs w:val="24"/>
        </w:rPr>
        <w:t>:</w:t>
      </w:r>
      <w:r w:rsidR="008B09DA" w:rsidRPr="00AD3B42">
        <w:rPr>
          <w:rFonts w:ascii="Arial" w:hAnsi="Arial" w:cs="Arial"/>
          <w:sz w:val="24"/>
          <w:szCs w:val="24"/>
        </w:rPr>
        <w:tab/>
      </w:r>
      <w:r w:rsidRPr="00A36791">
        <w:rPr>
          <w:rFonts w:ascii="Arial" w:hAnsi="Arial" w:cs="Arial"/>
          <w:sz w:val="24"/>
          <w:szCs w:val="24"/>
        </w:rPr>
        <w:t xml:space="preserve">[A scrolling list that archives </w:t>
      </w:r>
      <w:r w:rsidRPr="00DB696C">
        <w:rPr>
          <w:rFonts w:ascii="Arial" w:hAnsi="Arial" w:cs="Arial"/>
          <w:b/>
          <w:bCs/>
          <w:sz w:val="24"/>
          <w:szCs w:val="24"/>
        </w:rPr>
        <w:t>all</w:t>
      </w:r>
      <w:r w:rsidRPr="00A36791">
        <w:rPr>
          <w:rFonts w:ascii="Arial" w:hAnsi="Arial" w:cs="Arial"/>
          <w:sz w:val="24"/>
          <w:szCs w:val="24"/>
        </w:rPr>
        <w:t xml:space="preserve"> subject matter experts, legal reviewers, and other personnel who authored, reviewed, or revised the lesson by month and year.]</w:t>
      </w:r>
    </w:p>
    <w:p w14:paraId="7D9525A5" w14:textId="2EBEFF81" w:rsidR="00A75FDE" w:rsidRPr="00A267C1" w:rsidRDefault="00A36791" w:rsidP="00AB6F51">
      <w:pPr>
        <w:tabs>
          <w:tab w:val="left" w:pos="2940"/>
        </w:tabs>
        <w:spacing w:after="0"/>
        <w:ind w:left="2880" w:hanging="2880"/>
        <w:rPr>
          <w:rFonts w:ascii="Arial" w:hAnsi="Arial" w:cs="Arial"/>
          <w:sz w:val="24"/>
          <w:szCs w:val="24"/>
        </w:rPr>
      </w:pPr>
      <w:r>
        <w:rPr>
          <w:rFonts w:ascii="Arial" w:hAnsi="Arial" w:cs="Arial"/>
          <w:sz w:val="24"/>
          <w:szCs w:val="24"/>
        </w:rPr>
        <w:tab/>
      </w:r>
      <w:r w:rsidR="00AB6F51">
        <w:rPr>
          <w:rFonts w:ascii="Arial" w:hAnsi="Arial" w:cs="Arial"/>
          <w:sz w:val="24"/>
          <w:szCs w:val="24"/>
        </w:rPr>
        <w:t>NMLEA 2/17/2026</w:t>
      </w:r>
    </w:p>
    <w:p w14:paraId="0A92056C" w14:textId="77777777" w:rsidR="00584B38" w:rsidRDefault="00584B38" w:rsidP="00CE5CB8">
      <w:pPr>
        <w:spacing w:after="0"/>
        <w:ind w:left="2880" w:hanging="2880"/>
        <w:rPr>
          <w:rFonts w:ascii="Arial" w:hAnsi="Arial" w:cs="Arial"/>
          <w:b/>
          <w:bCs/>
          <w:sz w:val="24"/>
          <w:szCs w:val="24"/>
        </w:rPr>
      </w:pPr>
    </w:p>
    <w:p w14:paraId="41F247F0" w14:textId="46287E10" w:rsidR="000664D4" w:rsidRPr="00AD3B42" w:rsidRDefault="00CE5CB8" w:rsidP="00A36791">
      <w:pPr>
        <w:spacing w:after="0"/>
        <w:ind w:left="2880" w:hanging="2880"/>
        <w:rPr>
          <w:rFonts w:ascii="Arial" w:hAnsi="Arial" w:cs="Arial"/>
          <w:sz w:val="24"/>
          <w:szCs w:val="24"/>
        </w:rPr>
      </w:pPr>
      <w:r>
        <w:rPr>
          <w:rFonts w:ascii="Arial" w:hAnsi="Arial" w:cs="Arial"/>
          <w:b/>
          <w:bCs/>
          <w:sz w:val="24"/>
          <w:szCs w:val="24"/>
        </w:rPr>
        <w:tab/>
      </w:r>
    </w:p>
    <w:p w14:paraId="1962DF5C" w14:textId="4DBE9EF6" w:rsidR="003A4C7D" w:rsidRPr="00AD3B42" w:rsidRDefault="00EC417F" w:rsidP="00236F09">
      <w:pPr>
        <w:tabs>
          <w:tab w:val="left" w:pos="2940"/>
        </w:tabs>
        <w:spacing w:after="0"/>
        <w:jc w:val="center"/>
        <w:rPr>
          <w:rFonts w:ascii="Arial" w:hAnsi="Arial" w:cs="Arial"/>
          <w:sz w:val="24"/>
          <w:szCs w:val="24"/>
        </w:rPr>
      </w:pPr>
      <w:r w:rsidRPr="00AD3B42">
        <w:rPr>
          <w:rFonts w:ascii="Arial" w:hAnsi="Arial" w:cs="Arial"/>
          <w:sz w:val="24"/>
          <w:szCs w:val="24"/>
        </w:rPr>
        <w:br w:type="page"/>
      </w:r>
      <w:r w:rsidR="003A4C7D" w:rsidRPr="00AD3B42">
        <w:rPr>
          <w:rFonts w:ascii="Arial" w:hAnsi="Arial" w:cs="Arial"/>
          <w:b/>
          <w:sz w:val="24"/>
          <w:szCs w:val="24"/>
        </w:rPr>
        <w:lastRenderedPageBreak/>
        <w:t>Instructor Notes</w:t>
      </w:r>
    </w:p>
    <w:p w14:paraId="1962DF5D" w14:textId="5A9A63B4" w:rsidR="003A4C7D" w:rsidRDefault="003A4C7D" w:rsidP="00AD3B42">
      <w:pPr>
        <w:spacing w:after="0"/>
        <w:ind w:left="2880" w:hanging="2880"/>
        <w:rPr>
          <w:rFonts w:ascii="Arial" w:hAnsi="Arial" w:cs="Arial"/>
          <w:sz w:val="24"/>
          <w:szCs w:val="24"/>
        </w:rPr>
      </w:pPr>
    </w:p>
    <w:p w14:paraId="5CCBA96A" w14:textId="77777777" w:rsidR="00E15CA3" w:rsidRPr="00E15CA3" w:rsidRDefault="00E15CA3" w:rsidP="00E15CA3">
      <w:pPr>
        <w:spacing w:after="0"/>
        <w:rPr>
          <w:rFonts w:ascii="Arial" w:hAnsi="Arial" w:cs="Arial"/>
          <w:sz w:val="24"/>
          <w:szCs w:val="24"/>
        </w:rPr>
      </w:pPr>
    </w:p>
    <w:p w14:paraId="66B527BF" w14:textId="0B8908F8" w:rsidR="00384101" w:rsidRDefault="00384101" w:rsidP="00AD3B42">
      <w:pPr>
        <w:spacing w:after="0"/>
        <w:ind w:left="720" w:hanging="720"/>
        <w:jc w:val="both"/>
        <w:rPr>
          <w:rFonts w:ascii="Arial" w:hAnsi="Arial" w:cs="Arial"/>
          <w:sz w:val="24"/>
          <w:szCs w:val="24"/>
        </w:rPr>
      </w:pPr>
    </w:p>
    <w:p w14:paraId="2329C98B" w14:textId="15259CDC" w:rsidR="007F5AA3" w:rsidRDefault="007F5AA3" w:rsidP="00AD3B42">
      <w:pPr>
        <w:spacing w:after="0"/>
        <w:ind w:left="720" w:hanging="720"/>
        <w:jc w:val="both"/>
        <w:rPr>
          <w:rFonts w:ascii="Arial" w:hAnsi="Arial" w:cs="Arial"/>
          <w:sz w:val="24"/>
          <w:szCs w:val="24"/>
        </w:rPr>
      </w:pPr>
    </w:p>
    <w:p w14:paraId="1962DF88" w14:textId="3217C54B" w:rsidR="003A4C7D" w:rsidRPr="00AD3B42" w:rsidRDefault="003A4C7D" w:rsidP="00AD3B42">
      <w:pPr>
        <w:pStyle w:val="ListParagraph"/>
        <w:numPr>
          <w:ilvl w:val="0"/>
          <w:numId w:val="1"/>
        </w:numPr>
        <w:spacing w:after="0"/>
        <w:ind w:left="720"/>
        <w:jc w:val="both"/>
        <w:rPr>
          <w:rFonts w:ascii="Arial" w:hAnsi="Arial" w:cs="Arial"/>
          <w:sz w:val="24"/>
          <w:szCs w:val="24"/>
        </w:rPr>
      </w:pPr>
      <w:r w:rsidRPr="00AD3B42">
        <w:rPr>
          <w:rFonts w:ascii="Arial" w:hAnsi="Arial" w:cs="Arial"/>
          <w:sz w:val="24"/>
          <w:szCs w:val="24"/>
        </w:rPr>
        <w:t>Introductio</w:t>
      </w:r>
      <w:r w:rsidR="00B00212" w:rsidRPr="00AD3B42">
        <w:rPr>
          <w:rFonts w:ascii="Arial" w:hAnsi="Arial" w:cs="Arial"/>
          <w:sz w:val="24"/>
          <w:szCs w:val="24"/>
        </w:rPr>
        <w:t>n</w:t>
      </w:r>
    </w:p>
    <w:p w14:paraId="6A29454E" w14:textId="78428C76" w:rsidR="007C5951" w:rsidRDefault="007C5951" w:rsidP="007C5951">
      <w:pPr>
        <w:spacing w:after="0"/>
        <w:rPr>
          <w:rFonts w:ascii="Arial" w:hAnsi="Arial" w:cs="Arial"/>
          <w:bCs/>
          <w:sz w:val="24"/>
          <w:szCs w:val="24"/>
        </w:rPr>
      </w:pPr>
    </w:p>
    <w:p w14:paraId="0BCF2FA5" w14:textId="68E5F324" w:rsidR="000D5666" w:rsidRPr="00CB6648" w:rsidRDefault="002E7CD3" w:rsidP="007C5951">
      <w:pPr>
        <w:spacing w:after="0"/>
        <w:ind w:left="720"/>
        <w:rPr>
          <w:rFonts w:ascii="Arial" w:hAnsi="Arial" w:cs="Arial"/>
          <w:b/>
          <w:sz w:val="24"/>
          <w:szCs w:val="24"/>
        </w:rPr>
      </w:pPr>
      <w:r w:rsidRPr="00CB6648">
        <w:rPr>
          <w:rFonts w:ascii="Arial" w:hAnsi="Arial" w:cs="Arial"/>
          <w:b/>
          <w:sz w:val="24"/>
          <w:szCs w:val="24"/>
        </w:rPr>
        <w:t>SLIDE:</w:t>
      </w:r>
      <w:r w:rsidR="003330AC" w:rsidRPr="00CB6648">
        <w:rPr>
          <w:rFonts w:ascii="Arial" w:hAnsi="Arial" w:cs="Arial"/>
          <w:b/>
          <w:sz w:val="24"/>
          <w:szCs w:val="24"/>
        </w:rPr>
        <w:t xml:space="preserve"> In Service </w:t>
      </w:r>
      <w:r w:rsidR="00CB6648" w:rsidRPr="00CB6648">
        <w:rPr>
          <w:rFonts w:ascii="Arial" w:hAnsi="Arial" w:cs="Arial"/>
          <w:b/>
          <w:sz w:val="24"/>
          <w:szCs w:val="24"/>
        </w:rPr>
        <w:t>Hate Crimes Training</w:t>
      </w:r>
    </w:p>
    <w:p w14:paraId="556CF612" w14:textId="019D057A" w:rsidR="000D5666" w:rsidRDefault="000D5666" w:rsidP="007C5951">
      <w:pPr>
        <w:spacing w:after="0"/>
        <w:ind w:left="720"/>
        <w:rPr>
          <w:rFonts w:ascii="Arial" w:hAnsi="Arial" w:cs="Arial"/>
          <w:b/>
          <w:sz w:val="24"/>
          <w:szCs w:val="24"/>
        </w:rPr>
      </w:pPr>
    </w:p>
    <w:p w14:paraId="3678D620" w14:textId="77777777" w:rsidR="005F281C" w:rsidRPr="007C5951" w:rsidRDefault="005F281C" w:rsidP="007C5951">
      <w:pPr>
        <w:spacing w:after="0"/>
        <w:ind w:left="720"/>
        <w:rPr>
          <w:rFonts w:ascii="Arial" w:hAnsi="Arial" w:cs="Arial"/>
          <w:b/>
          <w:sz w:val="24"/>
          <w:szCs w:val="24"/>
        </w:rPr>
      </w:pPr>
    </w:p>
    <w:p w14:paraId="103CE3BE" w14:textId="6FD4033C" w:rsidR="007F5AA3" w:rsidRPr="007C5951" w:rsidRDefault="00C16463" w:rsidP="008D72AD">
      <w:pPr>
        <w:spacing w:after="0"/>
        <w:ind w:left="720"/>
        <w:rPr>
          <w:rFonts w:ascii="Arial" w:hAnsi="Arial" w:cs="Arial"/>
          <w:b/>
          <w:bCs/>
          <w:sz w:val="24"/>
          <w:szCs w:val="24"/>
        </w:rPr>
      </w:pPr>
      <w:r w:rsidRPr="007C5951">
        <w:rPr>
          <w:rFonts w:ascii="Arial" w:hAnsi="Arial" w:cs="Arial"/>
          <w:sz w:val="24"/>
          <w:szCs w:val="24"/>
        </w:rPr>
        <w:t>A.</w:t>
      </w:r>
      <w:r w:rsidRPr="007C5951">
        <w:rPr>
          <w:rFonts w:ascii="Arial" w:hAnsi="Arial" w:cs="Arial"/>
          <w:sz w:val="24"/>
          <w:szCs w:val="24"/>
        </w:rPr>
        <w:tab/>
      </w:r>
      <w:r w:rsidR="007F5AA3" w:rsidRPr="007C5951">
        <w:rPr>
          <w:rFonts w:ascii="Arial" w:hAnsi="Arial" w:cs="Arial"/>
          <w:b/>
          <w:bCs/>
          <w:sz w:val="24"/>
          <w:szCs w:val="24"/>
        </w:rPr>
        <w:t xml:space="preserve">SLIDE: </w:t>
      </w:r>
      <w:r w:rsidR="00812620">
        <w:rPr>
          <w:rFonts w:ascii="Arial" w:hAnsi="Arial" w:cs="Arial"/>
          <w:b/>
          <w:bCs/>
          <w:sz w:val="24"/>
          <w:szCs w:val="24"/>
        </w:rPr>
        <w:t>Instructional</w:t>
      </w:r>
      <w:r w:rsidR="008D72AD">
        <w:rPr>
          <w:rFonts w:ascii="Arial" w:hAnsi="Arial" w:cs="Arial"/>
          <w:b/>
          <w:bCs/>
          <w:sz w:val="24"/>
          <w:szCs w:val="24"/>
        </w:rPr>
        <w:t xml:space="preserve"> Goals</w:t>
      </w:r>
    </w:p>
    <w:p w14:paraId="28C5575C" w14:textId="77777777" w:rsidR="007F5AA3" w:rsidRPr="007C5951" w:rsidRDefault="007F5AA3" w:rsidP="007C5951">
      <w:pPr>
        <w:spacing w:after="0"/>
        <w:ind w:left="1440"/>
        <w:rPr>
          <w:rFonts w:ascii="Arial" w:hAnsi="Arial" w:cs="Arial"/>
          <w:sz w:val="24"/>
          <w:szCs w:val="24"/>
        </w:rPr>
      </w:pPr>
    </w:p>
    <w:p w14:paraId="029E7EFC" w14:textId="07153374" w:rsidR="007F5AA3" w:rsidRDefault="00212E26" w:rsidP="00212E26">
      <w:pPr>
        <w:spacing w:after="0"/>
        <w:ind w:left="1440"/>
        <w:rPr>
          <w:rFonts w:ascii="Arial" w:hAnsi="Arial" w:cs="Arial"/>
          <w:bCs/>
          <w:sz w:val="24"/>
          <w:szCs w:val="24"/>
        </w:rPr>
      </w:pPr>
      <w:r w:rsidRPr="00212E26">
        <w:rPr>
          <w:rFonts w:ascii="Arial" w:hAnsi="Arial" w:cs="Arial"/>
          <w:bCs/>
          <w:sz w:val="24"/>
          <w:szCs w:val="24"/>
        </w:rPr>
        <w:t xml:space="preserve">This course will refresh the officer </w:t>
      </w:r>
      <w:proofErr w:type="gramStart"/>
      <w:r w:rsidRPr="00212E26">
        <w:rPr>
          <w:rFonts w:ascii="Arial" w:hAnsi="Arial" w:cs="Arial"/>
          <w:bCs/>
          <w:sz w:val="24"/>
          <w:szCs w:val="24"/>
        </w:rPr>
        <w:t>with regard to</w:t>
      </w:r>
      <w:proofErr w:type="gramEnd"/>
      <w:r w:rsidRPr="00212E26">
        <w:rPr>
          <w:rFonts w:ascii="Arial" w:hAnsi="Arial" w:cs="Arial"/>
          <w:bCs/>
          <w:sz w:val="24"/>
          <w:szCs w:val="24"/>
        </w:rPr>
        <w:t xml:space="preserve"> the importance of hate crimes in their communities and their role in the investigative process.</w:t>
      </w:r>
    </w:p>
    <w:p w14:paraId="437B6D81" w14:textId="77777777" w:rsidR="006E3722" w:rsidRPr="007C5951" w:rsidRDefault="006E3722" w:rsidP="00212E26">
      <w:pPr>
        <w:spacing w:after="0"/>
        <w:ind w:left="1440"/>
        <w:rPr>
          <w:rFonts w:ascii="Arial" w:hAnsi="Arial" w:cs="Arial"/>
          <w:sz w:val="24"/>
          <w:szCs w:val="24"/>
        </w:rPr>
      </w:pPr>
    </w:p>
    <w:p w14:paraId="406913E2" w14:textId="46ADA6F3" w:rsidR="00AA251C" w:rsidRPr="007C5951" w:rsidRDefault="000D5666" w:rsidP="007C5951">
      <w:pPr>
        <w:spacing w:after="0"/>
        <w:ind w:left="720"/>
        <w:rPr>
          <w:rFonts w:ascii="Arial" w:hAnsi="Arial" w:cs="Arial"/>
          <w:sz w:val="24"/>
          <w:szCs w:val="24"/>
        </w:rPr>
      </w:pPr>
      <w:r w:rsidRPr="007C5951">
        <w:rPr>
          <w:rFonts w:ascii="Arial" w:hAnsi="Arial" w:cs="Arial"/>
          <w:sz w:val="24"/>
          <w:szCs w:val="24"/>
        </w:rPr>
        <w:t>B</w:t>
      </w:r>
      <w:r w:rsidR="00C16463" w:rsidRPr="007C5951">
        <w:rPr>
          <w:rFonts w:ascii="Arial" w:hAnsi="Arial" w:cs="Arial"/>
          <w:sz w:val="24"/>
          <w:szCs w:val="24"/>
        </w:rPr>
        <w:t>.</w:t>
      </w:r>
      <w:r w:rsidR="00C16463" w:rsidRPr="007C5951">
        <w:rPr>
          <w:rFonts w:ascii="Arial" w:hAnsi="Arial" w:cs="Arial"/>
          <w:sz w:val="24"/>
          <w:szCs w:val="24"/>
        </w:rPr>
        <w:tab/>
      </w:r>
      <w:r w:rsidR="006E3722" w:rsidRPr="006E3722">
        <w:rPr>
          <w:rFonts w:ascii="Arial" w:hAnsi="Arial" w:cs="Arial"/>
          <w:b/>
          <w:bCs/>
          <w:sz w:val="24"/>
          <w:szCs w:val="24"/>
        </w:rPr>
        <w:t>SLIDE: Learning Objectives</w:t>
      </w:r>
    </w:p>
    <w:p w14:paraId="5356E698" w14:textId="77777777" w:rsidR="00AA251C" w:rsidRPr="007C5951" w:rsidRDefault="00AA251C" w:rsidP="007C5951">
      <w:pPr>
        <w:spacing w:after="0"/>
        <w:ind w:left="720" w:firstLine="720"/>
        <w:rPr>
          <w:rFonts w:ascii="Arial" w:hAnsi="Arial" w:cs="Arial"/>
          <w:sz w:val="24"/>
          <w:szCs w:val="24"/>
        </w:rPr>
      </w:pPr>
    </w:p>
    <w:p w14:paraId="090FDF2F" w14:textId="0642CD1A" w:rsidR="008E4C51" w:rsidRPr="00CA3BEE" w:rsidRDefault="008E4C51" w:rsidP="006D4601">
      <w:pPr>
        <w:pStyle w:val="ListParagraph"/>
        <w:numPr>
          <w:ilvl w:val="0"/>
          <w:numId w:val="4"/>
        </w:numPr>
        <w:spacing w:after="0"/>
        <w:rPr>
          <w:rFonts w:ascii="Arial" w:hAnsi="Arial" w:cs="Arial"/>
          <w:sz w:val="24"/>
          <w:szCs w:val="24"/>
        </w:rPr>
      </w:pPr>
      <w:proofErr w:type="gramStart"/>
      <w:r w:rsidRPr="00CA3BEE">
        <w:rPr>
          <w:rFonts w:ascii="Arial" w:hAnsi="Arial" w:cs="Arial"/>
          <w:sz w:val="24"/>
          <w:szCs w:val="24"/>
        </w:rPr>
        <w:t>Differentiate</w:t>
      </w:r>
      <w:proofErr w:type="gramEnd"/>
      <w:r w:rsidRPr="00CA3BEE">
        <w:rPr>
          <w:rFonts w:ascii="Arial" w:hAnsi="Arial" w:cs="Arial"/>
          <w:sz w:val="24"/>
          <w:szCs w:val="24"/>
        </w:rPr>
        <w:t xml:space="preserve"> between </w:t>
      </w:r>
      <w:proofErr w:type="gramStart"/>
      <w:r w:rsidRPr="00CA3BEE">
        <w:rPr>
          <w:rFonts w:ascii="Arial" w:hAnsi="Arial" w:cs="Arial"/>
          <w:sz w:val="24"/>
          <w:szCs w:val="24"/>
        </w:rPr>
        <w:t>a hate</w:t>
      </w:r>
      <w:proofErr w:type="gramEnd"/>
      <w:r w:rsidRPr="00CA3BEE">
        <w:rPr>
          <w:rFonts w:ascii="Arial" w:hAnsi="Arial" w:cs="Arial"/>
          <w:sz w:val="24"/>
          <w:szCs w:val="24"/>
        </w:rPr>
        <w:t xml:space="preserve"> crime and free speech</w:t>
      </w:r>
    </w:p>
    <w:p w14:paraId="40F1BD34" w14:textId="0523F92D" w:rsidR="008E4C51" w:rsidRPr="00CA3BEE" w:rsidRDefault="008E4C51" w:rsidP="006D4601">
      <w:pPr>
        <w:pStyle w:val="ListParagraph"/>
        <w:numPr>
          <w:ilvl w:val="0"/>
          <w:numId w:val="4"/>
        </w:numPr>
        <w:spacing w:after="0"/>
        <w:rPr>
          <w:rFonts w:ascii="Arial" w:hAnsi="Arial" w:cs="Arial"/>
          <w:sz w:val="24"/>
          <w:szCs w:val="24"/>
        </w:rPr>
      </w:pPr>
      <w:r w:rsidRPr="00CA3BEE">
        <w:rPr>
          <w:rFonts w:ascii="Arial" w:hAnsi="Arial" w:cs="Arial"/>
          <w:sz w:val="24"/>
          <w:szCs w:val="24"/>
        </w:rPr>
        <w:t>Discuss the major SCOTUS decision on hate crimes</w:t>
      </w:r>
    </w:p>
    <w:p w14:paraId="14F45766" w14:textId="7675EF85" w:rsidR="008E4C51" w:rsidRPr="00CA3BEE" w:rsidRDefault="008E4C51" w:rsidP="006D4601">
      <w:pPr>
        <w:pStyle w:val="ListParagraph"/>
        <w:numPr>
          <w:ilvl w:val="0"/>
          <w:numId w:val="4"/>
        </w:numPr>
        <w:spacing w:after="0"/>
        <w:rPr>
          <w:rFonts w:ascii="Arial" w:hAnsi="Arial" w:cs="Arial"/>
          <w:sz w:val="24"/>
          <w:szCs w:val="24"/>
        </w:rPr>
      </w:pPr>
      <w:r w:rsidRPr="00CA3BEE">
        <w:rPr>
          <w:rFonts w:ascii="Arial" w:hAnsi="Arial" w:cs="Arial"/>
          <w:sz w:val="24"/>
          <w:szCs w:val="24"/>
        </w:rPr>
        <w:t>Identify the role of police in investigating hate crimes</w:t>
      </w:r>
    </w:p>
    <w:p w14:paraId="7CC99FEB" w14:textId="0B417F29" w:rsidR="008E4C51" w:rsidRPr="00CA3BEE" w:rsidRDefault="008E4C51" w:rsidP="006D4601">
      <w:pPr>
        <w:pStyle w:val="ListParagraph"/>
        <w:numPr>
          <w:ilvl w:val="0"/>
          <w:numId w:val="4"/>
        </w:numPr>
        <w:spacing w:after="0"/>
        <w:rPr>
          <w:rFonts w:ascii="Arial" w:hAnsi="Arial" w:cs="Arial"/>
          <w:sz w:val="24"/>
          <w:szCs w:val="24"/>
        </w:rPr>
      </w:pPr>
      <w:r w:rsidRPr="00CA3BEE">
        <w:rPr>
          <w:rFonts w:ascii="Arial" w:hAnsi="Arial" w:cs="Arial"/>
          <w:sz w:val="24"/>
          <w:szCs w:val="24"/>
        </w:rPr>
        <w:t>Identify the importance of documenting and reporting hate crime statistics</w:t>
      </w:r>
    </w:p>
    <w:p w14:paraId="5E08FF98" w14:textId="28DD723B" w:rsidR="008E4C51" w:rsidRPr="00CA3BEE" w:rsidRDefault="008E4C51" w:rsidP="006D4601">
      <w:pPr>
        <w:pStyle w:val="ListParagraph"/>
        <w:numPr>
          <w:ilvl w:val="0"/>
          <w:numId w:val="4"/>
        </w:numPr>
        <w:spacing w:after="0"/>
        <w:rPr>
          <w:rFonts w:ascii="Arial" w:hAnsi="Arial" w:cs="Arial"/>
          <w:sz w:val="24"/>
          <w:szCs w:val="24"/>
        </w:rPr>
      </w:pPr>
      <w:r w:rsidRPr="00CA3BEE">
        <w:rPr>
          <w:rFonts w:ascii="Arial" w:hAnsi="Arial" w:cs="Arial"/>
          <w:sz w:val="24"/>
          <w:szCs w:val="24"/>
        </w:rPr>
        <w:t>Identify the requirements for a crime to be a hate crime</w:t>
      </w:r>
    </w:p>
    <w:p w14:paraId="1A424290" w14:textId="2E3BDDCC" w:rsidR="008E4C51" w:rsidRPr="00CA3BEE" w:rsidRDefault="008E4C51" w:rsidP="006D4601">
      <w:pPr>
        <w:pStyle w:val="ListParagraph"/>
        <w:numPr>
          <w:ilvl w:val="0"/>
          <w:numId w:val="4"/>
        </w:numPr>
        <w:spacing w:after="0"/>
        <w:rPr>
          <w:rFonts w:ascii="Arial" w:hAnsi="Arial" w:cs="Arial"/>
          <w:sz w:val="24"/>
          <w:szCs w:val="24"/>
        </w:rPr>
      </w:pPr>
      <w:r w:rsidRPr="00CA3BEE">
        <w:rPr>
          <w:rFonts w:ascii="Arial" w:hAnsi="Arial" w:cs="Arial"/>
          <w:sz w:val="24"/>
          <w:szCs w:val="24"/>
        </w:rPr>
        <w:t>Discuss the profile of a person who commits a hate crime</w:t>
      </w:r>
    </w:p>
    <w:p w14:paraId="74E0E0CA" w14:textId="5C999D9D" w:rsidR="00AA251C" w:rsidRPr="00CA3BEE" w:rsidRDefault="008E4C51" w:rsidP="006D4601">
      <w:pPr>
        <w:pStyle w:val="ListParagraph"/>
        <w:numPr>
          <w:ilvl w:val="0"/>
          <w:numId w:val="4"/>
        </w:numPr>
        <w:spacing w:after="0"/>
        <w:rPr>
          <w:rFonts w:ascii="Arial" w:hAnsi="Arial" w:cs="Arial"/>
          <w:sz w:val="24"/>
          <w:szCs w:val="24"/>
        </w:rPr>
      </w:pPr>
      <w:r w:rsidRPr="00CA3BEE">
        <w:rPr>
          <w:rFonts w:ascii="Arial" w:hAnsi="Arial" w:cs="Arial"/>
          <w:sz w:val="24"/>
          <w:szCs w:val="24"/>
        </w:rPr>
        <w:t>Identify practice to reduce future hate crimes</w:t>
      </w:r>
    </w:p>
    <w:p w14:paraId="62FEE923" w14:textId="77777777" w:rsidR="00906618" w:rsidRDefault="00906618" w:rsidP="008E4C51">
      <w:pPr>
        <w:spacing w:after="0"/>
        <w:ind w:left="1440"/>
        <w:rPr>
          <w:rFonts w:ascii="Arial" w:hAnsi="Arial" w:cs="Arial"/>
          <w:sz w:val="24"/>
          <w:szCs w:val="24"/>
        </w:rPr>
      </w:pPr>
    </w:p>
    <w:p w14:paraId="51C62CEE" w14:textId="03AB711A" w:rsidR="000D5666" w:rsidRDefault="00CA3BEE" w:rsidP="007C5951">
      <w:pPr>
        <w:spacing w:after="0"/>
        <w:ind w:left="720" w:firstLine="720"/>
        <w:rPr>
          <w:rFonts w:ascii="Arial" w:hAnsi="Arial" w:cs="Arial"/>
          <w:bCs/>
          <w:sz w:val="24"/>
          <w:szCs w:val="24"/>
        </w:rPr>
      </w:pPr>
      <w:r w:rsidRPr="00CA3BEE">
        <w:rPr>
          <w:rFonts w:ascii="Arial" w:hAnsi="Arial" w:cs="Arial"/>
          <w:bCs/>
          <w:sz w:val="24"/>
          <w:szCs w:val="24"/>
        </w:rPr>
        <w:t>End-of-topic test questions for this lesson and final certification exam are directly related to learning objectives.</w:t>
      </w:r>
    </w:p>
    <w:p w14:paraId="2B628E4D" w14:textId="77777777" w:rsidR="00CA3BEE" w:rsidRDefault="00CA3BEE" w:rsidP="007C5951">
      <w:pPr>
        <w:spacing w:after="0"/>
        <w:ind w:left="720" w:firstLine="720"/>
        <w:rPr>
          <w:rFonts w:ascii="Arial" w:hAnsi="Arial" w:cs="Arial"/>
          <w:bCs/>
          <w:sz w:val="24"/>
          <w:szCs w:val="24"/>
        </w:rPr>
      </w:pPr>
    </w:p>
    <w:p w14:paraId="56A6B599" w14:textId="77777777" w:rsidR="00CA3BEE" w:rsidRPr="007C5951" w:rsidRDefault="00CA3BEE" w:rsidP="007C5951">
      <w:pPr>
        <w:spacing w:after="0"/>
        <w:ind w:left="720" w:firstLine="720"/>
        <w:rPr>
          <w:rFonts w:ascii="Arial" w:hAnsi="Arial" w:cs="Arial"/>
          <w:bCs/>
          <w:sz w:val="24"/>
          <w:szCs w:val="24"/>
        </w:rPr>
      </w:pPr>
    </w:p>
    <w:p w14:paraId="7D87E168" w14:textId="02F80211" w:rsidR="000D5666" w:rsidRDefault="000D5666" w:rsidP="007C5951">
      <w:pPr>
        <w:spacing w:after="0"/>
        <w:ind w:firstLine="720"/>
        <w:rPr>
          <w:rFonts w:ascii="Arial" w:hAnsi="Arial" w:cs="Arial"/>
          <w:b/>
          <w:bCs/>
          <w:sz w:val="24"/>
          <w:szCs w:val="24"/>
        </w:rPr>
      </w:pPr>
      <w:r w:rsidRPr="007C5951">
        <w:rPr>
          <w:rFonts w:ascii="Arial" w:hAnsi="Arial" w:cs="Arial"/>
          <w:sz w:val="24"/>
          <w:szCs w:val="24"/>
        </w:rPr>
        <w:t>C.</w:t>
      </w:r>
      <w:r w:rsidRPr="007C5951">
        <w:rPr>
          <w:rFonts w:ascii="Arial" w:hAnsi="Arial" w:cs="Arial"/>
          <w:sz w:val="24"/>
          <w:szCs w:val="24"/>
        </w:rPr>
        <w:tab/>
      </w:r>
      <w:r w:rsidR="008A53AA" w:rsidRPr="008A53AA">
        <w:rPr>
          <w:rFonts w:ascii="Arial" w:hAnsi="Arial" w:cs="Arial"/>
          <w:b/>
          <w:bCs/>
          <w:sz w:val="24"/>
          <w:szCs w:val="24"/>
        </w:rPr>
        <w:t xml:space="preserve">SLIDE: </w:t>
      </w:r>
      <w:hyperlink w:anchor="LearningObjectives" w:history="1">
        <w:r w:rsidR="00201BFD" w:rsidRPr="008A53AA">
          <w:rPr>
            <w:rStyle w:val="Hyperlink"/>
            <w:rFonts w:ascii="Arial" w:hAnsi="Arial" w:cs="Arial"/>
            <w:b/>
            <w:bCs/>
            <w:color w:val="auto"/>
            <w:sz w:val="24"/>
            <w:szCs w:val="24"/>
            <w:u w:val="none"/>
          </w:rPr>
          <w:t>Definitions</w:t>
        </w:r>
      </w:hyperlink>
      <w:r w:rsidR="00201BFD" w:rsidRPr="008A53AA">
        <w:rPr>
          <w:rFonts w:ascii="Arial" w:hAnsi="Arial" w:cs="Arial"/>
          <w:b/>
          <w:bCs/>
          <w:sz w:val="24"/>
          <w:szCs w:val="24"/>
        </w:rPr>
        <w:t xml:space="preserve"> to be familiar with</w:t>
      </w:r>
    </w:p>
    <w:p w14:paraId="4DE77143" w14:textId="77777777" w:rsidR="00F615C0" w:rsidRDefault="00F615C0" w:rsidP="007C5951">
      <w:pPr>
        <w:spacing w:after="0"/>
        <w:ind w:firstLine="720"/>
        <w:rPr>
          <w:rFonts w:ascii="Arial" w:hAnsi="Arial" w:cs="Arial"/>
          <w:b/>
          <w:bCs/>
          <w:sz w:val="24"/>
          <w:szCs w:val="24"/>
        </w:rPr>
      </w:pPr>
    </w:p>
    <w:p w14:paraId="3F3A2F13" w14:textId="0DB3973B" w:rsidR="00CA3BEE" w:rsidRDefault="00CA3BEE" w:rsidP="006D4601">
      <w:pPr>
        <w:pStyle w:val="ListParagraph"/>
        <w:numPr>
          <w:ilvl w:val="0"/>
          <w:numId w:val="3"/>
        </w:numPr>
        <w:spacing w:after="0"/>
        <w:rPr>
          <w:rFonts w:ascii="Arial" w:hAnsi="Arial" w:cs="Arial"/>
          <w:sz w:val="24"/>
          <w:szCs w:val="24"/>
        </w:rPr>
      </w:pPr>
      <w:r>
        <w:rPr>
          <w:rFonts w:ascii="Arial" w:hAnsi="Arial" w:cs="Arial"/>
          <w:sz w:val="24"/>
          <w:szCs w:val="24"/>
        </w:rPr>
        <w:t>Bias</w:t>
      </w:r>
      <w:r w:rsidR="00344E04">
        <w:rPr>
          <w:rFonts w:ascii="Arial" w:hAnsi="Arial" w:cs="Arial"/>
          <w:sz w:val="24"/>
          <w:szCs w:val="24"/>
        </w:rPr>
        <w:t xml:space="preserve"> – </w:t>
      </w:r>
      <w:r w:rsidR="00344E04" w:rsidRPr="00344E04">
        <w:rPr>
          <w:rFonts w:ascii="Arial" w:hAnsi="Arial" w:cs="Arial"/>
          <w:sz w:val="24"/>
          <w:szCs w:val="24"/>
        </w:rPr>
        <w:t>A preformed negative opinion or attitude toward a group of persons based on their race, religion, national origin, disability, sexual orientation, ethnicity, gender, or gender identity/expression.</w:t>
      </w:r>
    </w:p>
    <w:p w14:paraId="028CCFC1" w14:textId="68C994A7" w:rsidR="00344E04" w:rsidRDefault="00344E04"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Improper Bias - </w:t>
      </w:r>
      <w:r w:rsidR="00E859EF" w:rsidRPr="00E859EF">
        <w:rPr>
          <w:rFonts w:ascii="Arial" w:hAnsi="Arial" w:cs="Arial"/>
          <w:sz w:val="24"/>
          <w:szCs w:val="24"/>
        </w:rPr>
        <w:t>Bias applied in such a way as to be negatively prejudicial or unjustly discriminatory toward a particular group of people.</w:t>
      </w:r>
    </w:p>
    <w:p w14:paraId="1A55E6AD" w14:textId="65C5F9E3" w:rsidR="00E859EF" w:rsidRDefault="00E859EF"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Bias / Hate Incident - </w:t>
      </w:r>
      <w:r w:rsidR="00E703D3" w:rsidRPr="00E703D3">
        <w:rPr>
          <w:rFonts w:ascii="Arial" w:hAnsi="Arial" w:cs="Arial"/>
          <w:sz w:val="24"/>
          <w:szCs w:val="24"/>
        </w:rPr>
        <w:t xml:space="preserve">Conduct that is motivated by hate or bias about another person’s actual or perceived race, color, religion, gender, disability, sexual orientation, gender identity or expression, </w:t>
      </w:r>
      <w:r w:rsidR="00E703D3" w:rsidRPr="00E703D3">
        <w:rPr>
          <w:rFonts w:ascii="Arial" w:hAnsi="Arial" w:cs="Arial"/>
          <w:sz w:val="24"/>
          <w:szCs w:val="24"/>
        </w:rPr>
        <w:lastRenderedPageBreak/>
        <w:t>national origin, or ethnicity, but does not rise to the level of a criminal offense.</w:t>
      </w:r>
    </w:p>
    <w:p w14:paraId="03FF93EB" w14:textId="553F6DC9" w:rsidR="00E703D3" w:rsidRDefault="00E703D3"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Bias / Hate Crime - </w:t>
      </w:r>
      <w:r w:rsidR="005803AB" w:rsidRPr="005803AB">
        <w:rPr>
          <w:rFonts w:ascii="Arial" w:hAnsi="Arial" w:cs="Arial"/>
          <w:sz w:val="24"/>
          <w:szCs w:val="24"/>
        </w:rPr>
        <w:t xml:space="preserve">A crime where a defendant intentionally selects the victim, or in the case of a property crime, the property that is the object of the crime, because of the actual or perceived race, color, religion, national origin, </w:t>
      </w:r>
      <w:proofErr w:type="gramStart"/>
      <w:r w:rsidR="005803AB" w:rsidRPr="005803AB">
        <w:rPr>
          <w:rFonts w:ascii="Arial" w:hAnsi="Arial" w:cs="Arial"/>
          <w:sz w:val="24"/>
          <w:szCs w:val="24"/>
        </w:rPr>
        <w:t>ethnicity, gender</w:t>
      </w:r>
      <w:proofErr w:type="gramEnd"/>
      <w:r w:rsidR="005803AB" w:rsidRPr="005803AB">
        <w:rPr>
          <w:rFonts w:ascii="Arial" w:hAnsi="Arial" w:cs="Arial"/>
          <w:sz w:val="24"/>
          <w:szCs w:val="24"/>
        </w:rPr>
        <w:t>, gender identity, disability, or sexual orientation of any person.</w:t>
      </w:r>
    </w:p>
    <w:p w14:paraId="01590114" w14:textId="4BD7C7D5" w:rsidR="005803AB" w:rsidRDefault="005803AB"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Discrimination - </w:t>
      </w:r>
      <w:r w:rsidR="00333519" w:rsidRPr="00333519">
        <w:rPr>
          <w:rFonts w:ascii="Arial" w:hAnsi="Arial" w:cs="Arial"/>
          <w:sz w:val="24"/>
          <w:szCs w:val="24"/>
        </w:rPr>
        <w:t>An unjust or prejudicial treatment of different categories of people or things, especially for race, age, or sex.</w:t>
      </w:r>
    </w:p>
    <w:p w14:paraId="5D812866" w14:textId="586D4B10" w:rsidR="00333519" w:rsidRDefault="00333519"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Harassment - </w:t>
      </w:r>
      <w:r w:rsidRPr="00333519">
        <w:rPr>
          <w:rFonts w:ascii="Arial" w:hAnsi="Arial" w:cs="Arial"/>
          <w:sz w:val="24"/>
          <w:szCs w:val="24"/>
        </w:rPr>
        <w:t>A form of discrimination. Harassment can include physical contact, bullying, ridiculing and hostile or intimidating language.</w:t>
      </w:r>
    </w:p>
    <w:p w14:paraId="7DF6E2DE" w14:textId="357DF9E4" w:rsidR="00333519" w:rsidRDefault="00333519"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Intimidation - </w:t>
      </w:r>
      <w:r w:rsidR="00C31BB5" w:rsidRPr="00C31BB5">
        <w:rPr>
          <w:rFonts w:ascii="Arial" w:hAnsi="Arial" w:cs="Arial"/>
          <w:sz w:val="24"/>
          <w:szCs w:val="24"/>
        </w:rPr>
        <w:t>Can include overt threats, insults, or aggressive conduct that intends to do any of the following to a person: make timid or fearful, frighten into submission and or induce a sense of inferiority.</w:t>
      </w:r>
    </w:p>
    <w:p w14:paraId="6C143CC4" w14:textId="0D4C8D27" w:rsidR="00C31BB5" w:rsidRDefault="00C31BB5"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Protected Class - </w:t>
      </w:r>
      <w:r w:rsidR="00B93632" w:rsidRPr="00B93632">
        <w:rPr>
          <w:rFonts w:ascii="Arial" w:hAnsi="Arial" w:cs="Arial"/>
          <w:sz w:val="24"/>
          <w:szCs w:val="24"/>
        </w:rPr>
        <w:t xml:space="preserve">The foundation of a hate crime is a preformed negative bias, opinion, or belief toward a group of </w:t>
      </w:r>
      <w:r w:rsidR="00B336B5" w:rsidRPr="00B93632">
        <w:rPr>
          <w:rFonts w:ascii="Arial" w:hAnsi="Arial" w:cs="Arial"/>
          <w:sz w:val="24"/>
          <w:szCs w:val="24"/>
        </w:rPr>
        <w:t>people</w:t>
      </w:r>
      <w:r w:rsidR="00B93632" w:rsidRPr="00B93632">
        <w:rPr>
          <w:rFonts w:ascii="Arial" w:hAnsi="Arial" w:cs="Arial"/>
          <w:sz w:val="24"/>
          <w:szCs w:val="24"/>
        </w:rPr>
        <w:t xml:space="preserve"> in the following protected classes: race, religion, national origin, ancestry, age, handicapped status, gender, sexual orientation, and gender identity.</w:t>
      </w:r>
    </w:p>
    <w:p w14:paraId="1E0F9046" w14:textId="514CC0DD" w:rsidR="00B93632" w:rsidRDefault="00B93632"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Religious Group - </w:t>
      </w:r>
      <w:r w:rsidR="00B336B5" w:rsidRPr="00B336B5">
        <w:rPr>
          <w:rFonts w:ascii="Arial" w:hAnsi="Arial" w:cs="Arial"/>
          <w:sz w:val="24"/>
          <w:szCs w:val="24"/>
        </w:rPr>
        <w:t>A group of people who share the same religious beliefs regarding the origin and purpose of the universe and the existence or nonexistence of a supreme being. Examples include religious groups such as Catholic, Jewish, Protestant, Muslim, Sikh, and Hindu as well as other belief-based groups such as atheist or agnostic.</w:t>
      </w:r>
    </w:p>
    <w:p w14:paraId="1543DF01" w14:textId="77777777" w:rsidR="00F615C0" w:rsidRDefault="00F615C0" w:rsidP="00F615C0">
      <w:pPr>
        <w:spacing w:after="0"/>
        <w:rPr>
          <w:rFonts w:ascii="Arial" w:hAnsi="Arial" w:cs="Arial"/>
          <w:sz w:val="24"/>
          <w:szCs w:val="24"/>
        </w:rPr>
      </w:pPr>
    </w:p>
    <w:p w14:paraId="21BC2BD4" w14:textId="72CEE6F3" w:rsidR="00F615C0" w:rsidRDefault="00F615C0" w:rsidP="00F615C0">
      <w:pPr>
        <w:spacing w:after="0"/>
        <w:rPr>
          <w:rFonts w:ascii="Arial" w:hAnsi="Arial" w:cs="Arial"/>
          <w:b/>
          <w:bCs/>
          <w:sz w:val="24"/>
          <w:szCs w:val="24"/>
        </w:rPr>
      </w:pPr>
      <w:r>
        <w:rPr>
          <w:rFonts w:ascii="Arial" w:hAnsi="Arial" w:cs="Arial"/>
          <w:sz w:val="24"/>
          <w:szCs w:val="24"/>
        </w:rPr>
        <w:t xml:space="preserve">D. </w:t>
      </w:r>
      <w:r w:rsidRPr="00F615C0">
        <w:rPr>
          <w:rFonts w:ascii="Arial" w:hAnsi="Arial" w:cs="Arial"/>
          <w:b/>
          <w:bCs/>
          <w:sz w:val="24"/>
          <w:szCs w:val="24"/>
        </w:rPr>
        <w:t>SLIDE: Definitions to be familiar with</w:t>
      </w:r>
    </w:p>
    <w:p w14:paraId="2F3370F7" w14:textId="77777777" w:rsidR="00F615C0" w:rsidRPr="00F615C0" w:rsidRDefault="00F615C0" w:rsidP="00F615C0">
      <w:pPr>
        <w:spacing w:after="0"/>
        <w:rPr>
          <w:rFonts w:ascii="Arial" w:hAnsi="Arial" w:cs="Arial"/>
          <w:sz w:val="24"/>
          <w:szCs w:val="24"/>
        </w:rPr>
      </w:pPr>
    </w:p>
    <w:p w14:paraId="5B6640BE" w14:textId="60BFE847" w:rsidR="00180EDA" w:rsidRDefault="00F615C0"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Ethnic Group - </w:t>
      </w:r>
      <w:r w:rsidR="00180EDA" w:rsidRPr="00180EDA">
        <w:rPr>
          <w:rFonts w:ascii="Arial" w:hAnsi="Arial" w:cs="Arial"/>
          <w:sz w:val="24"/>
          <w:szCs w:val="24"/>
        </w:rPr>
        <w:t>A group of people whose members identify with each other through a common heritage, often consisting of a shared language, culture, and/or ideology that stresses common ancestry.</w:t>
      </w:r>
    </w:p>
    <w:p w14:paraId="11344F7E" w14:textId="77777777" w:rsidR="00180EDA" w:rsidRDefault="00180EDA"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Race - </w:t>
      </w:r>
      <w:r w:rsidRPr="00180EDA">
        <w:rPr>
          <w:rFonts w:ascii="Arial" w:hAnsi="Arial" w:cs="Arial"/>
          <w:sz w:val="24"/>
          <w:szCs w:val="24"/>
        </w:rPr>
        <w:t>A group of people who possess common physical characteristics, for example, color of skin, eyes, and/or hair; facial features, and so forth, which are genetically transmitted by descent and heredity and that distinguish them as a distinct division of humankind.</w:t>
      </w:r>
      <w:r w:rsidR="006B1392">
        <w:rPr>
          <w:rFonts w:ascii="Arial" w:hAnsi="Arial" w:cs="Arial"/>
          <w:sz w:val="24"/>
          <w:szCs w:val="24"/>
        </w:rPr>
        <w:tab/>
      </w:r>
      <w:r w:rsidR="00F615C0">
        <w:rPr>
          <w:rFonts w:ascii="Arial" w:hAnsi="Arial" w:cs="Arial"/>
          <w:sz w:val="24"/>
          <w:szCs w:val="24"/>
        </w:rPr>
        <w:tab/>
      </w:r>
    </w:p>
    <w:p w14:paraId="5AFC9100" w14:textId="1D5AE062" w:rsidR="00B336B5" w:rsidRDefault="001E1B5E"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National Origin - </w:t>
      </w:r>
      <w:r w:rsidRPr="001E1B5E">
        <w:rPr>
          <w:rFonts w:ascii="Arial" w:hAnsi="Arial" w:cs="Arial"/>
          <w:sz w:val="24"/>
          <w:szCs w:val="24"/>
        </w:rPr>
        <w:t>A person’s real or perceived ethnic background related to birthplace, ancestry, culture, or language.</w:t>
      </w:r>
    </w:p>
    <w:p w14:paraId="19F240CE" w14:textId="7673523F" w:rsidR="001E1B5E" w:rsidRDefault="001F4835" w:rsidP="006D4601">
      <w:pPr>
        <w:pStyle w:val="ListParagraph"/>
        <w:numPr>
          <w:ilvl w:val="0"/>
          <w:numId w:val="3"/>
        </w:numPr>
        <w:spacing w:after="0"/>
        <w:rPr>
          <w:rFonts w:ascii="Arial" w:hAnsi="Arial" w:cs="Arial"/>
          <w:sz w:val="24"/>
          <w:szCs w:val="24"/>
        </w:rPr>
      </w:pPr>
      <w:r>
        <w:rPr>
          <w:rFonts w:ascii="Arial" w:hAnsi="Arial" w:cs="Arial"/>
          <w:sz w:val="24"/>
          <w:szCs w:val="24"/>
        </w:rPr>
        <w:lastRenderedPageBreak/>
        <w:t xml:space="preserve">Gender - </w:t>
      </w:r>
      <w:r w:rsidRPr="001F4835">
        <w:rPr>
          <w:rFonts w:ascii="Arial" w:hAnsi="Arial" w:cs="Arial"/>
          <w:sz w:val="24"/>
          <w:szCs w:val="24"/>
        </w:rPr>
        <w:t>The social norms and expectations of men and women in terms of their roles, behaviors, activities, and attributes. Gender interacts with, but is distinct from, biological sex.</w:t>
      </w:r>
    </w:p>
    <w:p w14:paraId="6B80602C" w14:textId="41B6ABC2" w:rsidR="001F4835" w:rsidRDefault="005F57C1"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Gender Identity - </w:t>
      </w:r>
      <w:r w:rsidR="00FE721B" w:rsidRPr="00FE721B">
        <w:rPr>
          <w:rFonts w:ascii="Arial" w:hAnsi="Arial" w:cs="Arial"/>
          <w:sz w:val="24"/>
          <w:szCs w:val="24"/>
        </w:rPr>
        <w:t>An individual’s inner sense of self as male, female, a blend of both, or neither. Gender identity can be the same or different as their sex assigned at birth</w:t>
      </w:r>
    </w:p>
    <w:p w14:paraId="7730C915" w14:textId="568C35D9" w:rsidR="00FE721B" w:rsidRDefault="00FE721B"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Hate Group - </w:t>
      </w:r>
      <w:r w:rsidRPr="00FE721B">
        <w:rPr>
          <w:rFonts w:ascii="Arial" w:hAnsi="Arial" w:cs="Arial"/>
          <w:sz w:val="24"/>
          <w:szCs w:val="24"/>
        </w:rPr>
        <w:t xml:space="preserve">An organization whose ideology, goals, or activities are primarily or substantially based on a shared antipathy, hostility, or hatred toward certain people based on their personal characteristics such as race, color, religion, ethnicity, nationality, </w:t>
      </w:r>
      <w:proofErr w:type="gramStart"/>
      <w:r w:rsidRPr="00FE721B">
        <w:rPr>
          <w:rFonts w:ascii="Arial" w:hAnsi="Arial" w:cs="Arial"/>
          <w:sz w:val="24"/>
          <w:szCs w:val="24"/>
        </w:rPr>
        <w:t>national origin</w:t>
      </w:r>
      <w:proofErr w:type="gramEnd"/>
      <w:r w:rsidRPr="00FE721B">
        <w:rPr>
          <w:rFonts w:ascii="Arial" w:hAnsi="Arial" w:cs="Arial"/>
          <w:sz w:val="24"/>
          <w:szCs w:val="24"/>
        </w:rPr>
        <w:t>, gender, and/or sexual identity. The mere presence of biased members in a group or organization is typically not enough to qualify it as a hate group; the group itself must have some hate-based orientation/purpose. The mere existence of a hate group is not necessarily criminal. For example, in the United States, however hateful the ideology and beliefs of hate groups and their members, the First Amendment protects their non-criminal speech and association rights.</w:t>
      </w:r>
    </w:p>
    <w:p w14:paraId="3393337D" w14:textId="4C5D6CFA" w:rsidR="00FE721B" w:rsidRDefault="001E6713"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Gender Expression - </w:t>
      </w:r>
      <w:r w:rsidRPr="001E6713">
        <w:rPr>
          <w:rFonts w:ascii="Arial" w:hAnsi="Arial" w:cs="Arial"/>
          <w:sz w:val="24"/>
          <w:szCs w:val="24"/>
        </w:rPr>
        <w:t>Appearance of one’s gender identity, usually expressed through one’s behavior, clothing, haircut, body characteristics, or voice and grooming habits, which may or may not conform to socially defined behaviors and characteristics typically associated with being either masculine or feminine.</w:t>
      </w:r>
    </w:p>
    <w:p w14:paraId="62F7C2BA" w14:textId="44A0D2C0" w:rsidR="001E6713" w:rsidRDefault="001E6713" w:rsidP="006D4601">
      <w:pPr>
        <w:pStyle w:val="ListParagraph"/>
        <w:numPr>
          <w:ilvl w:val="0"/>
          <w:numId w:val="3"/>
        </w:numPr>
        <w:spacing w:after="0"/>
        <w:rPr>
          <w:rFonts w:ascii="Arial" w:hAnsi="Arial" w:cs="Arial"/>
          <w:sz w:val="24"/>
          <w:szCs w:val="24"/>
        </w:rPr>
      </w:pPr>
      <w:r>
        <w:rPr>
          <w:rFonts w:ascii="Arial" w:hAnsi="Arial" w:cs="Arial"/>
          <w:sz w:val="24"/>
          <w:szCs w:val="24"/>
        </w:rPr>
        <w:t xml:space="preserve">Sexual Orientation - </w:t>
      </w:r>
      <w:r w:rsidR="00E14491" w:rsidRPr="00E14491">
        <w:rPr>
          <w:rFonts w:ascii="Arial" w:hAnsi="Arial" w:cs="Arial"/>
          <w:sz w:val="24"/>
          <w:szCs w:val="24"/>
        </w:rPr>
        <w:t>Classification of a person’s physical, romantic, sexual, or emotional attraction to others. Examples include homosexual, bisexual, heterosexual, and asexual, among others.</w:t>
      </w:r>
    </w:p>
    <w:p w14:paraId="5B260845" w14:textId="77777777" w:rsidR="00F615C0" w:rsidRPr="00F615C0" w:rsidRDefault="00F615C0" w:rsidP="00F615C0">
      <w:pPr>
        <w:spacing w:after="0"/>
        <w:rPr>
          <w:rFonts w:ascii="Arial" w:hAnsi="Arial" w:cs="Arial"/>
          <w:sz w:val="24"/>
          <w:szCs w:val="24"/>
        </w:rPr>
      </w:pPr>
    </w:p>
    <w:p w14:paraId="60DF59E0" w14:textId="77777777" w:rsidR="000D5666" w:rsidRPr="007C5951" w:rsidRDefault="000D5666" w:rsidP="007C5951">
      <w:pPr>
        <w:spacing w:after="0"/>
        <w:ind w:firstLine="720"/>
        <w:rPr>
          <w:rFonts w:ascii="Arial" w:hAnsi="Arial" w:cs="Arial"/>
          <w:b/>
          <w:sz w:val="24"/>
          <w:szCs w:val="24"/>
        </w:rPr>
      </w:pPr>
    </w:p>
    <w:p w14:paraId="7387D365" w14:textId="634A55CE" w:rsidR="000D5666" w:rsidRPr="007C5951" w:rsidRDefault="000D5666" w:rsidP="007C5951">
      <w:pPr>
        <w:spacing w:after="0"/>
        <w:ind w:left="1440"/>
        <w:rPr>
          <w:rFonts w:ascii="Arial" w:hAnsi="Arial" w:cs="Arial"/>
          <w:b/>
          <w:sz w:val="24"/>
          <w:szCs w:val="24"/>
        </w:rPr>
      </w:pPr>
      <w:r w:rsidRPr="007C5951">
        <w:rPr>
          <w:rFonts w:ascii="Arial" w:hAnsi="Arial" w:cs="Arial"/>
          <w:b/>
          <w:sz w:val="24"/>
          <w:szCs w:val="24"/>
        </w:rPr>
        <w:t xml:space="preserve"> </w:t>
      </w:r>
    </w:p>
    <w:p w14:paraId="4B43D7FD" w14:textId="6A825E79" w:rsidR="00AA251C" w:rsidRPr="0054688F" w:rsidRDefault="00C16463" w:rsidP="0054688F">
      <w:pPr>
        <w:pStyle w:val="ListParagraph"/>
        <w:spacing w:after="0"/>
        <w:ind w:hanging="720"/>
        <w:rPr>
          <w:rFonts w:ascii="Arial" w:hAnsi="Arial" w:cs="Arial"/>
          <w:sz w:val="24"/>
          <w:szCs w:val="24"/>
        </w:rPr>
      </w:pPr>
      <w:r w:rsidRPr="0054688F">
        <w:rPr>
          <w:rFonts w:ascii="Arial" w:hAnsi="Arial" w:cs="Arial"/>
          <w:sz w:val="24"/>
          <w:szCs w:val="24"/>
        </w:rPr>
        <w:t>II.</w:t>
      </w:r>
      <w:r w:rsidRPr="0054688F">
        <w:rPr>
          <w:rFonts w:ascii="Arial" w:hAnsi="Arial" w:cs="Arial"/>
          <w:sz w:val="24"/>
          <w:szCs w:val="24"/>
        </w:rPr>
        <w:tab/>
        <w:t>Body</w:t>
      </w:r>
    </w:p>
    <w:p w14:paraId="6E9E7149" w14:textId="276E5490" w:rsidR="00C16463" w:rsidRPr="0054688F" w:rsidRDefault="00C16463" w:rsidP="0054688F">
      <w:pPr>
        <w:pStyle w:val="ListParagraph"/>
        <w:spacing w:after="0"/>
        <w:ind w:left="0"/>
        <w:rPr>
          <w:rFonts w:ascii="Arial" w:hAnsi="Arial" w:cs="Arial"/>
          <w:sz w:val="24"/>
          <w:szCs w:val="24"/>
        </w:rPr>
      </w:pPr>
    </w:p>
    <w:p w14:paraId="3BB380D1" w14:textId="5A5C91DB" w:rsidR="00090522" w:rsidRDefault="007D2572" w:rsidP="006D4601">
      <w:pPr>
        <w:pStyle w:val="ListParagraph"/>
        <w:numPr>
          <w:ilvl w:val="0"/>
          <w:numId w:val="5"/>
        </w:numPr>
        <w:spacing w:after="0"/>
        <w:rPr>
          <w:rFonts w:ascii="Arial" w:hAnsi="Arial" w:cs="Arial"/>
          <w:b/>
          <w:sz w:val="24"/>
          <w:szCs w:val="24"/>
        </w:rPr>
      </w:pPr>
      <w:r w:rsidRPr="00A208DF">
        <w:rPr>
          <w:rFonts w:ascii="Arial" w:hAnsi="Arial" w:cs="Arial"/>
          <w:b/>
          <w:bCs/>
          <w:sz w:val="24"/>
          <w:szCs w:val="24"/>
        </w:rPr>
        <w:t xml:space="preserve">Slide: New Mexico Hate Crimes Statues </w:t>
      </w:r>
      <w:r w:rsidR="00A208DF" w:rsidRPr="00A208DF">
        <w:rPr>
          <w:rFonts w:ascii="Arial" w:hAnsi="Arial" w:cs="Arial"/>
          <w:b/>
          <w:bCs/>
          <w:sz w:val="24"/>
          <w:szCs w:val="24"/>
        </w:rPr>
        <w:t>Protects</w:t>
      </w:r>
      <w:r w:rsidR="00090522" w:rsidRPr="0054688F">
        <w:rPr>
          <w:rFonts w:ascii="Arial" w:hAnsi="Arial" w:cs="Arial"/>
          <w:b/>
          <w:sz w:val="24"/>
          <w:szCs w:val="24"/>
        </w:rPr>
        <w:t xml:space="preserve"> </w:t>
      </w:r>
    </w:p>
    <w:p w14:paraId="71A8233B" w14:textId="709A14AB" w:rsidR="00A208DF" w:rsidRPr="00A208DF" w:rsidRDefault="00A208DF" w:rsidP="00A208DF">
      <w:pPr>
        <w:spacing w:after="0"/>
        <w:rPr>
          <w:rFonts w:ascii="Arial" w:hAnsi="Arial" w:cs="Arial"/>
          <w:b/>
          <w:sz w:val="24"/>
          <w:szCs w:val="24"/>
        </w:rPr>
      </w:pPr>
    </w:p>
    <w:p w14:paraId="052A0BA3" w14:textId="5410DDBE" w:rsidR="004F3A03" w:rsidRPr="002D30A2" w:rsidRDefault="002D30A2" w:rsidP="006D4601">
      <w:pPr>
        <w:pStyle w:val="ListParagraph"/>
        <w:numPr>
          <w:ilvl w:val="0"/>
          <w:numId w:val="6"/>
        </w:numPr>
        <w:spacing w:after="0"/>
        <w:rPr>
          <w:rFonts w:ascii="Arial" w:hAnsi="Arial" w:cs="Arial"/>
          <w:bCs/>
          <w:sz w:val="24"/>
          <w:szCs w:val="24"/>
        </w:rPr>
      </w:pPr>
      <w:r w:rsidRPr="002D30A2">
        <w:rPr>
          <w:rFonts w:ascii="Arial" w:hAnsi="Arial" w:cs="Arial"/>
          <w:bCs/>
          <w:sz w:val="24"/>
          <w:szCs w:val="24"/>
        </w:rPr>
        <w:t>Race</w:t>
      </w:r>
    </w:p>
    <w:p w14:paraId="71956C89" w14:textId="718A7867" w:rsidR="002D30A2" w:rsidRPr="002D30A2" w:rsidRDefault="002D30A2" w:rsidP="006D4601">
      <w:pPr>
        <w:pStyle w:val="ListParagraph"/>
        <w:numPr>
          <w:ilvl w:val="0"/>
          <w:numId w:val="6"/>
        </w:numPr>
        <w:spacing w:after="0"/>
        <w:rPr>
          <w:rFonts w:ascii="Arial" w:hAnsi="Arial" w:cs="Arial"/>
          <w:bCs/>
          <w:sz w:val="24"/>
          <w:szCs w:val="24"/>
        </w:rPr>
      </w:pPr>
      <w:r w:rsidRPr="002D30A2">
        <w:rPr>
          <w:rFonts w:ascii="Arial" w:hAnsi="Arial" w:cs="Arial"/>
          <w:bCs/>
          <w:sz w:val="24"/>
          <w:szCs w:val="24"/>
        </w:rPr>
        <w:t>Religion</w:t>
      </w:r>
    </w:p>
    <w:p w14:paraId="14AAD771" w14:textId="6594A0F1" w:rsidR="002D30A2" w:rsidRPr="002D30A2" w:rsidRDefault="002D30A2" w:rsidP="006D4601">
      <w:pPr>
        <w:pStyle w:val="ListParagraph"/>
        <w:numPr>
          <w:ilvl w:val="0"/>
          <w:numId w:val="6"/>
        </w:numPr>
        <w:spacing w:after="0"/>
        <w:rPr>
          <w:rFonts w:ascii="Arial" w:hAnsi="Arial" w:cs="Arial"/>
          <w:b/>
          <w:sz w:val="24"/>
          <w:szCs w:val="24"/>
        </w:rPr>
      </w:pPr>
      <w:r>
        <w:rPr>
          <w:rFonts w:ascii="Arial" w:hAnsi="Arial" w:cs="Arial"/>
          <w:bCs/>
          <w:sz w:val="24"/>
          <w:szCs w:val="24"/>
        </w:rPr>
        <w:t>National Origin</w:t>
      </w:r>
    </w:p>
    <w:p w14:paraId="212C91C8" w14:textId="28178B57" w:rsidR="002D30A2" w:rsidRPr="00D3109B" w:rsidRDefault="00D3109B" w:rsidP="006D4601">
      <w:pPr>
        <w:pStyle w:val="ListParagraph"/>
        <w:numPr>
          <w:ilvl w:val="0"/>
          <w:numId w:val="6"/>
        </w:numPr>
        <w:spacing w:after="0"/>
        <w:rPr>
          <w:rFonts w:ascii="Arial" w:hAnsi="Arial" w:cs="Arial"/>
          <w:b/>
          <w:sz w:val="24"/>
          <w:szCs w:val="24"/>
        </w:rPr>
      </w:pPr>
      <w:r>
        <w:rPr>
          <w:rFonts w:ascii="Arial" w:hAnsi="Arial" w:cs="Arial"/>
          <w:bCs/>
          <w:sz w:val="24"/>
          <w:szCs w:val="24"/>
        </w:rPr>
        <w:t>Ancestry</w:t>
      </w:r>
    </w:p>
    <w:p w14:paraId="58E5C887" w14:textId="7E78F439" w:rsidR="00D3109B" w:rsidRPr="00D3109B" w:rsidRDefault="00D3109B" w:rsidP="006D4601">
      <w:pPr>
        <w:pStyle w:val="ListParagraph"/>
        <w:numPr>
          <w:ilvl w:val="0"/>
          <w:numId w:val="6"/>
        </w:numPr>
        <w:spacing w:after="0"/>
        <w:rPr>
          <w:rFonts w:ascii="Arial" w:hAnsi="Arial" w:cs="Arial"/>
          <w:b/>
          <w:sz w:val="24"/>
          <w:szCs w:val="24"/>
        </w:rPr>
      </w:pPr>
      <w:r>
        <w:rPr>
          <w:rFonts w:ascii="Arial" w:hAnsi="Arial" w:cs="Arial"/>
          <w:bCs/>
          <w:sz w:val="24"/>
          <w:szCs w:val="24"/>
        </w:rPr>
        <w:t>Age</w:t>
      </w:r>
    </w:p>
    <w:p w14:paraId="49ED72B4" w14:textId="4FAFC806" w:rsidR="00D3109B" w:rsidRPr="00D3109B" w:rsidRDefault="00D3109B" w:rsidP="006D4601">
      <w:pPr>
        <w:pStyle w:val="ListParagraph"/>
        <w:numPr>
          <w:ilvl w:val="0"/>
          <w:numId w:val="6"/>
        </w:numPr>
        <w:spacing w:after="0"/>
        <w:rPr>
          <w:rFonts w:ascii="Arial" w:hAnsi="Arial" w:cs="Arial"/>
          <w:b/>
          <w:sz w:val="24"/>
          <w:szCs w:val="24"/>
        </w:rPr>
      </w:pPr>
      <w:r>
        <w:rPr>
          <w:rFonts w:ascii="Arial" w:hAnsi="Arial" w:cs="Arial"/>
          <w:bCs/>
          <w:sz w:val="24"/>
          <w:szCs w:val="24"/>
        </w:rPr>
        <w:t>Handicapped status</w:t>
      </w:r>
    </w:p>
    <w:p w14:paraId="0915DB0B" w14:textId="116325BE" w:rsidR="00D3109B" w:rsidRPr="00D3109B" w:rsidRDefault="00D3109B" w:rsidP="006D4601">
      <w:pPr>
        <w:pStyle w:val="ListParagraph"/>
        <w:numPr>
          <w:ilvl w:val="0"/>
          <w:numId w:val="6"/>
        </w:numPr>
        <w:spacing w:after="0"/>
        <w:rPr>
          <w:rFonts w:ascii="Arial" w:hAnsi="Arial" w:cs="Arial"/>
          <w:b/>
          <w:sz w:val="24"/>
          <w:szCs w:val="24"/>
        </w:rPr>
      </w:pPr>
      <w:r>
        <w:rPr>
          <w:rFonts w:ascii="Arial" w:hAnsi="Arial" w:cs="Arial"/>
          <w:bCs/>
          <w:sz w:val="24"/>
          <w:szCs w:val="24"/>
        </w:rPr>
        <w:t>Gender</w:t>
      </w:r>
    </w:p>
    <w:p w14:paraId="0A72816A" w14:textId="783C0005" w:rsidR="00D3109B" w:rsidRPr="00D3109B" w:rsidRDefault="00D3109B" w:rsidP="006D4601">
      <w:pPr>
        <w:pStyle w:val="ListParagraph"/>
        <w:numPr>
          <w:ilvl w:val="0"/>
          <w:numId w:val="6"/>
        </w:numPr>
        <w:spacing w:after="0"/>
        <w:rPr>
          <w:rFonts w:ascii="Arial" w:hAnsi="Arial" w:cs="Arial"/>
          <w:b/>
          <w:sz w:val="24"/>
          <w:szCs w:val="24"/>
        </w:rPr>
      </w:pPr>
      <w:r>
        <w:rPr>
          <w:rFonts w:ascii="Arial" w:hAnsi="Arial" w:cs="Arial"/>
          <w:bCs/>
          <w:sz w:val="24"/>
          <w:szCs w:val="24"/>
        </w:rPr>
        <w:t>Sexual Orientation</w:t>
      </w:r>
    </w:p>
    <w:p w14:paraId="2B4F6115" w14:textId="4B27380B" w:rsidR="00D3109B" w:rsidRPr="00F4785D" w:rsidRDefault="005E062F" w:rsidP="006D4601">
      <w:pPr>
        <w:pStyle w:val="ListParagraph"/>
        <w:numPr>
          <w:ilvl w:val="0"/>
          <w:numId w:val="6"/>
        </w:numPr>
        <w:spacing w:after="0"/>
        <w:rPr>
          <w:rFonts w:ascii="Arial" w:hAnsi="Arial" w:cs="Arial"/>
          <w:b/>
          <w:sz w:val="24"/>
          <w:szCs w:val="24"/>
        </w:rPr>
      </w:pPr>
      <w:r>
        <w:rPr>
          <w:rFonts w:ascii="Arial" w:hAnsi="Arial" w:cs="Arial"/>
          <w:bCs/>
          <w:sz w:val="24"/>
          <w:szCs w:val="24"/>
        </w:rPr>
        <w:lastRenderedPageBreak/>
        <w:t>Gender Identity</w:t>
      </w:r>
    </w:p>
    <w:p w14:paraId="5BAC89A9" w14:textId="09D64B77" w:rsidR="004F3A03" w:rsidRPr="004F2E88" w:rsidRDefault="0083026A" w:rsidP="006D4601">
      <w:pPr>
        <w:pStyle w:val="ListParagraph"/>
        <w:numPr>
          <w:ilvl w:val="0"/>
          <w:numId w:val="5"/>
        </w:numPr>
        <w:spacing w:after="0"/>
        <w:rPr>
          <w:rFonts w:ascii="Arial" w:hAnsi="Arial" w:cs="Arial"/>
          <w:bCs/>
          <w:sz w:val="24"/>
          <w:szCs w:val="24"/>
        </w:rPr>
      </w:pPr>
      <w:r>
        <w:rPr>
          <w:rFonts w:ascii="Arial" w:hAnsi="Arial" w:cs="Arial"/>
          <w:b/>
          <w:sz w:val="24"/>
          <w:szCs w:val="24"/>
        </w:rPr>
        <w:t xml:space="preserve">SLIDE: understanding hate crimes </w:t>
      </w:r>
      <w:r w:rsidR="004F2E88">
        <w:rPr>
          <w:rFonts w:ascii="Arial" w:hAnsi="Arial" w:cs="Arial"/>
          <w:b/>
          <w:sz w:val="24"/>
          <w:szCs w:val="24"/>
        </w:rPr>
        <w:t>–</w:t>
      </w:r>
      <w:r>
        <w:rPr>
          <w:rFonts w:ascii="Arial" w:hAnsi="Arial" w:cs="Arial"/>
          <w:b/>
          <w:sz w:val="24"/>
          <w:szCs w:val="24"/>
        </w:rPr>
        <w:t xml:space="preserve"> </w:t>
      </w:r>
      <w:r w:rsidR="004F2E88">
        <w:rPr>
          <w:rFonts w:ascii="Arial" w:hAnsi="Arial" w:cs="Arial"/>
          <w:b/>
          <w:sz w:val="24"/>
          <w:szCs w:val="24"/>
        </w:rPr>
        <w:t>New Mexico Statue</w:t>
      </w:r>
    </w:p>
    <w:p w14:paraId="5FCA6B0A" w14:textId="77777777" w:rsidR="004F2E88" w:rsidRDefault="004F2E88" w:rsidP="004F2E88">
      <w:pPr>
        <w:spacing w:after="0"/>
        <w:ind w:left="1440"/>
        <w:rPr>
          <w:rFonts w:ascii="Arial" w:hAnsi="Arial" w:cs="Arial"/>
          <w:bCs/>
          <w:sz w:val="24"/>
          <w:szCs w:val="24"/>
        </w:rPr>
      </w:pPr>
    </w:p>
    <w:p w14:paraId="7A7B35D6" w14:textId="405E7F49" w:rsidR="00F67E1F" w:rsidRDefault="00F67E1F" w:rsidP="006D4601">
      <w:pPr>
        <w:pStyle w:val="ListParagraph"/>
        <w:numPr>
          <w:ilvl w:val="0"/>
          <w:numId w:val="7"/>
        </w:numPr>
        <w:spacing w:after="0"/>
        <w:rPr>
          <w:rFonts w:ascii="Arial" w:hAnsi="Arial" w:cs="Arial"/>
          <w:bCs/>
          <w:sz w:val="24"/>
          <w:szCs w:val="24"/>
        </w:rPr>
      </w:pPr>
      <w:r w:rsidRPr="00F67E1F">
        <w:rPr>
          <w:rFonts w:ascii="Arial" w:hAnsi="Arial" w:cs="Arial"/>
          <w:bCs/>
          <w:sz w:val="24"/>
          <w:szCs w:val="24"/>
        </w:rPr>
        <w:t>As used in the Hate Crimes Act (NMSA 1978, Section 31-18-B-1), “motivated by hate” means the commission of a crime with the intent to commit the crime because of the actual or perceived race, religion, color, national origin, ancestry, age, handicapped status, gender, sexual orientation or gender identity of the victim, whether or not the offender’s belief or perception was correct.</w:t>
      </w:r>
    </w:p>
    <w:p w14:paraId="69F8FCCB" w14:textId="77777777" w:rsidR="00F67E1F" w:rsidRDefault="00F67E1F" w:rsidP="00F67E1F">
      <w:pPr>
        <w:spacing w:after="0"/>
        <w:rPr>
          <w:rFonts w:ascii="Arial" w:hAnsi="Arial" w:cs="Arial"/>
          <w:bCs/>
          <w:sz w:val="24"/>
          <w:szCs w:val="24"/>
        </w:rPr>
      </w:pPr>
    </w:p>
    <w:p w14:paraId="40640436" w14:textId="77777777" w:rsidR="00F67E1F" w:rsidRDefault="00F67E1F" w:rsidP="00F67E1F">
      <w:pPr>
        <w:spacing w:after="0"/>
        <w:rPr>
          <w:rFonts w:ascii="Arial" w:hAnsi="Arial" w:cs="Arial"/>
          <w:bCs/>
          <w:sz w:val="24"/>
          <w:szCs w:val="24"/>
        </w:rPr>
      </w:pPr>
    </w:p>
    <w:p w14:paraId="6D0121EF" w14:textId="49A8ED8D" w:rsidR="00F67E1F" w:rsidRDefault="002F12FC" w:rsidP="006D4601">
      <w:pPr>
        <w:pStyle w:val="ListParagraph"/>
        <w:numPr>
          <w:ilvl w:val="0"/>
          <w:numId w:val="5"/>
        </w:numPr>
        <w:spacing w:after="0"/>
        <w:rPr>
          <w:rFonts w:ascii="Arial" w:hAnsi="Arial" w:cs="Arial"/>
          <w:bCs/>
          <w:sz w:val="24"/>
          <w:szCs w:val="24"/>
        </w:rPr>
      </w:pPr>
      <w:r>
        <w:rPr>
          <w:rFonts w:ascii="Arial" w:hAnsi="Arial" w:cs="Arial"/>
          <w:b/>
          <w:sz w:val="24"/>
          <w:szCs w:val="24"/>
        </w:rPr>
        <w:t>SLIDE: Legal – Penalty Enhancement</w:t>
      </w:r>
    </w:p>
    <w:p w14:paraId="636982C8" w14:textId="77777777" w:rsidR="002F12FC" w:rsidRDefault="002F12FC" w:rsidP="002F12FC">
      <w:pPr>
        <w:spacing w:after="0"/>
        <w:ind w:left="1440"/>
        <w:rPr>
          <w:rFonts w:ascii="Arial" w:hAnsi="Arial" w:cs="Arial"/>
          <w:bCs/>
          <w:sz w:val="24"/>
          <w:szCs w:val="24"/>
        </w:rPr>
      </w:pPr>
    </w:p>
    <w:p w14:paraId="6EBD0C7C" w14:textId="77777777" w:rsidR="00DD45B8" w:rsidRPr="00DD45B8" w:rsidRDefault="00DD45B8" w:rsidP="006D4601">
      <w:pPr>
        <w:pStyle w:val="ListParagraph"/>
        <w:numPr>
          <w:ilvl w:val="0"/>
          <w:numId w:val="8"/>
        </w:numPr>
        <w:spacing w:after="0"/>
        <w:rPr>
          <w:rFonts w:ascii="Arial" w:hAnsi="Arial" w:cs="Arial"/>
          <w:bCs/>
          <w:sz w:val="24"/>
          <w:szCs w:val="24"/>
        </w:rPr>
      </w:pPr>
      <w:r w:rsidRPr="00DD45B8">
        <w:rPr>
          <w:rFonts w:ascii="Arial" w:hAnsi="Arial" w:cs="Arial"/>
          <w:bCs/>
          <w:sz w:val="24"/>
          <w:szCs w:val="24"/>
        </w:rPr>
        <w:t>It doesn’t matter if the offender’s perception is correct.</w:t>
      </w:r>
    </w:p>
    <w:p w14:paraId="6594E9C1" w14:textId="77777777" w:rsidR="00DD45B8" w:rsidRPr="00DD45B8" w:rsidRDefault="00DD45B8" w:rsidP="00DD45B8">
      <w:pPr>
        <w:pStyle w:val="ListParagraph"/>
        <w:spacing w:after="0"/>
        <w:ind w:left="2520"/>
        <w:rPr>
          <w:rFonts w:ascii="Arial" w:hAnsi="Arial" w:cs="Arial"/>
          <w:bCs/>
          <w:sz w:val="24"/>
          <w:szCs w:val="24"/>
        </w:rPr>
      </w:pPr>
      <w:r w:rsidRPr="00DD45B8">
        <w:rPr>
          <w:rFonts w:ascii="Arial" w:hAnsi="Arial" w:cs="Arial"/>
          <w:bCs/>
          <w:sz w:val="24"/>
          <w:szCs w:val="24"/>
        </w:rPr>
        <w:t xml:space="preserve">A hate crime is not a separate, distinct crime. It is considered at sentencing. An offender’s sentence can be enhanced by one year if the following is shown:  </w:t>
      </w:r>
    </w:p>
    <w:p w14:paraId="1CD882EF" w14:textId="77777777" w:rsidR="00DD45B8" w:rsidRPr="00DD45B8" w:rsidRDefault="00DD45B8" w:rsidP="006D4601">
      <w:pPr>
        <w:pStyle w:val="ListParagraph"/>
        <w:numPr>
          <w:ilvl w:val="1"/>
          <w:numId w:val="8"/>
        </w:numPr>
        <w:spacing w:after="0"/>
        <w:rPr>
          <w:rFonts w:ascii="Arial" w:hAnsi="Arial" w:cs="Arial"/>
          <w:bCs/>
          <w:sz w:val="24"/>
          <w:szCs w:val="24"/>
        </w:rPr>
      </w:pPr>
      <w:r w:rsidRPr="00DD45B8">
        <w:rPr>
          <w:rFonts w:ascii="Arial" w:hAnsi="Arial" w:cs="Arial"/>
          <w:bCs/>
          <w:sz w:val="24"/>
          <w:szCs w:val="24"/>
        </w:rPr>
        <w:t>A crime was committed and</w:t>
      </w:r>
    </w:p>
    <w:p w14:paraId="49A21AA7" w14:textId="46EEF62B" w:rsidR="00A17DF2" w:rsidRDefault="00DD45B8" w:rsidP="006D4601">
      <w:pPr>
        <w:pStyle w:val="ListParagraph"/>
        <w:numPr>
          <w:ilvl w:val="1"/>
          <w:numId w:val="8"/>
        </w:numPr>
        <w:spacing w:after="0"/>
        <w:rPr>
          <w:rFonts w:ascii="Arial" w:hAnsi="Arial" w:cs="Arial"/>
          <w:bCs/>
          <w:sz w:val="24"/>
          <w:szCs w:val="24"/>
        </w:rPr>
      </w:pPr>
      <w:r w:rsidRPr="00DD45B8">
        <w:rPr>
          <w:rFonts w:ascii="Arial" w:hAnsi="Arial" w:cs="Arial"/>
          <w:bCs/>
          <w:sz w:val="24"/>
          <w:szCs w:val="24"/>
        </w:rPr>
        <w:t>It was motivated by hat</w:t>
      </w:r>
      <w:r w:rsidR="00626732">
        <w:rPr>
          <w:rFonts w:ascii="Arial" w:hAnsi="Arial" w:cs="Arial"/>
          <w:bCs/>
          <w:sz w:val="24"/>
          <w:szCs w:val="24"/>
        </w:rPr>
        <w:t>e</w:t>
      </w:r>
    </w:p>
    <w:p w14:paraId="76297DE8" w14:textId="2B6D47D9" w:rsidR="00626732" w:rsidRDefault="00626732" w:rsidP="006D4601">
      <w:pPr>
        <w:pStyle w:val="ListParagraph"/>
        <w:numPr>
          <w:ilvl w:val="0"/>
          <w:numId w:val="8"/>
        </w:numPr>
        <w:spacing w:after="0"/>
        <w:rPr>
          <w:rFonts w:ascii="Arial" w:hAnsi="Arial" w:cs="Arial"/>
          <w:bCs/>
          <w:sz w:val="24"/>
          <w:szCs w:val="24"/>
        </w:rPr>
      </w:pPr>
      <w:r>
        <w:rPr>
          <w:rFonts w:ascii="Arial" w:hAnsi="Arial" w:cs="Arial"/>
          <w:bCs/>
          <w:sz w:val="24"/>
          <w:szCs w:val="24"/>
        </w:rPr>
        <w:t>Examples</w:t>
      </w:r>
    </w:p>
    <w:p w14:paraId="421A97EE" w14:textId="0D540636" w:rsidR="00F24CA9" w:rsidRDefault="00F24CA9" w:rsidP="006D4601">
      <w:pPr>
        <w:pStyle w:val="ListParagraph"/>
        <w:numPr>
          <w:ilvl w:val="1"/>
          <w:numId w:val="8"/>
        </w:numPr>
        <w:spacing w:after="0"/>
        <w:rPr>
          <w:rFonts w:ascii="Arial" w:hAnsi="Arial" w:cs="Arial"/>
          <w:bCs/>
          <w:sz w:val="24"/>
          <w:szCs w:val="24"/>
        </w:rPr>
      </w:pPr>
      <w:r>
        <w:rPr>
          <w:rFonts w:ascii="Arial" w:hAnsi="Arial" w:cs="Arial"/>
          <w:bCs/>
          <w:sz w:val="24"/>
          <w:szCs w:val="24"/>
        </w:rPr>
        <w:t>Crime of Arson + Motivated by hate</w:t>
      </w:r>
      <w:r w:rsidR="00C4258B">
        <w:rPr>
          <w:rFonts w:ascii="Arial" w:hAnsi="Arial" w:cs="Arial"/>
          <w:bCs/>
          <w:sz w:val="24"/>
          <w:szCs w:val="24"/>
        </w:rPr>
        <w:t xml:space="preserve"> = hate crime</w:t>
      </w:r>
    </w:p>
    <w:p w14:paraId="7F91919F" w14:textId="57175A25" w:rsidR="00C4258B" w:rsidRDefault="00C4258B" w:rsidP="006D4601">
      <w:pPr>
        <w:pStyle w:val="ListParagraph"/>
        <w:numPr>
          <w:ilvl w:val="1"/>
          <w:numId w:val="8"/>
        </w:numPr>
        <w:spacing w:after="0"/>
        <w:rPr>
          <w:rFonts w:ascii="Arial" w:hAnsi="Arial" w:cs="Arial"/>
          <w:bCs/>
          <w:sz w:val="24"/>
          <w:szCs w:val="24"/>
        </w:rPr>
      </w:pPr>
      <w:r>
        <w:rPr>
          <w:rFonts w:ascii="Arial" w:hAnsi="Arial" w:cs="Arial"/>
          <w:bCs/>
          <w:sz w:val="24"/>
          <w:szCs w:val="24"/>
        </w:rPr>
        <w:t>Crime of Battery + Motivated by hate = hate crime</w:t>
      </w:r>
    </w:p>
    <w:p w14:paraId="72F03B47" w14:textId="13B33895" w:rsidR="00C4258B" w:rsidRDefault="00EC2082" w:rsidP="006D4601">
      <w:pPr>
        <w:pStyle w:val="ListParagraph"/>
        <w:numPr>
          <w:ilvl w:val="1"/>
          <w:numId w:val="8"/>
        </w:numPr>
        <w:spacing w:after="0"/>
        <w:rPr>
          <w:rFonts w:ascii="Arial" w:hAnsi="Arial" w:cs="Arial"/>
          <w:bCs/>
          <w:sz w:val="24"/>
          <w:szCs w:val="24"/>
        </w:rPr>
      </w:pPr>
      <w:r>
        <w:rPr>
          <w:rFonts w:ascii="Arial" w:hAnsi="Arial" w:cs="Arial"/>
          <w:bCs/>
          <w:sz w:val="24"/>
          <w:szCs w:val="24"/>
        </w:rPr>
        <w:t>Crime of Murder + Motivated by hate = hate crime</w:t>
      </w:r>
    </w:p>
    <w:p w14:paraId="23130768" w14:textId="3F06A049" w:rsidR="00F95B31" w:rsidRDefault="00F95B31" w:rsidP="006D4601">
      <w:pPr>
        <w:pStyle w:val="ListParagraph"/>
        <w:numPr>
          <w:ilvl w:val="0"/>
          <w:numId w:val="8"/>
        </w:numPr>
        <w:spacing w:after="0"/>
        <w:rPr>
          <w:rFonts w:ascii="Arial" w:hAnsi="Arial" w:cs="Arial"/>
          <w:bCs/>
          <w:sz w:val="24"/>
          <w:szCs w:val="24"/>
        </w:rPr>
      </w:pPr>
      <w:r>
        <w:rPr>
          <w:rFonts w:ascii="Arial" w:hAnsi="Arial" w:cs="Arial"/>
          <w:bCs/>
          <w:sz w:val="24"/>
          <w:szCs w:val="24"/>
        </w:rPr>
        <w:t xml:space="preserve">Hate crime laws punish not only the criminal act but also </w:t>
      </w:r>
      <w:r w:rsidR="00FF3B6B">
        <w:rPr>
          <w:rFonts w:ascii="Arial" w:hAnsi="Arial" w:cs="Arial"/>
          <w:bCs/>
          <w:sz w:val="24"/>
          <w:szCs w:val="24"/>
        </w:rPr>
        <w:t>the discrimination</w:t>
      </w:r>
    </w:p>
    <w:p w14:paraId="37FDE067" w14:textId="3F622957" w:rsidR="00FF3B6B" w:rsidRDefault="00FF3B6B" w:rsidP="006D4601">
      <w:pPr>
        <w:pStyle w:val="ListParagraph"/>
        <w:numPr>
          <w:ilvl w:val="0"/>
          <w:numId w:val="8"/>
        </w:numPr>
        <w:spacing w:after="0"/>
        <w:rPr>
          <w:rFonts w:ascii="Arial" w:hAnsi="Arial" w:cs="Arial"/>
          <w:bCs/>
          <w:sz w:val="24"/>
          <w:szCs w:val="24"/>
        </w:rPr>
      </w:pPr>
      <w:r>
        <w:rPr>
          <w:rFonts w:ascii="Arial" w:hAnsi="Arial" w:cs="Arial"/>
          <w:bCs/>
          <w:sz w:val="24"/>
          <w:szCs w:val="24"/>
        </w:rPr>
        <w:t xml:space="preserve">If an offender was convicted of a previous </w:t>
      </w:r>
      <w:r w:rsidR="007B3F00">
        <w:rPr>
          <w:rFonts w:ascii="Arial" w:hAnsi="Arial" w:cs="Arial"/>
          <w:bCs/>
          <w:sz w:val="24"/>
          <w:szCs w:val="24"/>
        </w:rPr>
        <w:t>hate crime and commits a subsequent hate crime, sentencing can be increased by two years.</w:t>
      </w:r>
    </w:p>
    <w:p w14:paraId="3334116C" w14:textId="77777777" w:rsidR="005072C7" w:rsidRDefault="005072C7" w:rsidP="005072C7">
      <w:pPr>
        <w:spacing w:after="0"/>
        <w:rPr>
          <w:rFonts w:ascii="Arial" w:hAnsi="Arial" w:cs="Arial"/>
          <w:bCs/>
          <w:sz w:val="24"/>
          <w:szCs w:val="24"/>
        </w:rPr>
      </w:pPr>
    </w:p>
    <w:p w14:paraId="6C9438AD" w14:textId="57E6AA23" w:rsidR="00F67E1F" w:rsidRDefault="006518DC" w:rsidP="00770E60">
      <w:pPr>
        <w:spacing w:after="0"/>
        <w:ind w:left="720" w:hanging="720"/>
        <w:rPr>
          <w:rFonts w:ascii="Arial" w:hAnsi="Arial" w:cs="Arial"/>
          <w:bCs/>
          <w:sz w:val="24"/>
          <w:szCs w:val="24"/>
        </w:rPr>
      </w:pPr>
      <w:r>
        <w:rPr>
          <w:rFonts w:ascii="Arial" w:hAnsi="Arial" w:cs="Arial"/>
          <w:bCs/>
          <w:sz w:val="24"/>
          <w:szCs w:val="24"/>
        </w:rPr>
        <w:t>III.</w:t>
      </w:r>
      <w:r>
        <w:rPr>
          <w:rFonts w:ascii="Arial" w:hAnsi="Arial" w:cs="Arial"/>
          <w:bCs/>
          <w:sz w:val="24"/>
          <w:szCs w:val="24"/>
        </w:rPr>
        <w:tab/>
      </w:r>
      <w:r w:rsidR="00667D85" w:rsidRPr="00770E60">
        <w:rPr>
          <w:rFonts w:ascii="Arial" w:hAnsi="Arial" w:cs="Arial"/>
          <w:b/>
          <w:sz w:val="24"/>
          <w:szCs w:val="24"/>
        </w:rPr>
        <w:t xml:space="preserve">SLIDE: </w:t>
      </w:r>
      <w:r w:rsidR="00770E60" w:rsidRPr="00770E60">
        <w:rPr>
          <w:rFonts w:ascii="Arial" w:hAnsi="Arial" w:cs="Arial"/>
          <w:b/>
          <w:sz w:val="24"/>
          <w:szCs w:val="24"/>
        </w:rPr>
        <w:t>What do you think of when you hear the term hate crimes?</w:t>
      </w:r>
    </w:p>
    <w:p w14:paraId="14F27C19" w14:textId="77777777" w:rsidR="00654FF8" w:rsidRDefault="00AD1DBA" w:rsidP="00AD1DBA">
      <w:pPr>
        <w:spacing w:after="0"/>
        <w:ind w:left="720" w:hanging="72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4D3B4C72" w14:textId="6F6E6ACE" w:rsidR="00AD1DBA" w:rsidRPr="00654FF8" w:rsidRDefault="00AD1DBA" w:rsidP="006D4601">
      <w:pPr>
        <w:pStyle w:val="ListParagraph"/>
        <w:numPr>
          <w:ilvl w:val="0"/>
          <w:numId w:val="10"/>
        </w:numPr>
        <w:spacing w:after="0"/>
        <w:rPr>
          <w:rFonts w:ascii="Arial" w:hAnsi="Arial" w:cs="Arial"/>
          <w:bCs/>
          <w:sz w:val="24"/>
          <w:szCs w:val="24"/>
        </w:rPr>
      </w:pPr>
      <w:r w:rsidRPr="00654FF8">
        <w:rPr>
          <w:rFonts w:ascii="Arial" w:hAnsi="Arial" w:cs="Arial"/>
          <w:bCs/>
          <w:sz w:val="24"/>
          <w:szCs w:val="24"/>
        </w:rPr>
        <w:t>The following may come to mind.</w:t>
      </w:r>
    </w:p>
    <w:p w14:paraId="76F08422" w14:textId="77777777" w:rsidR="00AD1DBA" w:rsidRPr="00AD1DBA" w:rsidRDefault="00AD1DBA" w:rsidP="00AD1DBA">
      <w:pPr>
        <w:spacing w:after="0"/>
        <w:ind w:left="720" w:hanging="720"/>
        <w:rPr>
          <w:rFonts w:ascii="Arial" w:hAnsi="Arial" w:cs="Arial"/>
          <w:bCs/>
          <w:sz w:val="24"/>
          <w:szCs w:val="24"/>
        </w:rPr>
      </w:pPr>
    </w:p>
    <w:p w14:paraId="0409FA93" w14:textId="1D50AFF0" w:rsidR="00AD1DBA" w:rsidRDefault="00AD1DBA" w:rsidP="006D4601">
      <w:pPr>
        <w:pStyle w:val="ListParagraph"/>
        <w:numPr>
          <w:ilvl w:val="0"/>
          <w:numId w:val="9"/>
        </w:numPr>
        <w:spacing w:after="0"/>
        <w:rPr>
          <w:rFonts w:ascii="Arial" w:hAnsi="Arial" w:cs="Arial"/>
          <w:bCs/>
          <w:sz w:val="24"/>
          <w:szCs w:val="24"/>
        </w:rPr>
      </w:pPr>
      <w:r w:rsidRPr="00AD1DBA">
        <w:rPr>
          <w:rFonts w:ascii="Arial" w:hAnsi="Arial" w:cs="Arial"/>
          <w:bCs/>
          <w:sz w:val="24"/>
          <w:szCs w:val="24"/>
        </w:rPr>
        <w:t xml:space="preserve">White supremacists and Neo-Nazis attacking </w:t>
      </w:r>
      <w:r w:rsidR="00BB4085" w:rsidRPr="00AD1DBA">
        <w:rPr>
          <w:rFonts w:ascii="Arial" w:hAnsi="Arial" w:cs="Arial"/>
          <w:bCs/>
          <w:sz w:val="24"/>
          <w:szCs w:val="24"/>
        </w:rPr>
        <w:t>African Americans</w:t>
      </w:r>
      <w:r w:rsidRPr="00AD1DBA">
        <w:rPr>
          <w:rFonts w:ascii="Arial" w:hAnsi="Arial" w:cs="Arial"/>
          <w:bCs/>
          <w:sz w:val="24"/>
          <w:szCs w:val="24"/>
        </w:rPr>
        <w:t xml:space="preserve"> or Jews?  </w:t>
      </w:r>
    </w:p>
    <w:p w14:paraId="0C65FE72" w14:textId="77777777" w:rsidR="00721F54" w:rsidRDefault="00AD1DBA" w:rsidP="006D4601">
      <w:pPr>
        <w:pStyle w:val="ListParagraph"/>
        <w:numPr>
          <w:ilvl w:val="0"/>
          <w:numId w:val="9"/>
        </w:numPr>
        <w:spacing w:after="0"/>
        <w:rPr>
          <w:rFonts w:ascii="Arial" w:hAnsi="Arial" w:cs="Arial"/>
          <w:bCs/>
          <w:sz w:val="24"/>
          <w:szCs w:val="24"/>
        </w:rPr>
      </w:pPr>
      <w:r w:rsidRPr="009C33D7">
        <w:rPr>
          <w:rFonts w:ascii="Arial" w:hAnsi="Arial" w:cs="Arial"/>
          <w:bCs/>
          <w:sz w:val="24"/>
          <w:szCs w:val="24"/>
        </w:rPr>
        <w:t xml:space="preserve">A cross burning? </w:t>
      </w:r>
    </w:p>
    <w:p w14:paraId="2EEED87B" w14:textId="192A720C" w:rsidR="00AD1DBA" w:rsidRDefault="00AD1DBA" w:rsidP="006D4601">
      <w:pPr>
        <w:pStyle w:val="ListParagraph"/>
        <w:numPr>
          <w:ilvl w:val="0"/>
          <w:numId w:val="9"/>
        </w:numPr>
        <w:spacing w:after="0"/>
        <w:rPr>
          <w:rFonts w:ascii="Arial" w:hAnsi="Arial" w:cs="Arial"/>
          <w:bCs/>
          <w:sz w:val="24"/>
          <w:szCs w:val="24"/>
        </w:rPr>
      </w:pPr>
      <w:r w:rsidRPr="009C33D7">
        <w:rPr>
          <w:rFonts w:ascii="Arial" w:hAnsi="Arial" w:cs="Arial"/>
          <w:bCs/>
          <w:sz w:val="24"/>
          <w:szCs w:val="24"/>
        </w:rPr>
        <w:t xml:space="preserve">Headstones turned over in a Jewish </w:t>
      </w:r>
      <w:r w:rsidR="009C33D7" w:rsidRPr="009C33D7">
        <w:rPr>
          <w:rFonts w:ascii="Arial" w:hAnsi="Arial" w:cs="Arial"/>
          <w:bCs/>
          <w:sz w:val="24"/>
          <w:szCs w:val="24"/>
        </w:rPr>
        <w:t>cemetery.</w:t>
      </w:r>
    </w:p>
    <w:p w14:paraId="6CD81845" w14:textId="30F6C11F" w:rsidR="00AD1DBA" w:rsidRDefault="00AD1DBA" w:rsidP="006D4601">
      <w:pPr>
        <w:pStyle w:val="ListParagraph"/>
        <w:numPr>
          <w:ilvl w:val="0"/>
          <w:numId w:val="9"/>
        </w:numPr>
        <w:spacing w:after="0"/>
        <w:rPr>
          <w:rFonts w:ascii="Arial" w:hAnsi="Arial" w:cs="Arial"/>
          <w:bCs/>
          <w:sz w:val="24"/>
          <w:szCs w:val="24"/>
        </w:rPr>
      </w:pPr>
      <w:r w:rsidRPr="00721F54">
        <w:rPr>
          <w:rFonts w:ascii="Arial" w:hAnsi="Arial" w:cs="Arial"/>
          <w:bCs/>
          <w:sz w:val="24"/>
          <w:szCs w:val="24"/>
        </w:rPr>
        <w:t xml:space="preserve">Teenagers beating up someone because he or she is </w:t>
      </w:r>
      <w:proofErr w:type="gramStart"/>
      <w:r w:rsidRPr="00721F54">
        <w:rPr>
          <w:rFonts w:ascii="Arial" w:hAnsi="Arial" w:cs="Arial"/>
          <w:bCs/>
          <w:sz w:val="24"/>
          <w:szCs w:val="24"/>
        </w:rPr>
        <w:t>gay?</w:t>
      </w:r>
      <w:proofErr w:type="gramEnd"/>
      <w:r w:rsidRPr="00721F54">
        <w:rPr>
          <w:rFonts w:ascii="Arial" w:hAnsi="Arial" w:cs="Arial"/>
          <w:bCs/>
          <w:sz w:val="24"/>
          <w:szCs w:val="24"/>
        </w:rPr>
        <w:t xml:space="preserve"> </w:t>
      </w:r>
    </w:p>
    <w:p w14:paraId="4DB9C006" w14:textId="2F7866D9" w:rsidR="00AD1DBA" w:rsidRPr="00705B4A" w:rsidRDefault="00AD1DBA" w:rsidP="006D4601">
      <w:pPr>
        <w:pStyle w:val="ListParagraph"/>
        <w:numPr>
          <w:ilvl w:val="0"/>
          <w:numId w:val="9"/>
        </w:numPr>
        <w:spacing w:after="0"/>
        <w:rPr>
          <w:rFonts w:ascii="Arial" w:hAnsi="Arial" w:cs="Arial"/>
          <w:bCs/>
          <w:sz w:val="24"/>
          <w:szCs w:val="24"/>
        </w:rPr>
      </w:pPr>
      <w:r w:rsidRPr="00705B4A">
        <w:rPr>
          <w:rFonts w:ascii="Arial" w:hAnsi="Arial" w:cs="Arial"/>
          <w:bCs/>
          <w:sz w:val="24"/>
          <w:szCs w:val="24"/>
        </w:rPr>
        <w:t xml:space="preserve">It is important to note that any group can be involved in a hate crime.  </w:t>
      </w:r>
    </w:p>
    <w:p w14:paraId="64912110" w14:textId="3ECF7E73" w:rsidR="00AD1DBA" w:rsidRDefault="00AD1DBA" w:rsidP="006D4601">
      <w:pPr>
        <w:pStyle w:val="ListParagraph"/>
        <w:numPr>
          <w:ilvl w:val="0"/>
          <w:numId w:val="9"/>
        </w:numPr>
        <w:spacing w:after="0"/>
        <w:rPr>
          <w:rFonts w:ascii="Arial" w:hAnsi="Arial" w:cs="Arial"/>
          <w:bCs/>
          <w:sz w:val="24"/>
          <w:szCs w:val="24"/>
        </w:rPr>
      </w:pPr>
      <w:r w:rsidRPr="006817DD">
        <w:rPr>
          <w:rFonts w:ascii="Arial" w:hAnsi="Arial" w:cs="Arial"/>
          <w:bCs/>
          <w:sz w:val="24"/>
          <w:szCs w:val="24"/>
        </w:rPr>
        <w:lastRenderedPageBreak/>
        <w:t xml:space="preserve">No group has a monopoly on hate crimes, and anyone can be a victim.  </w:t>
      </w:r>
    </w:p>
    <w:p w14:paraId="13EAA65D" w14:textId="77777777" w:rsidR="00ED78CE" w:rsidRDefault="00ED78CE" w:rsidP="00ED78CE">
      <w:pPr>
        <w:spacing w:after="0"/>
        <w:rPr>
          <w:rFonts w:ascii="Arial" w:hAnsi="Arial" w:cs="Arial"/>
          <w:bCs/>
          <w:sz w:val="24"/>
          <w:szCs w:val="24"/>
        </w:rPr>
      </w:pPr>
    </w:p>
    <w:p w14:paraId="2137EBC8" w14:textId="18A56435" w:rsidR="00ED78CE" w:rsidRDefault="00ED78CE" w:rsidP="00ED78CE">
      <w:pPr>
        <w:spacing w:after="0"/>
        <w:rPr>
          <w:rFonts w:ascii="Arial" w:hAnsi="Arial" w:cs="Arial"/>
          <w:b/>
          <w:sz w:val="24"/>
          <w:szCs w:val="24"/>
        </w:rPr>
      </w:pPr>
      <w:r>
        <w:rPr>
          <w:rFonts w:ascii="Arial" w:hAnsi="Arial" w:cs="Arial"/>
          <w:bCs/>
          <w:sz w:val="24"/>
          <w:szCs w:val="24"/>
        </w:rPr>
        <w:t>IV</w:t>
      </w:r>
      <w:proofErr w:type="gramStart"/>
      <w:r>
        <w:rPr>
          <w:rFonts w:ascii="Arial" w:hAnsi="Arial" w:cs="Arial"/>
          <w:bCs/>
          <w:sz w:val="24"/>
          <w:szCs w:val="24"/>
        </w:rPr>
        <w:t xml:space="preserve">. </w:t>
      </w:r>
      <w:r w:rsidR="00F165D1">
        <w:rPr>
          <w:rFonts w:ascii="Arial" w:hAnsi="Arial" w:cs="Arial"/>
          <w:bCs/>
          <w:sz w:val="24"/>
          <w:szCs w:val="24"/>
        </w:rPr>
        <w:tab/>
      </w:r>
      <w:r w:rsidR="00F165D1" w:rsidRPr="00654FF8">
        <w:rPr>
          <w:rFonts w:ascii="Arial" w:hAnsi="Arial" w:cs="Arial"/>
          <w:b/>
          <w:sz w:val="24"/>
          <w:szCs w:val="24"/>
        </w:rPr>
        <w:t>SLIDE</w:t>
      </w:r>
      <w:proofErr w:type="gramEnd"/>
      <w:r w:rsidR="00F165D1" w:rsidRPr="00654FF8">
        <w:rPr>
          <w:rFonts w:ascii="Arial" w:hAnsi="Arial" w:cs="Arial"/>
          <w:b/>
          <w:sz w:val="24"/>
          <w:szCs w:val="24"/>
        </w:rPr>
        <w:t>: What makes a crime a hate crime?</w:t>
      </w:r>
    </w:p>
    <w:p w14:paraId="0AFE29D6" w14:textId="7DDA9CAD" w:rsidR="00654FF8" w:rsidRDefault="003E71A4" w:rsidP="00ED78CE">
      <w:pPr>
        <w:spacing w:after="0"/>
        <w:rPr>
          <w:rFonts w:ascii="Arial" w:hAnsi="Arial" w:cs="Arial"/>
          <w:b/>
          <w:sz w:val="24"/>
          <w:szCs w:val="24"/>
        </w:rPr>
      </w:pPr>
      <w:r>
        <w:rPr>
          <w:rFonts w:ascii="Arial" w:hAnsi="Arial" w:cs="Arial"/>
          <w:b/>
          <w:sz w:val="24"/>
          <w:szCs w:val="24"/>
        </w:rPr>
        <w:tab/>
      </w:r>
    </w:p>
    <w:p w14:paraId="55C1C10B" w14:textId="72A12BC7" w:rsidR="003E71A4" w:rsidRPr="003E71A4" w:rsidRDefault="00C34F3F" w:rsidP="006D4601">
      <w:pPr>
        <w:pStyle w:val="ListParagraph"/>
        <w:numPr>
          <w:ilvl w:val="0"/>
          <w:numId w:val="11"/>
        </w:numPr>
        <w:spacing w:after="0"/>
        <w:rPr>
          <w:rFonts w:ascii="Arial" w:hAnsi="Arial" w:cs="Arial"/>
          <w:bCs/>
          <w:sz w:val="24"/>
          <w:szCs w:val="24"/>
        </w:rPr>
      </w:pPr>
      <w:r w:rsidRPr="00C34F3F">
        <w:rPr>
          <w:rFonts w:ascii="Arial" w:hAnsi="Arial" w:cs="Arial"/>
          <w:bCs/>
          <w:sz w:val="24"/>
          <w:szCs w:val="24"/>
        </w:rPr>
        <w:t>A hate crime is a traditional crime, like assault or vandalism, that is motivated by bias against a victim's race, religion, sexual orientation, or other protected characteristics. A regular crime lacks this element of bias; it is simply an offense against a person or property. The key difference lies in the perpetrator's motivation: hate crimes are driven by prejudice and hatred, while other crimes are not.</w:t>
      </w:r>
    </w:p>
    <w:p w14:paraId="2EAE49EA" w14:textId="77777777" w:rsidR="00AD1DBA" w:rsidRPr="00AD1DBA" w:rsidRDefault="00AD1DBA" w:rsidP="00AD1DBA">
      <w:pPr>
        <w:spacing w:after="0"/>
        <w:ind w:left="720" w:hanging="720"/>
        <w:rPr>
          <w:rFonts w:ascii="Arial" w:hAnsi="Arial" w:cs="Arial"/>
          <w:bCs/>
          <w:sz w:val="24"/>
          <w:szCs w:val="24"/>
        </w:rPr>
      </w:pPr>
    </w:p>
    <w:p w14:paraId="56D209B7" w14:textId="1881C6FF" w:rsidR="00AD1DBA" w:rsidRPr="006F388C" w:rsidRDefault="0040312C" w:rsidP="006D4601">
      <w:pPr>
        <w:pStyle w:val="ListParagraph"/>
        <w:numPr>
          <w:ilvl w:val="0"/>
          <w:numId w:val="11"/>
        </w:numPr>
        <w:spacing w:after="0"/>
        <w:rPr>
          <w:rFonts w:ascii="Arial" w:hAnsi="Arial" w:cs="Arial"/>
          <w:bCs/>
          <w:sz w:val="24"/>
          <w:szCs w:val="24"/>
        </w:rPr>
      </w:pPr>
      <w:r w:rsidRPr="006F388C">
        <w:rPr>
          <w:rFonts w:ascii="Arial" w:hAnsi="Arial" w:cs="Arial"/>
          <w:b/>
          <w:sz w:val="24"/>
          <w:szCs w:val="24"/>
        </w:rPr>
        <w:t>SLIDE / VIDEO: Hate Crimes are not always obvious</w:t>
      </w:r>
    </w:p>
    <w:p w14:paraId="699F1D97" w14:textId="77777777" w:rsidR="006F388C" w:rsidRPr="006F388C" w:rsidRDefault="006F388C" w:rsidP="006F388C">
      <w:pPr>
        <w:pStyle w:val="ListParagraph"/>
        <w:rPr>
          <w:rFonts w:ascii="Arial" w:hAnsi="Arial" w:cs="Arial"/>
          <w:bCs/>
          <w:sz w:val="24"/>
          <w:szCs w:val="24"/>
        </w:rPr>
      </w:pPr>
    </w:p>
    <w:p w14:paraId="558EFD7A" w14:textId="75DCF701" w:rsidR="006F388C" w:rsidRDefault="006F388C" w:rsidP="006D4601">
      <w:pPr>
        <w:pStyle w:val="ListParagraph"/>
        <w:numPr>
          <w:ilvl w:val="0"/>
          <w:numId w:val="11"/>
        </w:numPr>
        <w:spacing w:after="0"/>
        <w:rPr>
          <w:rFonts w:ascii="Arial" w:hAnsi="Arial" w:cs="Arial"/>
          <w:b/>
          <w:sz w:val="24"/>
          <w:szCs w:val="24"/>
        </w:rPr>
      </w:pPr>
      <w:r w:rsidRPr="005351E4">
        <w:rPr>
          <w:rFonts w:ascii="Arial" w:hAnsi="Arial" w:cs="Arial"/>
          <w:b/>
          <w:sz w:val="24"/>
          <w:szCs w:val="24"/>
        </w:rPr>
        <w:t>SLIDE / VIDEO</w:t>
      </w:r>
      <w:r w:rsidR="00B249B6" w:rsidRPr="005351E4">
        <w:rPr>
          <w:rFonts w:ascii="Arial" w:hAnsi="Arial" w:cs="Arial"/>
          <w:b/>
          <w:sz w:val="24"/>
          <w:szCs w:val="24"/>
        </w:rPr>
        <w:t xml:space="preserve">: Sometimes Hate Crimes are </w:t>
      </w:r>
      <w:proofErr w:type="gramStart"/>
      <w:r w:rsidR="005351E4" w:rsidRPr="005351E4">
        <w:rPr>
          <w:rFonts w:ascii="Arial" w:hAnsi="Arial" w:cs="Arial"/>
          <w:b/>
          <w:sz w:val="24"/>
          <w:szCs w:val="24"/>
        </w:rPr>
        <w:t>very obvious</w:t>
      </w:r>
      <w:proofErr w:type="gramEnd"/>
    </w:p>
    <w:p w14:paraId="7D004A26" w14:textId="77777777" w:rsidR="005351E4" w:rsidRPr="005351E4" w:rsidRDefault="005351E4" w:rsidP="005351E4">
      <w:pPr>
        <w:pStyle w:val="ListParagraph"/>
        <w:rPr>
          <w:rFonts w:ascii="Arial" w:hAnsi="Arial" w:cs="Arial"/>
          <w:b/>
          <w:sz w:val="24"/>
          <w:szCs w:val="24"/>
        </w:rPr>
      </w:pPr>
    </w:p>
    <w:p w14:paraId="5701D975" w14:textId="62B13FCB" w:rsidR="005351E4" w:rsidRPr="005351E4" w:rsidRDefault="00EE21FE" w:rsidP="006D4601">
      <w:pPr>
        <w:pStyle w:val="ListParagraph"/>
        <w:numPr>
          <w:ilvl w:val="0"/>
          <w:numId w:val="11"/>
        </w:numPr>
        <w:spacing w:after="0"/>
        <w:rPr>
          <w:rFonts w:ascii="Arial" w:hAnsi="Arial" w:cs="Arial"/>
          <w:b/>
          <w:sz w:val="24"/>
          <w:szCs w:val="24"/>
        </w:rPr>
      </w:pPr>
      <w:r w:rsidRPr="00EE21FE">
        <w:rPr>
          <w:rFonts w:ascii="Arial" w:hAnsi="Arial" w:cs="Arial"/>
          <w:b/>
          <w:sz w:val="24"/>
          <w:szCs w:val="24"/>
        </w:rPr>
        <w:t>SLIDE / VIDEO:</w:t>
      </w:r>
      <w:r w:rsidR="007B7BD9">
        <w:rPr>
          <w:rFonts w:ascii="Arial" w:hAnsi="Arial" w:cs="Arial"/>
          <w:b/>
          <w:sz w:val="24"/>
          <w:szCs w:val="24"/>
        </w:rPr>
        <w:t xml:space="preserve"> LGBTQ Citizens still face </w:t>
      </w:r>
      <w:r w:rsidR="00E83FF3">
        <w:rPr>
          <w:rFonts w:ascii="Arial" w:hAnsi="Arial" w:cs="Arial"/>
          <w:b/>
          <w:sz w:val="24"/>
          <w:szCs w:val="24"/>
        </w:rPr>
        <w:t>demonstrations</w:t>
      </w:r>
    </w:p>
    <w:p w14:paraId="32CB900F" w14:textId="77777777" w:rsidR="00F67E1F" w:rsidRDefault="00F67E1F" w:rsidP="00F67E1F">
      <w:pPr>
        <w:spacing w:after="0"/>
        <w:rPr>
          <w:rFonts w:ascii="Arial" w:hAnsi="Arial" w:cs="Arial"/>
          <w:bCs/>
          <w:sz w:val="24"/>
          <w:szCs w:val="24"/>
        </w:rPr>
      </w:pPr>
    </w:p>
    <w:p w14:paraId="44D35711" w14:textId="77777777" w:rsidR="00F67E1F" w:rsidRDefault="00F67E1F" w:rsidP="00F67E1F">
      <w:pPr>
        <w:spacing w:after="0"/>
        <w:rPr>
          <w:rFonts w:ascii="Arial" w:hAnsi="Arial" w:cs="Arial"/>
          <w:bCs/>
          <w:sz w:val="24"/>
          <w:szCs w:val="24"/>
        </w:rPr>
      </w:pPr>
    </w:p>
    <w:p w14:paraId="490FAD17" w14:textId="53D3F4B7" w:rsidR="009E3E1D" w:rsidRDefault="004E067D" w:rsidP="00F67E1F">
      <w:pPr>
        <w:spacing w:after="0"/>
        <w:rPr>
          <w:rFonts w:ascii="Arial" w:hAnsi="Arial" w:cs="Arial"/>
          <w:b/>
          <w:sz w:val="24"/>
          <w:szCs w:val="24"/>
        </w:rPr>
      </w:pPr>
      <w:r>
        <w:rPr>
          <w:rFonts w:ascii="Arial" w:hAnsi="Arial" w:cs="Arial"/>
          <w:bCs/>
          <w:sz w:val="24"/>
          <w:szCs w:val="24"/>
        </w:rPr>
        <w:t>V</w:t>
      </w:r>
      <w:proofErr w:type="gramStart"/>
      <w:r>
        <w:rPr>
          <w:rFonts w:ascii="Arial" w:hAnsi="Arial" w:cs="Arial"/>
          <w:bCs/>
          <w:sz w:val="24"/>
          <w:szCs w:val="24"/>
        </w:rPr>
        <w:t xml:space="preserve">. </w:t>
      </w:r>
      <w:r>
        <w:rPr>
          <w:rFonts w:ascii="Arial" w:hAnsi="Arial" w:cs="Arial"/>
          <w:bCs/>
          <w:sz w:val="24"/>
          <w:szCs w:val="24"/>
        </w:rPr>
        <w:tab/>
      </w:r>
      <w:r w:rsidRPr="005E6FEC">
        <w:rPr>
          <w:rFonts w:ascii="Arial" w:hAnsi="Arial" w:cs="Arial"/>
          <w:b/>
          <w:sz w:val="24"/>
          <w:szCs w:val="24"/>
        </w:rPr>
        <w:t>SLIDE</w:t>
      </w:r>
      <w:proofErr w:type="gramEnd"/>
      <w:r w:rsidRPr="005E6FEC">
        <w:rPr>
          <w:rFonts w:ascii="Arial" w:hAnsi="Arial" w:cs="Arial"/>
          <w:b/>
          <w:sz w:val="24"/>
          <w:szCs w:val="24"/>
        </w:rPr>
        <w:t xml:space="preserve">: </w:t>
      </w:r>
      <w:r w:rsidR="005E6FEC" w:rsidRPr="005E6FEC">
        <w:rPr>
          <w:rFonts w:ascii="Arial" w:hAnsi="Arial" w:cs="Arial"/>
          <w:b/>
          <w:sz w:val="24"/>
          <w:szCs w:val="24"/>
        </w:rPr>
        <w:t>Impact of Hate Crimes and Hate Incidents</w:t>
      </w:r>
      <w:r w:rsidRPr="005E6FEC">
        <w:rPr>
          <w:rFonts w:ascii="Arial" w:hAnsi="Arial" w:cs="Arial"/>
          <w:b/>
          <w:sz w:val="24"/>
          <w:szCs w:val="24"/>
        </w:rPr>
        <w:t xml:space="preserve"> </w:t>
      </w:r>
    </w:p>
    <w:p w14:paraId="355A370C" w14:textId="77777777" w:rsidR="00306DB1" w:rsidRDefault="00306DB1" w:rsidP="00F67E1F">
      <w:pPr>
        <w:spacing w:after="0"/>
        <w:rPr>
          <w:rFonts w:ascii="Arial" w:hAnsi="Arial" w:cs="Arial"/>
          <w:b/>
          <w:sz w:val="24"/>
          <w:szCs w:val="24"/>
        </w:rPr>
      </w:pPr>
    </w:p>
    <w:p w14:paraId="1F958014" w14:textId="7B556021" w:rsidR="00306DB1" w:rsidRPr="001452F1" w:rsidRDefault="001452F1" w:rsidP="006D4601">
      <w:pPr>
        <w:pStyle w:val="ListParagraph"/>
        <w:numPr>
          <w:ilvl w:val="0"/>
          <w:numId w:val="12"/>
        </w:numPr>
        <w:spacing w:after="0"/>
        <w:rPr>
          <w:rFonts w:ascii="Arial" w:hAnsi="Arial" w:cs="Arial"/>
          <w:bCs/>
          <w:sz w:val="24"/>
          <w:szCs w:val="24"/>
        </w:rPr>
      </w:pPr>
      <w:r w:rsidRPr="001452F1">
        <w:rPr>
          <w:rFonts w:ascii="Arial" w:hAnsi="Arial" w:cs="Arial"/>
          <w:bCs/>
          <w:sz w:val="24"/>
          <w:szCs w:val="24"/>
        </w:rPr>
        <w:t>Hate crimes and hate incidents—sometimes called “bias” or “message crimes”—are unique in that they can traumatize entire communities:</w:t>
      </w:r>
    </w:p>
    <w:p w14:paraId="1F456469" w14:textId="77777777" w:rsidR="0029440C" w:rsidRDefault="0029440C" w:rsidP="00BE5F22">
      <w:pPr>
        <w:pStyle w:val="ListParagraph"/>
        <w:spacing w:after="0"/>
        <w:ind w:left="1800"/>
        <w:rPr>
          <w:rFonts w:ascii="Arial" w:hAnsi="Arial" w:cs="Arial"/>
          <w:bCs/>
          <w:sz w:val="24"/>
          <w:szCs w:val="24"/>
        </w:rPr>
      </w:pPr>
    </w:p>
    <w:p w14:paraId="54493F76" w14:textId="77777777" w:rsidR="00DC43BE" w:rsidRDefault="00A92EEA" w:rsidP="006D4601">
      <w:pPr>
        <w:pStyle w:val="ListParagraph"/>
        <w:numPr>
          <w:ilvl w:val="0"/>
          <w:numId w:val="12"/>
        </w:numPr>
        <w:spacing w:after="0"/>
        <w:rPr>
          <w:rFonts w:ascii="Arial" w:hAnsi="Arial" w:cs="Arial"/>
          <w:bCs/>
          <w:sz w:val="24"/>
          <w:szCs w:val="24"/>
        </w:rPr>
      </w:pPr>
      <w:r w:rsidRPr="00A92EEA">
        <w:rPr>
          <w:rFonts w:ascii="Arial" w:hAnsi="Arial" w:cs="Arial"/>
          <w:bCs/>
          <w:sz w:val="24"/>
          <w:szCs w:val="24"/>
        </w:rPr>
        <w:t>"Like a disease, hate crimes spread and seep into the entire community. If a hate crime is not recognized for its hatred, the responsible parties and hate groups become emboldened, and often feel like their sentiments are shared. Additionally, they can lead to a cycle of retaliatory crimes. Hate crimes cause fear, and if seen as not being taken seriously by law enforcement, they can cause distrust and resentment towards law enforcement by the victims and other members of a community."</w:t>
      </w:r>
    </w:p>
    <w:p w14:paraId="19147380" w14:textId="77777777" w:rsidR="00DC43BE" w:rsidRPr="00DC43BE" w:rsidRDefault="00DC43BE" w:rsidP="00DC43BE">
      <w:pPr>
        <w:pStyle w:val="ListParagraph"/>
        <w:rPr>
          <w:rFonts w:ascii="Arial" w:hAnsi="Arial" w:cs="Arial"/>
          <w:bCs/>
          <w:sz w:val="24"/>
          <w:szCs w:val="24"/>
        </w:rPr>
      </w:pPr>
    </w:p>
    <w:p w14:paraId="4917EBC7" w14:textId="71139584" w:rsidR="00621140" w:rsidRDefault="002248B4" w:rsidP="00DC43BE">
      <w:pPr>
        <w:spacing w:after="0"/>
        <w:rPr>
          <w:rFonts w:ascii="Arial" w:hAnsi="Arial" w:cs="Arial"/>
          <w:bCs/>
          <w:sz w:val="24"/>
          <w:szCs w:val="24"/>
        </w:rPr>
      </w:pPr>
      <w:r>
        <w:rPr>
          <w:rFonts w:ascii="Arial" w:hAnsi="Arial" w:cs="Arial"/>
          <w:bCs/>
          <w:sz w:val="24"/>
          <w:szCs w:val="24"/>
        </w:rPr>
        <w:t>VI</w:t>
      </w:r>
      <w:proofErr w:type="gramStart"/>
      <w:r w:rsidR="00621140">
        <w:rPr>
          <w:rFonts w:ascii="Arial" w:hAnsi="Arial" w:cs="Arial"/>
          <w:bCs/>
          <w:sz w:val="24"/>
          <w:szCs w:val="24"/>
        </w:rPr>
        <w:t>.</w:t>
      </w:r>
      <w:r>
        <w:rPr>
          <w:rFonts w:ascii="Arial" w:hAnsi="Arial" w:cs="Arial"/>
          <w:bCs/>
          <w:sz w:val="24"/>
          <w:szCs w:val="24"/>
        </w:rPr>
        <w:t xml:space="preserve"> </w:t>
      </w:r>
      <w:r>
        <w:rPr>
          <w:rFonts w:ascii="Arial" w:hAnsi="Arial" w:cs="Arial"/>
          <w:bCs/>
          <w:sz w:val="24"/>
          <w:szCs w:val="24"/>
        </w:rPr>
        <w:tab/>
      </w:r>
      <w:r w:rsidR="00310D8D">
        <w:rPr>
          <w:rFonts w:ascii="Arial" w:hAnsi="Arial" w:cs="Arial"/>
          <w:bCs/>
          <w:sz w:val="24"/>
          <w:szCs w:val="24"/>
        </w:rPr>
        <w:t>Statistics</w:t>
      </w:r>
      <w:proofErr w:type="gramEnd"/>
    </w:p>
    <w:p w14:paraId="3077E7FD" w14:textId="77777777" w:rsidR="00621140" w:rsidRDefault="00621140" w:rsidP="00DC43BE">
      <w:pPr>
        <w:spacing w:after="0"/>
        <w:rPr>
          <w:rFonts w:ascii="Arial" w:hAnsi="Arial" w:cs="Arial"/>
          <w:bCs/>
          <w:sz w:val="24"/>
          <w:szCs w:val="24"/>
        </w:rPr>
      </w:pPr>
    </w:p>
    <w:p w14:paraId="78AFA026" w14:textId="775CE0D4" w:rsidR="006A0398" w:rsidRPr="00310D8D" w:rsidRDefault="002248B4" w:rsidP="006D4601">
      <w:pPr>
        <w:pStyle w:val="ListParagraph"/>
        <w:numPr>
          <w:ilvl w:val="0"/>
          <w:numId w:val="13"/>
        </w:numPr>
        <w:spacing w:after="0"/>
        <w:rPr>
          <w:rFonts w:ascii="Arial" w:hAnsi="Arial" w:cs="Arial"/>
          <w:b/>
          <w:sz w:val="24"/>
          <w:szCs w:val="24"/>
        </w:rPr>
      </w:pPr>
      <w:r w:rsidRPr="00310D8D">
        <w:rPr>
          <w:rFonts w:ascii="Arial" w:hAnsi="Arial" w:cs="Arial"/>
          <w:b/>
          <w:sz w:val="24"/>
          <w:szCs w:val="24"/>
        </w:rPr>
        <w:t xml:space="preserve">SLIDE/VIDEO: </w:t>
      </w:r>
      <w:r w:rsidR="006A0398" w:rsidRPr="00310D8D">
        <w:rPr>
          <w:rFonts w:ascii="Arial" w:hAnsi="Arial" w:cs="Arial"/>
          <w:b/>
          <w:sz w:val="24"/>
          <w:szCs w:val="24"/>
        </w:rPr>
        <w:t>Hate crimes numbers are up for African Americans</w:t>
      </w:r>
      <w:r w:rsidR="00A92EEA" w:rsidRPr="00310D8D">
        <w:rPr>
          <w:rFonts w:ascii="Arial" w:hAnsi="Arial" w:cs="Arial"/>
          <w:b/>
          <w:sz w:val="24"/>
          <w:szCs w:val="24"/>
        </w:rPr>
        <w:tab/>
      </w:r>
    </w:p>
    <w:p w14:paraId="0640394F" w14:textId="2BC326AE" w:rsidR="001452F1" w:rsidRPr="00DC43BE" w:rsidRDefault="00A92EEA" w:rsidP="00DC43BE">
      <w:pPr>
        <w:spacing w:after="0"/>
        <w:rPr>
          <w:rFonts w:ascii="Arial" w:hAnsi="Arial" w:cs="Arial"/>
          <w:bCs/>
          <w:sz w:val="24"/>
          <w:szCs w:val="24"/>
        </w:rPr>
      </w:pP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Pr="00DC43BE">
        <w:rPr>
          <w:rFonts w:ascii="Arial" w:hAnsi="Arial" w:cs="Arial"/>
          <w:bCs/>
          <w:sz w:val="24"/>
          <w:szCs w:val="24"/>
        </w:rPr>
        <w:tab/>
      </w:r>
      <w:r w:rsidR="00AB1DB2" w:rsidRPr="00DC43BE">
        <w:rPr>
          <w:rFonts w:ascii="Arial" w:hAnsi="Arial" w:cs="Arial"/>
          <w:bCs/>
          <w:sz w:val="24"/>
          <w:szCs w:val="24"/>
        </w:rPr>
        <w:tab/>
      </w:r>
      <w:r w:rsidR="00AB1DB2" w:rsidRPr="00DC43BE">
        <w:rPr>
          <w:rFonts w:ascii="Arial" w:hAnsi="Arial" w:cs="Arial"/>
          <w:bCs/>
          <w:sz w:val="24"/>
          <w:szCs w:val="24"/>
        </w:rPr>
        <w:tab/>
      </w:r>
    </w:p>
    <w:p w14:paraId="6FA56268" w14:textId="19B165AE" w:rsidR="001452F1" w:rsidRPr="00A6410F" w:rsidRDefault="00344D38" w:rsidP="006D4601">
      <w:pPr>
        <w:pStyle w:val="ListParagraph"/>
        <w:numPr>
          <w:ilvl w:val="0"/>
          <w:numId w:val="13"/>
        </w:numPr>
        <w:spacing w:after="0"/>
        <w:rPr>
          <w:rFonts w:ascii="Arial" w:hAnsi="Arial" w:cs="Arial"/>
          <w:b/>
          <w:sz w:val="24"/>
          <w:szCs w:val="24"/>
        </w:rPr>
      </w:pPr>
      <w:r w:rsidRPr="00A6410F">
        <w:rPr>
          <w:rFonts w:ascii="Arial" w:hAnsi="Arial" w:cs="Arial"/>
          <w:b/>
          <w:sz w:val="24"/>
          <w:szCs w:val="24"/>
        </w:rPr>
        <w:t xml:space="preserve">SLIDE: </w:t>
      </w:r>
      <w:r w:rsidR="00A6410F" w:rsidRPr="00A6410F">
        <w:rPr>
          <w:rFonts w:ascii="Arial" w:hAnsi="Arial" w:cs="Arial"/>
          <w:b/>
          <w:sz w:val="24"/>
          <w:szCs w:val="24"/>
        </w:rPr>
        <w:t>Reported</w:t>
      </w:r>
      <w:r w:rsidRPr="00A6410F">
        <w:rPr>
          <w:rFonts w:ascii="Arial" w:hAnsi="Arial" w:cs="Arial"/>
          <w:b/>
          <w:sz w:val="24"/>
          <w:szCs w:val="24"/>
        </w:rPr>
        <w:t xml:space="preserve"> Crimes Against L</w:t>
      </w:r>
      <w:r w:rsidR="00A6410F" w:rsidRPr="00A6410F">
        <w:rPr>
          <w:rFonts w:ascii="Arial" w:hAnsi="Arial" w:cs="Arial"/>
          <w:b/>
          <w:sz w:val="24"/>
          <w:szCs w:val="24"/>
        </w:rPr>
        <w:t>GBTQI+ Americans Increase</w:t>
      </w:r>
      <w:r w:rsidR="00F80869">
        <w:rPr>
          <w:rFonts w:ascii="Arial" w:hAnsi="Arial" w:cs="Arial"/>
          <w:b/>
          <w:sz w:val="24"/>
          <w:szCs w:val="24"/>
        </w:rPr>
        <w:t xml:space="preserve"> 2023</w:t>
      </w:r>
    </w:p>
    <w:p w14:paraId="11965781" w14:textId="5B8D4112" w:rsidR="001452F1" w:rsidRDefault="000C3EE7" w:rsidP="006D4601">
      <w:pPr>
        <w:pStyle w:val="ListParagraph"/>
        <w:numPr>
          <w:ilvl w:val="0"/>
          <w:numId w:val="14"/>
        </w:numPr>
        <w:spacing w:after="0"/>
        <w:rPr>
          <w:rFonts w:ascii="Arial" w:hAnsi="Arial" w:cs="Arial"/>
          <w:bCs/>
          <w:sz w:val="24"/>
          <w:szCs w:val="24"/>
        </w:rPr>
      </w:pPr>
      <w:r>
        <w:rPr>
          <w:rFonts w:ascii="Arial" w:hAnsi="Arial" w:cs="Arial"/>
          <w:bCs/>
          <w:sz w:val="24"/>
          <w:szCs w:val="24"/>
        </w:rPr>
        <w:t>Anti-Gay</w:t>
      </w:r>
      <w:r w:rsidR="007C5630">
        <w:rPr>
          <w:rFonts w:ascii="Arial" w:hAnsi="Arial" w:cs="Arial"/>
          <w:bCs/>
          <w:sz w:val="24"/>
          <w:szCs w:val="24"/>
        </w:rPr>
        <w:t xml:space="preserve"> </w:t>
      </w:r>
      <w:r w:rsidR="00F80869">
        <w:rPr>
          <w:rFonts w:ascii="Arial" w:hAnsi="Arial" w:cs="Arial"/>
          <w:bCs/>
          <w:sz w:val="24"/>
          <w:szCs w:val="24"/>
        </w:rPr>
        <w:t>–</w:t>
      </w:r>
      <w:r w:rsidR="007C5630">
        <w:rPr>
          <w:rFonts w:ascii="Arial" w:hAnsi="Arial" w:cs="Arial"/>
          <w:bCs/>
          <w:sz w:val="24"/>
          <w:szCs w:val="24"/>
        </w:rPr>
        <w:t xml:space="preserve"> </w:t>
      </w:r>
      <w:r w:rsidR="00F80869">
        <w:rPr>
          <w:rFonts w:ascii="Arial" w:hAnsi="Arial" w:cs="Arial"/>
          <w:bCs/>
          <w:sz w:val="24"/>
          <w:szCs w:val="24"/>
        </w:rPr>
        <w:t>1131</w:t>
      </w:r>
    </w:p>
    <w:p w14:paraId="3A54B745" w14:textId="2E67E542" w:rsidR="00F80869" w:rsidRPr="003D18A6" w:rsidRDefault="00F80869" w:rsidP="006D4601">
      <w:pPr>
        <w:pStyle w:val="ListParagraph"/>
        <w:numPr>
          <w:ilvl w:val="0"/>
          <w:numId w:val="14"/>
        </w:numPr>
        <w:spacing w:after="0"/>
        <w:rPr>
          <w:rFonts w:ascii="Arial" w:hAnsi="Arial" w:cs="Arial"/>
          <w:bCs/>
          <w:sz w:val="24"/>
          <w:szCs w:val="24"/>
        </w:rPr>
      </w:pPr>
      <w:r>
        <w:rPr>
          <w:rFonts w:ascii="Arial" w:hAnsi="Arial" w:cs="Arial"/>
          <w:bCs/>
          <w:sz w:val="24"/>
          <w:szCs w:val="24"/>
        </w:rPr>
        <w:t xml:space="preserve">Anti -Lesbian, Gay, </w:t>
      </w:r>
      <w:proofErr w:type="spellStart"/>
      <w:r w:rsidR="000C3EE7">
        <w:rPr>
          <w:rFonts w:ascii="Arial" w:hAnsi="Arial" w:cs="Arial"/>
          <w:bCs/>
          <w:sz w:val="24"/>
          <w:szCs w:val="24"/>
        </w:rPr>
        <w:t>BiSexual</w:t>
      </w:r>
      <w:proofErr w:type="spellEnd"/>
      <w:r w:rsidR="000C3EE7">
        <w:rPr>
          <w:rFonts w:ascii="Arial" w:hAnsi="Arial" w:cs="Arial"/>
          <w:bCs/>
          <w:sz w:val="24"/>
          <w:szCs w:val="24"/>
        </w:rPr>
        <w:t xml:space="preserve"> or Trans (Mixed Group) - 910</w:t>
      </w:r>
    </w:p>
    <w:p w14:paraId="6CBC3794" w14:textId="14231984" w:rsidR="001452F1" w:rsidRDefault="0053307C" w:rsidP="006D4601">
      <w:pPr>
        <w:pStyle w:val="ListParagraph"/>
        <w:numPr>
          <w:ilvl w:val="0"/>
          <w:numId w:val="14"/>
        </w:numPr>
        <w:spacing w:after="0"/>
        <w:rPr>
          <w:rFonts w:ascii="Arial" w:hAnsi="Arial" w:cs="Arial"/>
          <w:bCs/>
          <w:sz w:val="24"/>
          <w:szCs w:val="24"/>
        </w:rPr>
      </w:pPr>
      <w:r>
        <w:rPr>
          <w:rFonts w:ascii="Arial" w:hAnsi="Arial" w:cs="Arial"/>
          <w:bCs/>
          <w:sz w:val="24"/>
          <w:szCs w:val="24"/>
        </w:rPr>
        <w:t>Anti-Transgender – 393</w:t>
      </w:r>
    </w:p>
    <w:p w14:paraId="2A380CEB" w14:textId="5941ABE7" w:rsidR="0053307C" w:rsidRDefault="0053307C" w:rsidP="006D4601">
      <w:pPr>
        <w:pStyle w:val="ListParagraph"/>
        <w:numPr>
          <w:ilvl w:val="0"/>
          <w:numId w:val="14"/>
        </w:numPr>
        <w:spacing w:after="0"/>
        <w:rPr>
          <w:rFonts w:ascii="Arial" w:hAnsi="Arial" w:cs="Arial"/>
          <w:bCs/>
          <w:sz w:val="24"/>
          <w:szCs w:val="24"/>
        </w:rPr>
      </w:pPr>
      <w:r>
        <w:rPr>
          <w:rFonts w:ascii="Arial" w:hAnsi="Arial" w:cs="Arial"/>
          <w:bCs/>
          <w:sz w:val="24"/>
          <w:szCs w:val="24"/>
        </w:rPr>
        <w:lastRenderedPageBreak/>
        <w:t>Anti-Lesbian – 188</w:t>
      </w:r>
    </w:p>
    <w:p w14:paraId="403818EB" w14:textId="30ECDE30" w:rsidR="0053307C" w:rsidRDefault="0053307C" w:rsidP="006D4601">
      <w:pPr>
        <w:pStyle w:val="ListParagraph"/>
        <w:numPr>
          <w:ilvl w:val="0"/>
          <w:numId w:val="14"/>
        </w:numPr>
        <w:spacing w:after="0"/>
        <w:rPr>
          <w:rFonts w:ascii="Arial" w:hAnsi="Arial" w:cs="Arial"/>
          <w:bCs/>
          <w:sz w:val="24"/>
          <w:szCs w:val="24"/>
        </w:rPr>
      </w:pPr>
      <w:r>
        <w:rPr>
          <w:rFonts w:ascii="Arial" w:hAnsi="Arial" w:cs="Arial"/>
          <w:bCs/>
          <w:sz w:val="24"/>
          <w:szCs w:val="24"/>
        </w:rPr>
        <w:t xml:space="preserve">Anti-Bisexual </w:t>
      </w:r>
      <w:r w:rsidR="00B910FB">
        <w:rPr>
          <w:rFonts w:ascii="Arial" w:hAnsi="Arial" w:cs="Arial"/>
          <w:bCs/>
          <w:sz w:val="24"/>
          <w:szCs w:val="24"/>
        </w:rPr>
        <w:t>–</w:t>
      </w:r>
      <w:r>
        <w:rPr>
          <w:rFonts w:ascii="Arial" w:hAnsi="Arial" w:cs="Arial"/>
          <w:bCs/>
          <w:sz w:val="24"/>
          <w:szCs w:val="24"/>
        </w:rPr>
        <w:t xml:space="preserve"> </w:t>
      </w:r>
      <w:r w:rsidR="006F760F">
        <w:rPr>
          <w:rFonts w:ascii="Arial" w:hAnsi="Arial" w:cs="Arial"/>
          <w:bCs/>
          <w:sz w:val="24"/>
          <w:szCs w:val="24"/>
        </w:rPr>
        <w:t>50</w:t>
      </w:r>
    </w:p>
    <w:p w14:paraId="7E6A8FFE" w14:textId="77777777" w:rsidR="00B910FB" w:rsidRDefault="00B910FB" w:rsidP="00B910FB">
      <w:pPr>
        <w:spacing w:after="0"/>
        <w:rPr>
          <w:rFonts w:ascii="Arial" w:hAnsi="Arial" w:cs="Arial"/>
          <w:bCs/>
          <w:sz w:val="24"/>
          <w:szCs w:val="24"/>
        </w:rPr>
      </w:pPr>
    </w:p>
    <w:p w14:paraId="60CDF56A" w14:textId="5AA4E66E" w:rsidR="00B910FB" w:rsidRDefault="00B910FB" w:rsidP="00B910FB">
      <w:pPr>
        <w:spacing w:after="0"/>
        <w:rPr>
          <w:rFonts w:ascii="Arial" w:hAnsi="Arial" w:cs="Arial"/>
          <w:bCs/>
          <w:sz w:val="24"/>
          <w:szCs w:val="24"/>
        </w:rPr>
      </w:pPr>
      <w:r>
        <w:rPr>
          <w:rFonts w:ascii="Arial" w:hAnsi="Arial" w:cs="Arial"/>
          <w:bCs/>
          <w:sz w:val="24"/>
          <w:szCs w:val="24"/>
        </w:rPr>
        <w:t xml:space="preserve">VII. </w:t>
      </w:r>
      <w:r>
        <w:rPr>
          <w:rFonts w:ascii="Arial" w:hAnsi="Arial" w:cs="Arial"/>
          <w:bCs/>
          <w:sz w:val="24"/>
          <w:szCs w:val="24"/>
        </w:rPr>
        <w:tab/>
      </w:r>
      <w:r w:rsidR="009A6883" w:rsidRPr="00963973">
        <w:rPr>
          <w:rFonts w:ascii="Arial" w:hAnsi="Arial" w:cs="Arial"/>
          <w:b/>
          <w:sz w:val="24"/>
          <w:szCs w:val="24"/>
        </w:rPr>
        <w:t>SLIDE: Hate Crimes</w:t>
      </w:r>
      <w:r w:rsidR="00963973" w:rsidRPr="00963973">
        <w:rPr>
          <w:rFonts w:ascii="Arial" w:hAnsi="Arial" w:cs="Arial"/>
          <w:b/>
          <w:sz w:val="24"/>
          <w:szCs w:val="24"/>
        </w:rPr>
        <w:t xml:space="preserve"> – How it Starts</w:t>
      </w:r>
    </w:p>
    <w:p w14:paraId="50A3785D" w14:textId="77777777" w:rsidR="00B910FB" w:rsidRDefault="00B910FB" w:rsidP="00B910FB">
      <w:pPr>
        <w:spacing w:after="0"/>
        <w:rPr>
          <w:rFonts w:ascii="Arial" w:hAnsi="Arial" w:cs="Arial"/>
          <w:bCs/>
          <w:sz w:val="24"/>
          <w:szCs w:val="24"/>
        </w:rPr>
      </w:pPr>
    </w:p>
    <w:p w14:paraId="778CD2F0" w14:textId="0B2A8F0B" w:rsidR="00B910FB" w:rsidRDefault="00536CF1" w:rsidP="006D4601">
      <w:pPr>
        <w:pStyle w:val="ListParagraph"/>
        <w:numPr>
          <w:ilvl w:val="0"/>
          <w:numId w:val="15"/>
        </w:numPr>
        <w:spacing w:after="0"/>
        <w:rPr>
          <w:rFonts w:ascii="Arial" w:hAnsi="Arial" w:cs="Arial"/>
          <w:bCs/>
          <w:sz w:val="24"/>
          <w:szCs w:val="24"/>
        </w:rPr>
      </w:pPr>
      <w:r>
        <w:rPr>
          <w:rFonts w:ascii="Arial" w:hAnsi="Arial" w:cs="Arial"/>
          <w:bCs/>
          <w:sz w:val="24"/>
          <w:szCs w:val="24"/>
        </w:rPr>
        <w:t>Biased Attitudes</w:t>
      </w:r>
    </w:p>
    <w:p w14:paraId="72FE3ED0" w14:textId="1E1B1C96" w:rsidR="00536CF1" w:rsidRDefault="002D071B" w:rsidP="006D4601">
      <w:pPr>
        <w:pStyle w:val="ListParagraph"/>
        <w:numPr>
          <w:ilvl w:val="0"/>
          <w:numId w:val="16"/>
        </w:numPr>
        <w:spacing w:after="0"/>
        <w:rPr>
          <w:rFonts w:ascii="Arial" w:hAnsi="Arial" w:cs="Arial"/>
          <w:bCs/>
          <w:sz w:val="24"/>
          <w:szCs w:val="24"/>
        </w:rPr>
      </w:pPr>
      <w:r w:rsidRPr="002D071B">
        <w:rPr>
          <w:rFonts w:ascii="Arial" w:hAnsi="Arial" w:cs="Arial"/>
          <w:bCs/>
          <w:sz w:val="24"/>
          <w:szCs w:val="24"/>
        </w:rPr>
        <w:t>Stereotyping, fear of differences, a lack of self-reflection, and justifying biases by seeking out like-minded people and sources through social media and online chat rooms allow for easy recruitment</w:t>
      </w:r>
    </w:p>
    <w:p w14:paraId="1CA26C22" w14:textId="46ECDF1A" w:rsidR="00CF1CB6" w:rsidRDefault="00151CB7" w:rsidP="006D4601">
      <w:pPr>
        <w:pStyle w:val="ListParagraph"/>
        <w:numPr>
          <w:ilvl w:val="0"/>
          <w:numId w:val="15"/>
        </w:numPr>
        <w:spacing w:after="0"/>
        <w:rPr>
          <w:rFonts w:ascii="Arial" w:hAnsi="Arial" w:cs="Arial"/>
          <w:bCs/>
          <w:sz w:val="24"/>
          <w:szCs w:val="24"/>
        </w:rPr>
      </w:pPr>
      <w:r>
        <w:rPr>
          <w:rFonts w:ascii="Arial" w:hAnsi="Arial" w:cs="Arial"/>
          <w:bCs/>
          <w:sz w:val="24"/>
          <w:szCs w:val="24"/>
        </w:rPr>
        <w:t>Acts of Bias</w:t>
      </w:r>
    </w:p>
    <w:p w14:paraId="311E0383" w14:textId="6564B3E8" w:rsidR="0060362B" w:rsidRDefault="0060362B" w:rsidP="006D4601">
      <w:pPr>
        <w:pStyle w:val="ListParagraph"/>
        <w:numPr>
          <w:ilvl w:val="0"/>
          <w:numId w:val="17"/>
        </w:numPr>
        <w:spacing w:after="0"/>
        <w:ind w:left="2160"/>
        <w:rPr>
          <w:rFonts w:ascii="Arial" w:hAnsi="Arial" w:cs="Arial"/>
          <w:bCs/>
          <w:sz w:val="24"/>
          <w:szCs w:val="24"/>
        </w:rPr>
      </w:pPr>
      <w:r>
        <w:rPr>
          <w:rFonts w:ascii="Arial" w:hAnsi="Arial" w:cs="Arial"/>
          <w:bCs/>
          <w:sz w:val="24"/>
          <w:szCs w:val="24"/>
        </w:rPr>
        <w:t>I</w:t>
      </w:r>
      <w:r w:rsidRPr="0060362B">
        <w:rPr>
          <w:rFonts w:ascii="Arial" w:hAnsi="Arial" w:cs="Arial"/>
          <w:bCs/>
          <w:sz w:val="24"/>
          <w:szCs w:val="24"/>
        </w:rPr>
        <w:t xml:space="preserve">nsensitive remarks, biased and belittling jokes begin. Social avoidance </w:t>
      </w:r>
      <w:proofErr w:type="gramStart"/>
      <w:r w:rsidRPr="0060362B">
        <w:rPr>
          <w:rFonts w:ascii="Arial" w:hAnsi="Arial" w:cs="Arial"/>
          <w:bCs/>
          <w:sz w:val="24"/>
          <w:szCs w:val="24"/>
        </w:rPr>
        <w:t>and or</w:t>
      </w:r>
      <w:proofErr w:type="gramEnd"/>
      <w:r w:rsidRPr="0060362B">
        <w:rPr>
          <w:rFonts w:ascii="Arial" w:hAnsi="Arial" w:cs="Arial"/>
          <w:bCs/>
          <w:sz w:val="24"/>
          <w:szCs w:val="24"/>
        </w:rPr>
        <w:t xml:space="preserve"> exclusion, name-calling, ridicule, bullying, slurs, epithets, and dehumanization continue.</w:t>
      </w:r>
    </w:p>
    <w:p w14:paraId="098B8BFD" w14:textId="3E44049E" w:rsidR="001452F1" w:rsidRDefault="00DF5A1F" w:rsidP="006D4601">
      <w:pPr>
        <w:pStyle w:val="ListParagraph"/>
        <w:numPr>
          <w:ilvl w:val="0"/>
          <w:numId w:val="15"/>
        </w:numPr>
        <w:spacing w:after="0"/>
        <w:rPr>
          <w:rFonts w:ascii="Arial" w:hAnsi="Arial" w:cs="Arial"/>
          <w:bCs/>
          <w:sz w:val="24"/>
          <w:szCs w:val="24"/>
        </w:rPr>
      </w:pPr>
      <w:r>
        <w:rPr>
          <w:rFonts w:ascii="Arial" w:hAnsi="Arial" w:cs="Arial"/>
          <w:bCs/>
          <w:sz w:val="24"/>
          <w:szCs w:val="24"/>
        </w:rPr>
        <w:t>Systemic Discrimination</w:t>
      </w:r>
    </w:p>
    <w:p w14:paraId="57EC36E9" w14:textId="421B39E1" w:rsidR="00227791" w:rsidRDefault="0092670A" w:rsidP="006D4601">
      <w:pPr>
        <w:pStyle w:val="ListParagraph"/>
        <w:numPr>
          <w:ilvl w:val="0"/>
          <w:numId w:val="18"/>
        </w:numPr>
        <w:spacing w:after="0"/>
        <w:rPr>
          <w:rFonts w:ascii="Arial" w:hAnsi="Arial" w:cs="Arial"/>
          <w:bCs/>
          <w:sz w:val="24"/>
          <w:szCs w:val="24"/>
        </w:rPr>
      </w:pPr>
      <w:r w:rsidRPr="0092670A">
        <w:rPr>
          <w:rFonts w:ascii="Arial" w:hAnsi="Arial" w:cs="Arial"/>
          <w:bCs/>
          <w:sz w:val="24"/>
          <w:szCs w:val="24"/>
        </w:rPr>
        <w:t>discrimination in housing, employment, the criminal justice system, resource distribution across public services, as well as wage disparity based on identity, continues</w:t>
      </w:r>
    </w:p>
    <w:p w14:paraId="6DBE8C5A" w14:textId="69A49756" w:rsidR="0092670A" w:rsidRDefault="00102C41" w:rsidP="006D4601">
      <w:pPr>
        <w:pStyle w:val="ListParagraph"/>
        <w:numPr>
          <w:ilvl w:val="0"/>
          <w:numId w:val="15"/>
        </w:numPr>
        <w:spacing w:after="0"/>
        <w:rPr>
          <w:rFonts w:ascii="Arial" w:hAnsi="Arial" w:cs="Arial"/>
          <w:bCs/>
          <w:sz w:val="24"/>
          <w:szCs w:val="24"/>
        </w:rPr>
      </w:pPr>
      <w:r>
        <w:rPr>
          <w:rFonts w:ascii="Arial" w:hAnsi="Arial" w:cs="Arial"/>
          <w:bCs/>
          <w:sz w:val="24"/>
          <w:szCs w:val="24"/>
        </w:rPr>
        <w:t>Bias-Motivated Violence</w:t>
      </w:r>
    </w:p>
    <w:p w14:paraId="656C40F2" w14:textId="1B8A3D14" w:rsidR="00102C41" w:rsidRDefault="00B25C12" w:rsidP="006D4601">
      <w:pPr>
        <w:pStyle w:val="ListParagraph"/>
        <w:numPr>
          <w:ilvl w:val="0"/>
          <w:numId w:val="19"/>
        </w:numPr>
        <w:spacing w:after="0"/>
        <w:rPr>
          <w:rFonts w:ascii="Arial" w:hAnsi="Arial" w:cs="Arial"/>
          <w:bCs/>
          <w:sz w:val="24"/>
          <w:szCs w:val="24"/>
        </w:rPr>
      </w:pPr>
      <w:r w:rsidRPr="00B25C12">
        <w:rPr>
          <w:rFonts w:ascii="Arial" w:hAnsi="Arial" w:cs="Arial"/>
          <w:bCs/>
          <w:sz w:val="24"/>
          <w:szCs w:val="24"/>
        </w:rPr>
        <w:t>threats, desecration, vandalism, arson, assault, rape, murder, and terrorism happen.</w:t>
      </w:r>
    </w:p>
    <w:p w14:paraId="56D3EF25" w14:textId="4BFFF931" w:rsidR="00A76278" w:rsidRDefault="00A76278" w:rsidP="006D4601">
      <w:pPr>
        <w:pStyle w:val="ListParagraph"/>
        <w:numPr>
          <w:ilvl w:val="0"/>
          <w:numId w:val="15"/>
        </w:numPr>
        <w:spacing w:after="0"/>
        <w:rPr>
          <w:rFonts w:ascii="Arial" w:hAnsi="Arial" w:cs="Arial"/>
          <w:bCs/>
          <w:sz w:val="24"/>
          <w:szCs w:val="24"/>
        </w:rPr>
      </w:pPr>
      <w:r>
        <w:rPr>
          <w:rFonts w:ascii="Arial" w:hAnsi="Arial" w:cs="Arial"/>
          <w:bCs/>
          <w:sz w:val="24"/>
          <w:szCs w:val="24"/>
        </w:rPr>
        <w:t>Genocide</w:t>
      </w:r>
    </w:p>
    <w:p w14:paraId="5D827F68" w14:textId="42430D29" w:rsidR="00A76278" w:rsidRDefault="00B44277" w:rsidP="006D4601">
      <w:pPr>
        <w:pStyle w:val="ListParagraph"/>
        <w:numPr>
          <w:ilvl w:val="0"/>
          <w:numId w:val="20"/>
        </w:numPr>
        <w:spacing w:after="0"/>
        <w:rPr>
          <w:rFonts w:ascii="Arial" w:hAnsi="Arial" w:cs="Arial"/>
          <w:bCs/>
          <w:sz w:val="24"/>
          <w:szCs w:val="24"/>
        </w:rPr>
      </w:pPr>
      <w:r w:rsidRPr="00B44277">
        <w:rPr>
          <w:rFonts w:ascii="Arial" w:hAnsi="Arial" w:cs="Arial"/>
          <w:bCs/>
          <w:sz w:val="24"/>
          <w:szCs w:val="24"/>
        </w:rPr>
        <w:t xml:space="preserve">This </w:t>
      </w:r>
      <w:proofErr w:type="gramStart"/>
      <w:r w:rsidRPr="00B44277">
        <w:rPr>
          <w:rFonts w:ascii="Arial" w:hAnsi="Arial" w:cs="Arial"/>
          <w:bCs/>
          <w:sz w:val="24"/>
          <w:szCs w:val="24"/>
        </w:rPr>
        <w:t>leads up</w:t>
      </w:r>
      <w:proofErr w:type="gramEnd"/>
      <w:r w:rsidRPr="00B44277">
        <w:rPr>
          <w:rFonts w:ascii="Arial" w:hAnsi="Arial" w:cs="Arial"/>
          <w:bCs/>
          <w:sz w:val="24"/>
          <w:szCs w:val="24"/>
        </w:rPr>
        <w:t xml:space="preserve"> to the act or intent to deliberately and systematically annihilate an entire people. History has proven this.</w:t>
      </w:r>
    </w:p>
    <w:p w14:paraId="07AAE5EB" w14:textId="77777777" w:rsidR="000860AF" w:rsidRDefault="000860AF" w:rsidP="000860AF">
      <w:pPr>
        <w:spacing w:after="0"/>
        <w:rPr>
          <w:rFonts w:ascii="Arial" w:hAnsi="Arial" w:cs="Arial"/>
          <w:bCs/>
          <w:sz w:val="24"/>
          <w:szCs w:val="24"/>
        </w:rPr>
      </w:pPr>
    </w:p>
    <w:p w14:paraId="67CB694B" w14:textId="0AA17255" w:rsidR="000860AF" w:rsidRDefault="000860AF" w:rsidP="000860AF">
      <w:pPr>
        <w:spacing w:after="0"/>
        <w:rPr>
          <w:rFonts w:ascii="Arial" w:hAnsi="Arial" w:cs="Arial"/>
          <w:bCs/>
          <w:sz w:val="24"/>
          <w:szCs w:val="24"/>
        </w:rPr>
      </w:pPr>
      <w:r>
        <w:rPr>
          <w:rFonts w:ascii="Arial" w:hAnsi="Arial" w:cs="Arial"/>
          <w:bCs/>
          <w:sz w:val="24"/>
          <w:szCs w:val="24"/>
        </w:rPr>
        <w:t>VIII. Offenders</w:t>
      </w:r>
    </w:p>
    <w:p w14:paraId="440DDDA5" w14:textId="77777777" w:rsidR="003D2F55" w:rsidRDefault="003D2F55" w:rsidP="000860AF">
      <w:pPr>
        <w:spacing w:after="0"/>
        <w:rPr>
          <w:rFonts w:ascii="Arial" w:hAnsi="Arial" w:cs="Arial"/>
          <w:bCs/>
          <w:sz w:val="24"/>
          <w:szCs w:val="24"/>
        </w:rPr>
      </w:pPr>
    </w:p>
    <w:p w14:paraId="1997B75E" w14:textId="61615DDB" w:rsidR="003D2F55" w:rsidRPr="001F500B" w:rsidRDefault="003D2F55" w:rsidP="006D4601">
      <w:pPr>
        <w:pStyle w:val="ListParagraph"/>
        <w:numPr>
          <w:ilvl w:val="0"/>
          <w:numId w:val="21"/>
        </w:numPr>
        <w:spacing w:after="0"/>
        <w:rPr>
          <w:rFonts w:ascii="Arial" w:hAnsi="Arial" w:cs="Arial"/>
          <w:b/>
          <w:sz w:val="24"/>
          <w:szCs w:val="24"/>
        </w:rPr>
      </w:pPr>
      <w:r w:rsidRPr="001F500B">
        <w:rPr>
          <w:rFonts w:ascii="Arial" w:hAnsi="Arial" w:cs="Arial"/>
          <w:b/>
          <w:sz w:val="24"/>
          <w:szCs w:val="24"/>
        </w:rPr>
        <w:t xml:space="preserve">SLIDE: Offenders – Understanding and Recognizing </w:t>
      </w:r>
      <w:r w:rsidR="001F500B" w:rsidRPr="001F500B">
        <w:rPr>
          <w:rFonts w:ascii="Arial" w:hAnsi="Arial" w:cs="Arial"/>
          <w:b/>
          <w:sz w:val="24"/>
          <w:szCs w:val="24"/>
        </w:rPr>
        <w:t>Types</w:t>
      </w:r>
    </w:p>
    <w:p w14:paraId="7D0D94C4" w14:textId="23DB05A3" w:rsidR="001F500B" w:rsidRDefault="00F77105" w:rsidP="006D4601">
      <w:pPr>
        <w:pStyle w:val="ListParagraph"/>
        <w:numPr>
          <w:ilvl w:val="0"/>
          <w:numId w:val="22"/>
        </w:numPr>
        <w:spacing w:after="0"/>
        <w:ind w:left="2160"/>
        <w:rPr>
          <w:rFonts w:ascii="Arial" w:hAnsi="Arial" w:cs="Arial"/>
          <w:bCs/>
          <w:sz w:val="24"/>
          <w:szCs w:val="24"/>
        </w:rPr>
      </w:pPr>
      <w:r w:rsidRPr="00F77105">
        <w:rPr>
          <w:rFonts w:ascii="Arial" w:hAnsi="Arial" w:cs="Arial"/>
          <w:bCs/>
          <w:sz w:val="24"/>
          <w:szCs w:val="24"/>
        </w:rPr>
        <w:t xml:space="preserve">Hate crimes are more likely than other crimes to involve strangers, multiple offenders, and </w:t>
      </w:r>
      <w:proofErr w:type="gramStart"/>
      <w:r w:rsidRPr="00F77105">
        <w:rPr>
          <w:rFonts w:ascii="Arial" w:hAnsi="Arial" w:cs="Arial"/>
          <w:bCs/>
          <w:sz w:val="24"/>
          <w:szCs w:val="24"/>
        </w:rPr>
        <w:t>to occur</w:t>
      </w:r>
      <w:proofErr w:type="gramEnd"/>
      <w:r w:rsidRPr="00F77105">
        <w:rPr>
          <w:rFonts w:ascii="Arial" w:hAnsi="Arial" w:cs="Arial"/>
          <w:bCs/>
          <w:sz w:val="24"/>
          <w:szCs w:val="24"/>
        </w:rPr>
        <w:t xml:space="preserve"> in public places. Most hate crime offenders are young white men with no criminal record.</w:t>
      </w:r>
    </w:p>
    <w:p w14:paraId="0F9CCAA9" w14:textId="7B43E557" w:rsidR="00F77105" w:rsidRDefault="009550DA" w:rsidP="006D4601">
      <w:pPr>
        <w:pStyle w:val="ListParagraph"/>
        <w:numPr>
          <w:ilvl w:val="0"/>
          <w:numId w:val="22"/>
        </w:numPr>
        <w:spacing w:after="0"/>
        <w:ind w:left="2160"/>
        <w:rPr>
          <w:rFonts w:ascii="Arial" w:hAnsi="Arial" w:cs="Arial"/>
          <w:bCs/>
          <w:sz w:val="24"/>
          <w:szCs w:val="24"/>
        </w:rPr>
      </w:pPr>
      <w:r w:rsidRPr="009550DA">
        <w:rPr>
          <w:rFonts w:ascii="Arial" w:hAnsi="Arial" w:cs="Arial"/>
          <w:bCs/>
          <w:sz w:val="24"/>
          <w:szCs w:val="24"/>
        </w:rPr>
        <w:t>Offenders are known to select victims who visually stand out (for example, unique attire associated with lifestyle or religious affiliation) and are thought to be more vulnerable because they would not fight back or report the crime</w:t>
      </w:r>
      <w:r>
        <w:rPr>
          <w:rFonts w:ascii="Arial" w:hAnsi="Arial" w:cs="Arial"/>
          <w:bCs/>
          <w:sz w:val="24"/>
          <w:szCs w:val="24"/>
        </w:rPr>
        <w:t>.</w:t>
      </w:r>
    </w:p>
    <w:p w14:paraId="109F73AE" w14:textId="670F186D" w:rsidR="009550DA" w:rsidRDefault="00773C66" w:rsidP="006D4601">
      <w:pPr>
        <w:pStyle w:val="ListParagraph"/>
        <w:numPr>
          <w:ilvl w:val="0"/>
          <w:numId w:val="22"/>
        </w:numPr>
        <w:spacing w:after="0"/>
        <w:ind w:left="2160"/>
        <w:rPr>
          <w:rFonts w:ascii="Arial" w:hAnsi="Arial" w:cs="Arial"/>
          <w:bCs/>
          <w:sz w:val="24"/>
          <w:szCs w:val="24"/>
        </w:rPr>
      </w:pPr>
      <w:r w:rsidRPr="00773C66">
        <w:rPr>
          <w:rFonts w:ascii="Arial" w:hAnsi="Arial" w:cs="Arial"/>
          <w:bCs/>
          <w:sz w:val="24"/>
          <w:szCs w:val="24"/>
        </w:rPr>
        <w:t>There are five types of offenders.</w:t>
      </w:r>
    </w:p>
    <w:p w14:paraId="33A802AB" w14:textId="08C9538C" w:rsidR="00F826BD" w:rsidRDefault="00F826BD" w:rsidP="006D4601">
      <w:pPr>
        <w:pStyle w:val="ListParagraph"/>
        <w:numPr>
          <w:ilvl w:val="1"/>
          <w:numId w:val="22"/>
        </w:numPr>
        <w:spacing w:after="0"/>
        <w:rPr>
          <w:rFonts w:ascii="Arial" w:hAnsi="Arial" w:cs="Arial"/>
          <w:bCs/>
          <w:sz w:val="24"/>
          <w:szCs w:val="24"/>
        </w:rPr>
      </w:pPr>
      <w:r w:rsidRPr="00F826BD">
        <w:rPr>
          <w:rFonts w:ascii="Arial" w:hAnsi="Arial" w:cs="Arial"/>
          <w:bCs/>
          <w:sz w:val="24"/>
          <w:szCs w:val="24"/>
        </w:rPr>
        <w:t>Thrill seekers</w:t>
      </w:r>
    </w:p>
    <w:p w14:paraId="615691E4" w14:textId="13294539" w:rsidR="00773C66" w:rsidRDefault="00773C66" w:rsidP="006D4601">
      <w:pPr>
        <w:pStyle w:val="ListParagraph"/>
        <w:numPr>
          <w:ilvl w:val="1"/>
          <w:numId w:val="22"/>
        </w:numPr>
        <w:spacing w:after="0"/>
        <w:rPr>
          <w:rFonts w:ascii="Arial" w:hAnsi="Arial" w:cs="Arial"/>
          <w:bCs/>
          <w:sz w:val="24"/>
          <w:szCs w:val="24"/>
        </w:rPr>
      </w:pPr>
      <w:r w:rsidRPr="00773C66">
        <w:rPr>
          <w:rFonts w:ascii="Arial" w:hAnsi="Arial" w:cs="Arial"/>
          <w:bCs/>
          <w:sz w:val="24"/>
          <w:szCs w:val="24"/>
        </w:rPr>
        <w:t>Reactive or Defensive</w:t>
      </w:r>
    </w:p>
    <w:p w14:paraId="73FD2256" w14:textId="42569FF7" w:rsidR="00773C66" w:rsidRDefault="008A3F7C" w:rsidP="006D4601">
      <w:pPr>
        <w:pStyle w:val="ListParagraph"/>
        <w:numPr>
          <w:ilvl w:val="1"/>
          <w:numId w:val="22"/>
        </w:numPr>
        <w:spacing w:after="0"/>
        <w:rPr>
          <w:rFonts w:ascii="Arial" w:hAnsi="Arial" w:cs="Arial"/>
          <w:bCs/>
          <w:sz w:val="24"/>
          <w:szCs w:val="24"/>
        </w:rPr>
      </w:pPr>
      <w:r w:rsidRPr="008A3F7C">
        <w:rPr>
          <w:rFonts w:ascii="Arial" w:hAnsi="Arial" w:cs="Arial"/>
          <w:bCs/>
          <w:sz w:val="24"/>
          <w:szCs w:val="24"/>
        </w:rPr>
        <w:t>Retaliatory</w:t>
      </w:r>
    </w:p>
    <w:p w14:paraId="0D8CBC3E" w14:textId="13D07007" w:rsidR="008A3F7C" w:rsidRDefault="008A3F7C" w:rsidP="006D4601">
      <w:pPr>
        <w:pStyle w:val="ListParagraph"/>
        <w:numPr>
          <w:ilvl w:val="1"/>
          <w:numId w:val="22"/>
        </w:numPr>
        <w:spacing w:after="0"/>
        <w:rPr>
          <w:rFonts w:ascii="Arial" w:hAnsi="Arial" w:cs="Arial"/>
          <w:bCs/>
          <w:sz w:val="24"/>
          <w:szCs w:val="24"/>
        </w:rPr>
      </w:pPr>
      <w:r w:rsidRPr="008A3F7C">
        <w:rPr>
          <w:rFonts w:ascii="Arial" w:hAnsi="Arial" w:cs="Arial"/>
          <w:bCs/>
          <w:sz w:val="24"/>
          <w:szCs w:val="24"/>
        </w:rPr>
        <w:t>Mission</w:t>
      </w:r>
    </w:p>
    <w:p w14:paraId="384EF2B5" w14:textId="42467198" w:rsidR="00F826BD" w:rsidRDefault="00DF6062" w:rsidP="006D4601">
      <w:pPr>
        <w:pStyle w:val="ListParagraph"/>
        <w:numPr>
          <w:ilvl w:val="1"/>
          <w:numId w:val="22"/>
        </w:numPr>
        <w:spacing w:after="0"/>
        <w:rPr>
          <w:rFonts w:ascii="Arial" w:hAnsi="Arial" w:cs="Arial"/>
          <w:bCs/>
          <w:sz w:val="24"/>
          <w:szCs w:val="24"/>
        </w:rPr>
      </w:pPr>
      <w:r w:rsidRPr="00DF6062">
        <w:rPr>
          <w:rFonts w:ascii="Arial" w:hAnsi="Arial" w:cs="Arial"/>
          <w:bCs/>
          <w:sz w:val="24"/>
          <w:szCs w:val="24"/>
        </w:rPr>
        <w:t>Bias peripheral</w:t>
      </w:r>
    </w:p>
    <w:p w14:paraId="3AA991CD" w14:textId="77777777" w:rsidR="00DF6062" w:rsidRDefault="00DF6062" w:rsidP="00DF6062">
      <w:pPr>
        <w:spacing w:after="0"/>
        <w:ind w:left="720"/>
        <w:rPr>
          <w:rFonts w:ascii="Arial" w:hAnsi="Arial" w:cs="Arial"/>
          <w:bCs/>
          <w:sz w:val="24"/>
          <w:szCs w:val="24"/>
        </w:rPr>
      </w:pPr>
    </w:p>
    <w:p w14:paraId="588395D0" w14:textId="0E1FD17D" w:rsidR="00DF6062" w:rsidRDefault="0050552E" w:rsidP="006D4601">
      <w:pPr>
        <w:pStyle w:val="ListParagraph"/>
        <w:numPr>
          <w:ilvl w:val="0"/>
          <w:numId w:val="21"/>
        </w:numPr>
        <w:spacing w:after="0"/>
        <w:rPr>
          <w:rFonts w:ascii="Arial" w:hAnsi="Arial" w:cs="Arial"/>
          <w:b/>
          <w:sz w:val="24"/>
          <w:szCs w:val="24"/>
        </w:rPr>
      </w:pPr>
      <w:r w:rsidRPr="0050552E">
        <w:rPr>
          <w:rFonts w:ascii="Arial" w:hAnsi="Arial" w:cs="Arial"/>
          <w:b/>
          <w:sz w:val="24"/>
          <w:szCs w:val="24"/>
        </w:rPr>
        <w:t>SLIDE: Thrill Seekers</w:t>
      </w:r>
    </w:p>
    <w:p w14:paraId="73D6418C" w14:textId="77777777" w:rsidR="009A54AB" w:rsidRPr="009A54AB"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The most common type of hate crime offender has no distinct affiliation with any organized hate group</w:t>
      </w:r>
    </w:p>
    <w:p w14:paraId="7D9D8D58" w14:textId="77777777" w:rsidR="009A54AB" w:rsidRPr="009A54AB"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Usually small groups of teenagers; group peer pressure and “bragging rights” provide motivation</w:t>
      </w:r>
    </w:p>
    <w:p w14:paraId="204461FB" w14:textId="77777777" w:rsidR="009A54AB" w:rsidRPr="009A54AB"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Participation may be limited to a specific aspect of the crime to avoid or deny accountability</w:t>
      </w:r>
    </w:p>
    <w:p w14:paraId="7A6F9B25" w14:textId="77777777" w:rsidR="009A54AB" w:rsidRPr="009A54AB"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Hatred of the victim is relatively superficial. Victims are chosen randomly from any protected class deemed inferior, but the most common victim is targeted because of sexual orientation</w:t>
      </w:r>
    </w:p>
    <w:p w14:paraId="269FC6CA" w14:textId="77777777" w:rsidR="009A54AB" w:rsidRPr="009A54AB"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Vandalism, threats, and assaults are their most common crimes</w:t>
      </w:r>
    </w:p>
    <w:p w14:paraId="5A9A0008" w14:textId="77777777" w:rsidR="009A54AB" w:rsidRPr="009A54AB"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Offenses tend to occur in public locations (e.g., parks, streets and outside of the offender’s turf)</w:t>
      </w:r>
    </w:p>
    <w:p w14:paraId="25272EC4" w14:textId="61002C23" w:rsidR="0050552E" w:rsidRPr="0019673A" w:rsidRDefault="009A54AB" w:rsidP="006D4601">
      <w:pPr>
        <w:pStyle w:val="ListParagraph"/>
        <w:numPr>
          <w:ilvl w:val="0"/>
          <w:numId w:val="23"/>
        </w:numPr>
        <w:spacing w:after="0"/>
        <w:rPr>
          <w:rFonts w:ascii="Arial" w:hAnsi="Arial" w:cs="Arial"/>
          <w:bCs/>
          <w:sz w:val="24"/>
          <w:szCs w:val="24"/>
        </w:rPr>
      </w:pPr>
      <w:r w:rsidRPr="009A54AB">
        <w:rPr>
          <w:rFonts w:ascii="Arial" w:hAnsi="Arial" w:cs="Arial"/>
          <w:bCs/>
          <w:sz w:val="24"/>
          <w:szCs w:val="24"/>
        </w:rPr>
        <w:t>Offenders may be deterred from repeating the crimes if there is a strong societal response condemning the behavior</w:t>
      </w:r>
    </w:p>
    <w:p w14:paraId="3B435962" w14:textId="77777777" w:rsidR="001452F1" w:rsidRDefault="001452F1" w:rsidP="0054688F">
      <w:pPr>
        <w:spacing w:after="0"/>
        <w:ind w:left="2160"/>
        <w:rPr>
          <w:rFonts w:ascii="Arial" w:hAnsi="Arial" w:cs="Arial"/>
          <w:bCs/>
          <w:sz w:val="24"/>
          <w:szCs w:val="24"/>
        </w:rPr>
      </w:pPr>
    </w:p>
    <w:p w14:paraId="3D24C671" w14:textId="059938D6" w:rsidR="0080616E" w:rsidRDefault="002E5D5A" w:rsidP="006D4601">
      <w:pPr>
        <w:pStyle w:val="ListParagraph"/>
        <w:numPr>
          <w:ilvl w:val="0"/>
          <w:numId w:val="21"/>
        </w:numPr>
        <w:spacing w:after="0"/>
        <w:rPr>
          <w:rFonts w:ascii="Arial" w:hAnsi="Arial" w:cs="Arial"/>
          <w:b/>
          <w:sz w:val="24"/>
          <w:szCs w:val="24"/>
        </w:rPr>
      </w:pPr>
      <w:r w:rsidRPr="002E5D5A">
        <w:rPr>
          <w:rFonts w:ascii="Arial" w:hAnsi="Arial" w:cs="Arial"/>
          <w:b/>
          <w:sz w:val="24"/>
          <w:szCs w:val="24"/>
        </w:rPr>
        <w:t>SLIDE: Reactive / Defensive</w:t>
      </w:r>
    </w:p>
    <w:p w14:paraId="075DC72D" w14:textId="77777777" w:rsidR="002E5D5A" w:rsidRPr="002E5D5A" w:rsidRDefault="002E5D5A" w:rsidP="006D4601">
      <w:pPr>
        <w:pStyle w:val="ListParagraph"/>
        <w:numPr>
          <w:ilvl w:val="0"/>
          <w:numId w:val="24"/>
        </w:numPr>
        <w:spacing w:after="0"/>
        <w:ind w:left="2250" w:hanging="450"/>
        <w:rPr>
          <w:rFonts w:ascii="Arial" w:hAnsi="Arial" w:cs="Arial"/>
          <w:bCs/>
          <w:sz w:val="24"/>
          <w:szCs w:val="24"/>
        </w:rPr>
      </w:pPr>
      <w:r w:rsidRPr="002E5D5A">
        <w:rPr>
          <w:rFonts w:ascii="Arial" w:hAnsi="Arial" w:cs="Arial"/>
          <w:bCs/>
          <w:sz w:val="24"/>
          <w:szCs w:val="24"/>
        </w:rPr>
        <w:t>A primary reason for bias is a sense of entitlement regarding their rights, employment, privileges, or way of life that does not extend to the victim</w:t>
      </w:r>
    </w:p>
    <w:p w14:paraId="33AEAC57" w14:textId="77777777" w:rsidR="002E5D5A" w:rsidRPr="002E5D5A" w:rsidRDefault="002E5D5A" w:rsidP="006D4601">
      <w:pPr>
        <w:pStyle w:val="ListParagraph"/>
        <w:numPr>
          <w:ilvl w:val="0"/>
          <w:numId w:val="24"/>
        </w:numPr>
        <w:spacing w:after="0"/>
        <w:ind w:left="2250" w:hanging="450"/>
        <w:rPr>
          <w:rFonts w:ascii="Arial" w:hAnsi="Arial" w:cs="Arial"/>
          <w:bCs/>
          <w:sz w:val="24"/>
          <w:szCs w:val="24"/>
        </w:rPr>
      </w:pPr>
      <w:r w:rsidRPr="002E5D5A">
        <w:rPr>
          <w:rFonts w:ascii="Arial" w:hAnsi="Arial" w:cs="Arial"/>
          <w:bCs/>
          <w:sz w:val="24"/>
          <w:szCs w:val="24"/>
        </w:rPr>
        <w:t>Uses fear and intimidation to “send a message” that will repel “outsiders” who pose a threat; people of color are the most common group targeted.</w:t>
      </w:r>
    </w:p>
    <w:p w14:paraId="4F1658C6" w14:textId="77777777" w:rsidR="002E5D5A" w:rsidRPr="002E5D5A" w:rsidRDefault="002E5D5A" w:rsidP="006D4601">
      <w:pPr>
        <w:pStyle w:val="ListParagraph"/>
        <w:numPr>
          <w:ilvl w:val="0"/>
          <w:numId w:val="24"/>
        </w:numPr>
        <w:spacing w:after="0"/>
        <w:ind w:left="2250" w:hanging="450"/>
        <w:rPr>
          <w:rFonts w:ascii="Arial" w:hAnsi="Arial" w:cs="Arial"/>
          <w:bCs/>
          <w:sz w:val="24"/>
          <w:szCs w:val="24"/>
        </w:rPr>
      </w:pPr>
      <w:r w:rsidRPr="002E5D5A">
        <w:rPr>
          <w:rFonts w:ascii="Arial" w:hAnsi="Arial" w:cs="Arial"/>
          <w:bCs/>
          <w:sz w:val="24"/>
          <w:szCs w:val="24"/>
        </w:rPr>
        <w:t>Specifically seeks out victims of the targeted group they believe is encroaching upon their neighborhood; crimes are usually committed in the offender’s neighborhood or place of employment</w:t>
      </w:r>
    </w:p>
    <w:p w14:paraId="3EC6DF50" w14:textId="27589599" w:rsidR="002E5D5A" w:rsidRDefault="002E5D5A" w:rsidP="006D4601">
      <w:pPr>
        <w:pStyle w:val="ListParagraph"/>
        <w:numPr>
          <w:ilvl w:val="0"/>
          <w:numId w:val="24"/>
        </w:numPr>
        <w:spacing w:after="0"/>
        <w:ind w:left="2250" w:hanging="450"/>
        <w:rPr>
          <w:rFonts w:ascii="Arial" w:hAnsi="Arial" w:cs="Arial"/>
          <w:bCs/>
          <w:sz w:val="24"/>
          <w:szCs w:val="24"/>
        </w:rPr>
      </w:pPr>
      <w:r w:rsidRPr="002E5D5A">
        <w:rPr>
          <w:rFonts w:ascii="Arial" w:hAnsi="Arial" w:cs="Arial"/>
          <w:bCs/>
          <w:sz w:val="24"/>
          <w:szCs w:val="24"/>
        </w:rPr>
        <w:t>Feel little if any guilt; believe their conduct and crimes are a justifiable response to perceived threat, generally with no prior history of criminal behavior, explicit bias, or association with an organized group</w:t>
      </w:r>
    </w:p>
    <w:p w14:paraId="05B9F3C7" w14:textId="77777777" w:rsidR="002E5D5A" w:rsidRDefault="002E5D5A" w:rsidP="002E5D5A">
      <w:pPr>
        <w:spacing w:after="0"/>
        <w:rPr>
          <w:rFonts w:ascii="Arial" w:hAnsi="Arial" w:cs="Arial"/>
          <w:bCs/>
          <w:sz w:val="24"/>
          <w:szCs w:val="24"/>
        </w:rPr>
      </w:pPr>
    </w:p>
    <w:p w14:paraId="0283CE4C" w14:textId="6DAEEA3E" w:rsidR="002E5D5A" w:rsidRDefault="002E5D5A" w:rsidP="006D4601">
      <w:pPr>
        <w:pStyle w:val="ListParagraph"/>
        <w:numPr>
          <w:ilvl w:val="0"/>
          <w:numId w:val="21"/>
        </w:numPr>
        <w:spacing w:after="0"/>
        <w:rPr>
          <w:rFonts w:ascii="Arial" w:hAnsi="Arial" w:cs="Arial"/>
          <w:b/>
          <w:sz w:val="24"/>
          <w:szCs w:val="24"/>
        </w:rPr>
      </w:pPr>
      <w:r w:rsidRPr="002E5D5A">
        <w:rPr>
          <w:rFonts w:ascii="Arial" w:hAnsi="Arial" w:cs="Arial"/>
          <w:b/>
          <w:sz w:val="24"/>
          <w:szCs w:val="24"/>
        </w:rPr>
        <w:t>SLIDE: Retaliatory</w:t>
      </w:r>
    </w:p>
    <w:p w14:paraId="58897E54" w14:textId="77777777" w:rsidR="002E5D5A" w:rsidRPr="002E5D5A" w:rsidRDefault="002E5D5A" w:rsidP="006D4601">
      <w:pPr>
        <w:pStyle w:val="ListParagraph"/>
        <w:numPr>
          <w:ilvl w:val="0"/>
          <w:numId w:val="25"/>
        </w:numPr>
        <w:spacing w:after="0"/>
        <w:ind w:left="2250" w:hanging="450"/>
        <w:rPr>
          <w:rFonts w:ascii="Arial" w:hAnsi="Arial" w:cs="Arial"/>
          <w:bCs/>
          <w:sz w:val="24"/>
          <w:szCs w:val="24"/>
        </w:rPr>
      </w:pPr>
      <w:r w:rsidRPr="002E5D5A">
        <w:rPr>
          <w:rFonts w:ascii="Arial" w:hAnsi="Arial" w:cs="Arial"/>
          <w:bCs/>
          <w:sz w:val="24"/>
          <w:szCs w:val="24"/>
        </w:rPr>
        <w:t xml:space="preserve">They want to “get even” for a previous hate crime committed against members of their group. </w:t>
      </w:r>
    </w:p>
    <w:p w14:paraId="2DC03D2D" w14:textId="77777777" w:rsidR="002E5D5A" w:rsidRPr="002E5D5A" w:rsidRDefault="002E5D5A" w:rsidP="006D4601">
      <w:pPr>
        <w:pStyle w:val="ListParagraph"/>
        <w:numPr>
          <w:ilvl w:val="0"/>
          <w:numId w:val="25"/>
        </w:numPr>
        <w:spacing w:after="0"/>
        <w:ind w:left="2250" w:hanging="450"/>
        <w:rPr>
          <w:rFonts w:ascii="Arial" w:hAnsi="Arial" w:cs="Arial"/>
          <w:bCs/>
          <w:sz w:val="24"/>
          <w:szCs w:val="24"/>
        </w:rPr>
      </w:pPr>
      <w:r w:rsidRPr="002E5D5A">
        <w:rPr>
          <w:rFonts w:ascii="Arial" w:hAnsi="Arial" w:cs="Arial"/>
          <w:bCs/>
          <w:sz w:val="24"/>
          <w:szCs w:val="24"/>
        </w:rPr>
        <w:t>Thus, retaliatory offenders commit hate crimes as revenge against the person or group who allegedly committed the initial hate crime</w:t>
      </w:r>
    </w:p>
    <w:p w14:paraId="42F7A6F6" w14:textId="77777777" w:rsidR="002E5D5A" w:rsidRPr="002E5D5A" w:rsidRDefault="002E5D5A" w:rsidP="006D4601">
      <w:pPr>
        <w:pStyle w:val="ListParagraph"/>
        <w:numPr>
          <w:ilvl w:val="0"/>
          <w:numId w:val="25"/>
        </w:numPr>
        <w:spacing w:after="0"/>
        <w:ind w:left="2250" w:hanging="450"/>
        <w:rPr>
          <w:rFonts w:ascii="Arial" w:hAnsi="Arial" w:cs="Arial"/>
          <w:bCs/>
          <w:sz w:val="24"/>
          <w:szCs w:val="24"/>
        </w:rPr>
      </w:pPr>
      <w:r w:rsidRPr="002E5D5A">
        <w:rPr>
          <w:rFonts w:ascii="Arial" w:hAnsi="Arial" w:cs="Arial"/>
          <w:bCs/>
          <w:sz w:val="24"/>
          <w:szCs w:val="24"/>
        </w:rPr>
        <w:t>Retaliatory hate crimes can create tensions that undermine public safety and community cohesion</w:t>
      </w:r>
    </w:p>
    <w:p w14:paraId="16588449" w14:textId="31CD0D60" w:rsidR="002E5D5A" w:rsidRDefault="002E5D5A" w:rsidP="006D4601">
      <w:pPr>
        <w:pStyle w:val="ListParagraph"/>
        <w:numPr>
          <w:ilvl w:val="0"/>
          <w:numId w:val="25"/>
        </w:numPr>
        <w:spacing w:after="0"/>
        <w:ind w:left="2250" w:hanging="450"/>
        <w:rPr>
          <w:rFonts w:ascii="Arial" w:hAnsi="Arial" w:cs="Arial"/>
          <w:bCs/>
          <w:sz w:val="24"/>
          <w:szCs w:val="24"/>
        </w:rPr>
      </w:pPr>
      <w:r w:rsidRPr="002E5D5A">
        <w:rPr>
          <w:rFonts w:ascii="Arial" w:hAnsi="Arial" w:cs="Arial"/>
          <w:bCs/>
          <w:sz w:val="24"/>
          <w:szCs w:val="24"/>
        </w:rPr>
        <w:t xml:space="preserve">Retaliatory offenders will seek </w:t>
      </w:r>
      <w:proofErr w:type="gramStart"/>
      <w:r w:rsidRPr="002E5D5A">
        <w:rPr>
          <w:rFonts w:ascii="Arial" w:hAnsi="Arial" w:cs="Arial"/>
          <w:bCs/>
          <w:sz w:val="24"/>
          <w:szCs w:val="24"/>
        </w:rPr>
        <w:t>or</w:t>
      </w:r>
      <w:proofErr w:type="gramEnd"/>
      <w:r w:rsidRPr="002E5D5A">
        <w:rPr>
          <w:rFonts w:ascii="Arial" w:hAnsi="Arial" w:cs="Arial"/>
          <w:bCs/>
          <w:sz w:val="24"/>
          <w:szCs w:val="24"/>
        </w:rPr>
        <w:t xml:space="preserve"> frequent locations where a target group is found</w:t>
      </w:r>
    </w:p>
    <w:p w14:paraId="4189965F" w14:textId="77777777" w:rsidR="002E5D5A" w:rsidRDefault="002E5D5A" w:rsidP="002E5D5A">
      <w:pPr>
        <w:spacing w:after="0"/>
        <w:rPr>
          <w:rFonts w:ascii="Arial" w:hAnsi="Arial" w:cs="Arial"/>
          <w:bCs/>
          <w:sz w:val="24"/>
          <w:szCs w:val="24"/>
        </w:rPr>
      </w:pPr>
    </w:p>
    <w:p w14:paraId="2CB19419" w14:textId="407211C0" w:rsidR="002E5D5A" w:rsidRPr="002E5D5A" w:rsidRDefault="002E5D5A" w:rsidP="006D4601">
      <w:pPr>
        <w:pStyle w:val="ListParagraph"/>
        <w:numPr>
          <w:ilvl w:val="0"/>
          <w:numId w:val="21"/>
        </w:numPr>
        <w:spacing w:after="0"/>
        <w:rPr>
          <w:rFonts w:ascii="Arial" w:hAnsi="Arial" w:cs="Arial"/>
          <w:b/>
          <w:sz w:val="24"/>
          <w:szCs w:val="24"/>
        </w:rPr>
      </w:pPr>
      <w:r w:rsidRPr="002E5D5A">
        <w:rPr>
          <w:rFonts w:ascii="Arial" w:hAnsi="Arial" w:cs="Arial"/>
          <w:b/>
          <w:sz w:val="24"/>
          <w:szCs w:val="24"/>
        </w:rPr>
        <w:t>SLIDE: Mission</w:t>
      </w:r>
    </w:p>
    <w:p w14:paraId="3315BAB2" w14:textId="77777777" w:rsidR="001452F1" w:rsidRDefault="001452F1" w:rsidP="0054688F">
      <w:pPr>
        <w:spacing w:after="0"/>
        <w:ind w:left="2160"/>
        <w:rPr>
          <w:rFonts w:ascii="Arial" w:hAnsi="Arial" w:cs="Arial"/>
          <w:bCs/>
          <w:sz w:val="24"/>
          <w:szCs w:val="24"/>
        </w:rPr>
      </w:pPr>
    </w:p>
    <w:p w14:paraId="62A6DCF2" w14:textId="77777777" w:rsidR="002E5D5A" w:rsidRPr="002E5D5A" w:rsidRDefault="002E5D5A" w:rsidP="006D4601">
      <w:pPr>
        <w:pStyle w:val="ListParagraph"/>
        <w:numPr>
          <w:ilvl w:val="0"/>
          <w:numId w:val="26"/>
        </w:numPr>
        <w:spacing w:after="0"/>
        <w:ind w:left="2250" w:hanging="450"/>
        <w:rPr>
          <w:rFonts w:ascii="Arial" w:hAnsi="Arial" w:cs="Arial"/>
          <w:bCs/>
          <w:sz w:val="24"/>
          <w:szCs w:val="24"/>
        </w:rPr>
      </w:pPr>
      <w:r w:rsidRPr="002E5D5A">
        <w:rPr>
          <w:rFonts w:ascii="Arial" w:hAnsi="Arial" w:cs="Arial"/>
          <w:bCs/>
          <w:sz w:val="24"/>
          <w:szCs w:val="24"/>
        </w:rPr>
        <w:t>This is the rarest type of hate crime offender. They may suffer from mental illness and believe targeted group members are “evil” and must be eliminated.</w:t>
      </w:r>
    </w:p>
    <w:p w14:paraId="36772E3E" w14:textId="77777777" w:rsidR="002E5D5A" w:rsidRPr="002E5D5A" w:rsidRDefault="002E5D5A" w:rsidP="006D4601">
      <w:pPr>
        <w:pStyle w:val="ListParagraph"/>
        <w:numPr>
          <w:ilvl w:val="0"/>
          <w:numId w:val="26"/>
        </w:numPr>
        <w:spacing w:after="0"/>
        <w:ind w:left="2250" w:hanging="450"/>
        <w:rPr>
          <w:rFonts w:ascii="Arial" w:hAnsi="Arial" w:cs="Arial"/>
          <w:bCs/>
          <w:sz w:val="24"/>
          <w:szCs w:val="24"/>
        </w:rPr>
      </w:pPr>
      <w:r w:rsidRPr="002E5D5A">
        <w:rPr>
          <w:rFonts w:ascii="Arial" w:hAnsi="Arial" w:cs="Arial"/>
          <w:bCs/>
          <w:sz w:val="24"/>
          <w:szCs w:val="24"/>
        </w:rPr>
        <w:t>Mission offenders believe in “getting even” for illogical conspiracies and misfortunes caused by targeted groups. “Often psychotic, suffering from mental illness that may cause hallucinations, impaired ability to reason, and withdraw from other people.”</w:t>
      </w:r>
    </w:p>
    <w:p w14:paraId="1535E3CE" w14:textId="77777777" w:rsidR="002E5D5A" w:rsidRPr="002E5D5A" w:rsidRDefault="002E5D5A" w:rsidP="006D4601">
      <w:pPr>
        <w:pStyle w:val="ListParagraph"/>
        <w:numPr>
          <w:ilvl w:val="0"/>
          <w:numId w:val="26"/>
        </w:numPr>
        <w:spacing w:after="0"/>
        <w:ind w:left="2250" w:hanging="450"/>
        <w:rPr>
          <w:rFonts w:ascii="Arial" w:hAnsi="Arial" w:cs="Arial"/>
          <w:bCs/>
          <w:sz w:val="24"/>
          <w:szCs w:val="24"/>
        </w:rPr>
      </w:pPr>
      <w:r w:rsidRPr="002E5D5A">
        <w:rPr>
          <w:rFonts w:ascii="Arial" w:hAnsi="Arial" w:cs="Arial"/>
          <w:bCs/>
          <w:sz w:val="24"/>
          <w:szCs w:val="24"/>
        </w:rPr>
        <w:t>Mission offenders are more likely than other hate crime offenders to be members of specific hate groups or support a movement’s ideology.</w:t>
      </w:r>
    </w:p>
    <w:p w14:paraId="4F712329" w14:textId="77777777" w:rsidR="002E5D5A" w:rsidRPr="002E5D5A" w:rsidRDefault="002E5D5A" w:rsidP="006D4601">
      <w:pPr>
        <w:pStyle w:val="ListParagraph"/>
        <w:numPr>
          <w:ilvl w:val="0"/>
          <w:numId w:val="26"/>
        </w:numPr>
        <w:spacing w:after="0"/>
        <w:ind w:left="2250" w:hanging="450"/>
        <w:rPr>
          <w:rFonts w:ascii="Arial" w:hAnsi="Arial" w:cs="Arial"/>
          <w:bCs/>
          <w:sz w:val="24"/>
          <w:szCs w:val="24"/>
        </w:rPr>
      </w:pPr>
      <w:r w:rsidRPr="002E5D5A">
        <w:rPr>
          <w:rFonts w:ascii="Arial" w:hAnsi="Arial" w:cs="Arial"/>
          <w:bCs/>
          <w:sz w:val="24"/>
          <w:szCs w:val="24"/>
        </w:rPr>
        <w:t>They generally act alone, choose their victims deliberately, and are more likely to commit deadly attacks.</w:t>
      </w:r>
    </w:p>
    <w:p w14:paraId="42BDFEAA" w14:textId="425EC71E" w:rsidR="001452F1" w:rsidRPr="002E5D5A" w:rsidRDefault="002E5D5A" w:rsidP="006D4601">
      <w:pPr>
        <w:pStyle w:val="ListParagraph"/>
        <w:numPr>
          <w:ilvl w:val="0"/>
          <w:numId w:val="26"/>
        </w:numPr>
        <w:spacing w:after="0"/>
        <w:ind w:left="2250" w:hanging="450"/>
        <w:rPr>
          <w:rFonts w:ascii="Arial" w:hAnsi="Arial" w:cs="Arial"/>
          <w:bCs/>
          <w:sz w:val="24"/>
          <w:szCs w:val="24"/>
        </w:rPr>
      </w:pPr>
      <w:r w:rsidRPr="002E5D5A">
        <w:rPr>
          <w:rFonts w:ascii="Arial" w:hAnsi="Arial" w:cs="Arial"/>
          <w:bCs/>
          <w:sz w:val="24"/>
          <w:szCs w:val="24"/>
        </w:rPr>
        <w:t>Mission offenders are more likely to commit suicide or to be killed during their attack.</w:t>
      </w:r>
    </w:p>
    <w:p w14:paraId="56A12DEA" w14:textId="77777777" w:rsidR="001452F1" w:rsidRDefault="001452F1" w:rsidP="0054688F">
      <w:pPr>
        <w:spacing w:after="0"/>
        <w:ind w:left="2160"/>
        <w:rPr>
          <w:rFonts w:ascii="Arial" w:hAnsi="Arial" w:cs="Arial"/>
          <w:bCs/>
          <w:sz w:val="24"/>
          <w:szCs w:val="24"/>
        </w:rPr>
      </w:pPr>
    </w:p>
    <w:p w14:paraId="50E8EF24" w14:textId="2B32D8CC" w:rsidR="002E5D5A" w:rsidRPr="002E5D5A" w:rsidRDefault="002E5D5A" w:rsidP="006D4601">
      <w:pPr>
        <w:pStyle w:val="ListParagraph"/>
        <w:numPr>
          <w:ilvl w:val="0"/>
          <w:numId w:val="21"/>
        </w:numPr>
        <w:spacing w:after="0"/>
        <w:rPr>
          <w:rFonts w:ascii="Arial" w:hAnsi="Arial" w:cs="Arial"/>
          <w:b/>
          <w:sz w:val="24"/>
          <w:szCs w:val="24"/>
        </w:rPr>
      </w:pPr>
      <w:r w:rsidRPr="002E5D5A">
        <w:rPr>
          <w:rFonts w:ascii="Arial" w:hAnsi="Arial" w:cs="Arial"/>
          <w:b/>
          <w:sz w:val="24"/>
          <w:szCs w:val="24"/>
        </w:rPr>
        <w:t>SLIDE: Bias Peripheral</w:t>
      </w:r>
    </w:p>
    <w:p w14:paraId="05543473" w14:textId="77777777" w:rsidR="002E5D5A" w:rsidRDefault="002E5D5A" w:rsidP="002E5D5A">
      <w:pPr>
        <w:spacing w:after="0"/>
        <w:rPr>
          <w:rFonts w:ascii="Arial" w:hAnsi="Arial" w:cs="Arial"/>
          <w:bCs/>
          <w:sz w:val="24"/>
          <w:szCs w:val="24"/>
        </w:rPr>
      </w:pPr>
    </w:p>
    <w:p w14:paraId="1F1A4F06" w14:textId="77777777" w:rsidR="002E5D5A" w:rsidRPr="002E5D5A" w:rsidRDefault="002E5D5A" w:rsidP="006D4601">
      <w:pPr>
        <w:pStyle w:val="ListParagraph"/>
        <w:numPr>
          <w:ilvl w:val="0"/>
          <w:numId w:val="27"/>
        </w:numPr>
        <w:spacing w:after="0"/>
        <w:ind w:left="2250" w:hanging="450"/>
        <w:rPr>
          <w:rFonts w:ascii="Arial" w:hAnsi="Arial" w:cs="Arial"/>
          <w:bCs/>
          <w:sz w:val="24"/>
          <w:szCs w:val="24"/>
        </w:rPr>
      </w:pPr>
      <w:r w:rsidRPr="002E5D5A">
        <w:rPr>
          <w:rFonts w:ascii="Arial" w:hAnsi="Arial" w:cs="Arial"/>
          <w:bCs/>
          <w:sz w:val="24"/>
          <w:szCs w:val="24"/>
        </w:rPr>
        <w:t>Bias peripheral offenders are more likely than other offenders to act alone and commit crimes for mixed reasons, with hate appearing to be an outlying (or peripheral) reason. For example, during an argument between two people, one person attacks the other while referencing their race, religion, or other status.</w:t>
      </w:r>
    </w:p>
    <w:p w14:paraId="2CB156DB" w14:textId="4F566814" w:rsidR="002E5D5A" w:rsidRDefault="002E5D5A" w:rsidP="006D4601">
      <w:pPr>
        <w:pStyle w:val="ListParagraph"/>
        <w:numPr>
          <w:ilvl w:val="0"/>
          <w:numId w:val="27"/>
        </w:numPr>
        <w:spacing w:after="0"/>
        <w:ind w:left="2250" w:hanging="450"/>
        <w:rPr>
          <w:rFonts w:ascii="Arial" w:hAnsi="Arial" w:cs="Arial"/>
          <w:bCs/>
          <w:sz w:val="24"/>
          <w:szCs w:val="24"/>
        </w:rPr>
      </w:pPr>
      <w:r w:rsidRPr="002E5D5A">
        <w:rPr>
          <w:rFonts w:ascii="Arial" w:hAnsi="Arial" w:cs="Arial"/>
          <w:bCs/>
          <w:sz w:val="24"/>
          <w:szCs w:val="24"/>
        </w:rPr>
        <w:t>Offenses can be difficult for law enforcement to classify and effectively respond to.</w:t>
      </w:r>
    </w:p>
    <w:p w14:paraId="41AF19B6" w14:textId="77777777" w:rsidR="00786DC9" w:rsidRDefault="00786DC9" w:rsidP="00786DC9">
      <w:pPr>
        <w:spacing w:after="0"/>
        <w:rPr>
          <w:rFonts w:ascii="Arial" w:hAnsi="Arial" w:cs="Arial"/>
          <w:bCs/>
          <w:sz w:val="24"/>
          <w:szCs w:val="24"/>
        </w:rPr>
      </w:pPr>
    </w:p>
    <w:p w14:paraId="17FEB194" w14:textId="10DA2265" w:rsidR="00786DC9" w:rsidRDefault="00786DC9" w:rsidP="00786DC9">
      <w:pPr>
        <w:spacing w:after="0"/>
        <w:rPr>
          <w:rFonts w:ascii="Arial" w:hAnsi="Arial" w:cs="Arial"/>
          <w:bCs/>
          <w:sz w:val="24"/>
          <w:szCs w:val="24"/>
        </w:rPr>
      </w:pPr>
      <w:r>
        <w:rPr>
          <w:rFonts w:ascii="Arial" w:hAnsi="Arial" w:cs="Arial"/>
          <w:bCs/>
          <w:sz w:val="24"/>
          <w:szCs w:val="24"/>
        </w:rPr>
        <w:t>IX. Hate Groups</w:t>
      </w:r>
    </w:p>
    <w:p w14:paraId="3B7DA5D8" w14:textId="77777777" w:rsidR="00786DC9" w:rsidRDefault="00786DC9" w:rsidP="00786DC9">
      <w:pPr>
        <w:spacing w:after="0"/>
        <w:rPr>
          <w:rFonts w:ascii="Arial" w:hAnsi="Arial" w:cs="Arial"/>
          <w:bCs/>
          <w:sz w:val="24"/>
          <w:szCs w:val="24"/>
        </w:rPr>
      </w:pPr>
    </w:p>
    <w:p w14:paraId="433F5987" w14:textId="0AB9277A" w:rsidR="00786DC9" w:rsidRDefault="00786DC9" w:rsidP="006D4601">
      <w:pPr>
        <w:pStyle w:val="ListParagraph"/>
        <w:numPr>
          <w:ilvl w:val="0"/>
          <w:numId w:val="28"/>
        </w:numPr>
        <w:spacing w:after="0"/>
        <w:rPr>
          <w:rFonts w:ascii="Arial" w:hAnsi="Arial" w:cs="Arial"/>
          <w:b/>
          <w:sz w:val="24"/>
          <w:szCs w:val="24"/>
        </w:rPr>
      </w:pPr>
      <w:r w:rsidRPr="00786DC9">
        <w:rPr>
          <w:rFonts w:ascii="Arial" w:hAnsi="Arial" w:cs="Arial"/>
          <w:b/>
          <w:sz w:val="24"/>
          <w:szCs w:val="24"/>
        </w:rPr>
        <w:t>SLIDE: Hate Groups across the U.S. in 2024</w:t>
      </w:r>
    </w:p>
    <w:p w14:paraId="4737B67E" w14:textId="30C89EA7" w:rsidR="00786DC9" w:rsidRDefault="00786DC9" w:rsidP="006D4601">
      <w:pPr>
        <w:pStyle w:val="ListParagraph"/>
        <w:numPr>
          <w:ilvl w:val="0"/>
          <w:numId w:val="29"/>
        </w:numPr>
        <w:spacing w:after="0"/>
        <w:ind w:left="2250" w:hanging="450"/>
        <w:rPr>
          <w:rFonts w:ascii="Arial" w:hAnsi="Arial" w:cs="Arial"/>
          <w:bCs/>
          <w:sz w:val="24"/>
          <w:szCs w:val="24"/>
        </w:rPr>
      </w:pPr>
      <w:r>
        <w:rPr>
          <w:rFonts w:ascii="Arial" w:hAnsi="Arial" w:cs="Arial"/>
          <w:bCs/>
          <w:sz w:val="24"/>
          <w:szCs w:val="24"/>
        </w:rPr>
        <w:t>4 Identified hate groups in NM</w:t>
      </w:r>
    </w:p>
    <w:p w14:paraId="6291E34E" w14:textId="5367F68F" w:rsidR="00786DC9" w:rsidRDefault="00786DC9" w:rsidP="006D4601">
      <w:pPr>
        <w:pStyle w:val="ListParagraph"/>
        <w:numPr>
          <w:ilvl w:val="1"/>
          <w:numId w:val="29"/>
        </w:numPr>
        <w:spacing w:after="0"/>
        <w:ind w:hanging="630"/>
        <w:rPr>
          <w:rFonts w:ascii="Arial" w:hAnsi="Arial" w:cs="Arial"/>
          <w:bCs/>
          <w:sz w:val="24"/>
          <w:szCs w:val="24"/>
        </w:rPr>
      </w:pPr>
      <w:r w:rsidRPr="00786DC9">
        <w:rPr>
          <w:rFonts w:ascii="Arial" w:hAnsi="Arial" w:cs="Arial"/>
          <w:bCs/>
          <w:sz w:val="24"/>
          <w:szCs w:val="24"/>
        </w:rPr>
        <w:t>Asatru Folk Assembly - Neo-</w:t>
      </w:r>
      <w:proofErr w:type="spellStart"/>
      <w:r w:rsidRPr="00786DC9">
        <w:rPr>
          <w:rFonts w:ascii="Arial" w:hAnsi="Arial" w:cs="Arial"/>
          <w:bCs/>
          <w:sz w:val="24"/>
          <w:szCs w:val="24"/>
        </w:rPr>
        <w:t>Volkisch</w:t>
      </w:r>
      <w:proofErr w:type="spellEnd"/>
      <w:r w:rsidRPr="00786DC9">
        <w:rPr>
          <w:rFonts w:ascii="Arial" w:hAnsi="Arial" w:cs="Arial"/>
          <w:bCs/>
          <w:sz w:val="24"/>
          <w:szCs w:val="24"/>
        </w:rPr>
        <w:t xml:space="preserve">, </w:t>
      </w:r>
      <w:r>
        <w:rPr>
          <w:rFonts w:ascii="Arial" w:hAnsi="Arial" w:cs="Arial"/>
          <w:bCs/>
          <w:sz w:val="24"/>
          <w:szCs w:val="24"/>
        </w:rPr>
        <w:t>W</w:t>
      </w:r>
      <w:r w:rsidRPr="00786DC9">
        <w:rPr>
          <w:rFonts w:ascii="Arial" w:hAnsi="Arial" w:cs="Arial"/>
          <w:bCs/>
          <w:sz w:val="24"/>
          <w:szCs w:val="24"/>
        </w:rPr>
        <w:t xml:space="preserve">hite </w:t>
      </w:r>
      <w:r>
        <w:rPr>
          <w:rFonts w:ascii="Arial" w:hAnsi="Arial" w:cs="Arial"/>
          <w:bCs/>
          <w:sz w:val="24"/>
          <w:szCs w:val="24"/>
        </w:rPr>
        <w:t>N</w:t>
      </w:r>
      <w:r w:rsidRPr="00786DC9">
        <w:rPr>
          <w:rFonts w:ascii="Arial" w:hAnsi="Arial" w:cs="Arial"/>
          <w:bCs/>
          <w:sz w:val="24"/>
          <w:szCs w:val="24"/>
        </w:rPr>
        <w:t>ationalist</w:t>
      </w:r>
    </w:p>
    <w:p w14:paraId="621250D1" w14:textId="1E4AD891" w:rsidR="00786DC9" w:rsidRDefault="00786DC9" w:rsidP="006D4601">
      <w:pPr>
        <w:pStyle w:val="ListParagraph"/>
        <w:numPr>
          <w:ilvl w:val="1"/>
          <w:numId w:val="29"/>
        </w:numPr>
        <w:spacing w:after="0"/>
        <w:ind w:hanging="630"/>
        <w:rPr>
          <w:rFonts w:ascii="Arial" w:hAnsi="Arial" w:cs="Arial"/>
          <w:bCs/>
          <w:sz w:val="24"/>
          <w:szCs w:val="24"/>
        </w:rPr>
      </w:pPr>
      <w:r w:rsidRPr="00786DC9">
        <w:rPr>
          <w:rFonts w:ascii="Arial" w:hAnsi="Arial" w:cs="Arial"/>
          <w:bCs/>
          <w:sz w:val="24"/>
          <w:szCs w:val="24"/>
        </w:rPr>
        <w:t>Patriot Front - White Nationalist</w:t>
      </w:r>
    </w:p>
    <w:p w14:paraId="57DC6039" w14:textId="68A2DE5E" w:rsidR="00786DC9" w:rsidRDefault="00786DC9" w:rsidP="006D4601">
      <w:pPr>
        <w:pStyle w:val="ListParagraph"/>
        <w:numPr>
          <w:ilvl w:val="1"/>
          <w:numId w:val="29"/>
        </w:numPr>
        <w:spacing w:after="0"/>
        <w:ind w:hanging="630"/>
        <w:rPr>
          <w:rFonts w:ascii="Arial" w:hAnsi="Arial" w:cs="Arial"/>
          <w:bCs/>
          <w:sz w:val="24"/>
          <w:szCs w:val="24"/>
        </w:rPr>
      </w:pPr>
      <w:r w:rsidRPr="00786DC9">
        <w:rPr>
          <w:rFonts w:ascii="Arial" w:hAnsi="Arial" w:cs="Arial"/>
          <w:bCs/>
          <w:sz w:val="24"/>
          <w:szCs w:val="24"/>
        </w:rPr>
        <w:t>The American States Assembly - Sovereign Citizens Movement</w:t>
      </w:r>
    </w:p>
    <w:p w14:paraId="0620C4B8" w14:textId="7DABDD99" w:rsidR="00786DC9" w:rsidRDefault="00786DC9" w:rsidP="006D4601">
      <w:pPr>
        <w:pStyle w:val="ListParagraph"/>
        <w:numPr>
          <w:ilvl w:val="1"/>
          <w:numId w:val="29"/>
        </w:numPr>
        <w:spacing w:after="0"/>
        <w:ind w:hanging="630"/>
        <w:rPr>
          <w:rFonts w:ascii="Arial" w:hAnsi="Arial" w:cs="Arial"/>
          <w:bCs/>
          <w:sz w:val="24"/>
          <w:szCs w:val="24"/>
        </w:rPr>
      </w:pPr>
      <w:r w:rsidRPr="00786DC9">
        <w:rPr>
          <w:rFonts w:ascii="Arial" w:hAnsi="Arial" w:cs="Arial"/>
          <w:bCs/>
          <w:sz w:val="24"/>
          <w:szCs w:val="24"/>
        </w:rPr>
        <w:t>Moms for Liberty, Bernalillo County – General Antigovernmen</w:t>
      </w:r>
      <w:r w:rsidR="00CD2E9B">
        <w:rPr>
          <w:rFonts w:ascii="Arial" w:hAnsi="Arial" w:cs="Arial"/>
          <w:bCs/>
          <w:sz w:val="24"/>
          <w:szCs w:val="24"/>
        </w:rPr>
        <w:t>t</w:t>
      </w:r>
    </w:p>
    <w:p w14:paraId="3787880E" w14:textId="481598FD" w:rsidR="00786DC9" w:rsidRDefault="00786DC9" w:rsidP="006D4601">
      <w:pPr>
        <w:pStyle w:val="ListParagraph"/>
        <w:numPr>
          <w:ilvl w:val="0"/>
          <w:numId w:val="29"/>
        </w:numPr>
        <w:spacing w:after="0"/>
        <w:ind w:left="2250" w:hanging="450"/>
        <w:rPr>
          <w:rFonts w:ascii="Arial" w:hAnsi="Arial" w:cs="Arial"/>
          <w:bCs/>
          <w:sz w:val="24"/>
          <w:szCs w:val="24"/>
        </w:rPr>
      </w:pPr>
      <w:r>
        <w:rPr>
          <w:rFonts w:ascii="Arial" w:hAnsi="Arial" w:cs="Arial"/>
          <w:bCs/>
          <w:sz w:val="24"/>
          <w:szCs w:val="24"/>
        </w:rPr>
        <w:t xml:space="preserve">In </w:t>
      </w:r>
      <w:proofErr w:type="gramStart"/>
      <w:r>
        <w:rPr>
          <w:rFonts w:ascii="Arial" w:hAnsi="Arial" w:cs="Arial"/>
          <w:bCs/>
          <w:sz w:val="24"/>
          <w:szCs w:val="24"/>
        </w:rPr>
        <w:t>addition</w:t>
      </w:r>
      <w:proofErr w:type="gramEnd"/>
      <w:r>
        <w:rPr>
          <w:rFonts w:ascii="Arial" w:hAnsi="Arial" w:cs="Arial"/>
          <w:bCs/>
          <w:sz w:val="24"/>
          <w:szCs w:val="24"/>
        </w:rPr>
        <w:t xml:space="preserve"> there are 3 </w:t>
      </w:r>
      <w:r w:rsidR="00CD2E9B">
        <w:rPr>
          <w:rFonts w:ascii="Arial" w:hAnsi="Arial" w:cs="Arial"/>
          <w:bCs/>
          <w:sz w:val="24"/>
          <w:szCs w:val="24"/>
        </w:rPr>
        <w:t>groups close to NM, in El Paso, TX</w:t>
      </w:r>
    </w:p>
    <w:p w14:paraId="7A98A550" w14:textId="2889C862" w:rsidR="00CD2E9B" w:rsidRDefault="00CD2E9B" w:rsidP="006D4601">
      <w:pPr>
        <w:pStyle w:val="ListParagraph"/>
        <w:numPr>
          <w:ilvl w:val="1"/>
          <w:numId w:val="29"/>
        </w:numPr>
        <w:spacing w:after="0"/>
        <w:ind w:hanging="630"/>
        <w:rPr>
          <w:rFonts w:ascii="Arial" w:hAnsi="Arial" w:cs="Arial"/>
          <w:bCs/>
          <w:sz w:val="24"/>
          <w:szCs w:val="24"/>
        </w:rPr>
      </w:pPr>
      <w:r w:rsidRPr="00CD2E9B">
        <w:rPr>
          <w:rFonts w:ascii="Arial" w:hAnsi="Arial" w:cs="Arial"/>
          <w:bCs/>
          <w:sz w:val="24"/>
          <w:szCs w:val="24"/>
        </w:rPr>
        <w:t>Border Network News - Anti-Immigrant</w:t>
      </w:r>
    </w:p>
    <w:p w14:paraId="72091A61" w14:textId="742BDF0E" w:rsidR="00CD2E9B" w:rsidRDefault="00CD2E9B" w:rsidP="006D4601">
      <w:pPr>
        <w:pStyle w:val="ListParagraph"/>
        <w:numPr>
          <w:ilvl w:val="1"/>
          <w:numId w:val="29"/>
        </w:numPr>
        <w:spacing w:after="0"/>
        <w:ind w:hanging="630"/>
        <w:rPr>
          <w:rFonts w:ascii="Arial" w:hAnsi="Arial" w:cs="Arial"/>
          <w:bCs/>
          <w:sz w:val="24"/>
          <w:szCs w:val="24"/>
        </w:rPr>
      </w:pPr>
      <w:r w:rsidRPr="00CD2E9B">
        <w:rPr>
          <w:rFonts w:ascii="Arial" w:hAnsi="Arial" w:cs="Arial"/>
          <w:bCs/>
          <w:sz w:val="24"/>
          <w:szCs w:val="24"/>
        </w:rPr>
        <w:t>Tom Brown Ministries - Anti-LGBTQ</w:t>
      </w:r>
    </w:p>
    <w:p w14:paraId="18036E0B" w14:textId="7B36EE26" w:rsidR="00CD2E9B" w:rsidRDefault="00CD2E9B" w:rsidP="006D4601">
      <w:pPr>
        <w:pStyle w:val="ListParagraph"/>
        <w:numPr>
          <w:ilvl w:val="1"/>
          <w:numId w:val="29"/>
        </w:numPr>
        <w:spacing w:after="0"/>
        <w:ind w:hanging="630"/>
        <w:rPr>
          <w:rFonts w:ascii="Arial" w:hAnsi="Arial" w:cs="Arial"/>
          <w:bCs/>
          <w:sz w:val="24"/>
          <w:szCs w:val="24"/>
        </w:rPr>
      </w:pPr>
      <w:r w:rsidRPr="00CD2E9B">
        <w:rPr>
          <w:rFonts w:ascii="Arial" w:hAnsi="Arial" w:cs="Arial"/>
          <w:bCs/>
          <w:sz w:val="24"/>
          <w:szCs w:val="24"/>
        </w:rPr>
        <w:lastRenderedPageBreak/>
        <w:t>Moms for Liberty – General Antigovernment</w:t>
      </w:r>
    </w:p>
    <w:p w14:paraId="3E1AC7C8" w14:textId="77777777" w:rsidR="00CD2E9B" w:rsidRDefault="00CD2E9B" w:rsidP="00CD2E9B">
      <w:pPr>
        <w:spacing w:after="0"/>
        <w:rPr>
          <w:rFonts w:ascii="Arial" w:hAnsi="Arial" w:cs="Arial"/>
          <w:bCs/>
          <w:sz w:val="24"/>
          <w:szCs w:val="24"/>
        </w:rPr>
      </w:pPr>
    </w:p>
    <w:p w14:paraId="19D0184E" w14:textId="77777777" w:rsidR="00CD2E9B" w:rsidRDefault="00CD2E9B" w:rsidP="006D4601">
      <w:pPr>
        <w:pStyle w:val="ListParagraph"/>
        <w:numPr>
          <w:ilvl w:val="0"/>
          <w:numId w:val="28"/>
        </w:numPr>
        <w:spacing w:after="0"/>
        <w:rPr>
          <w:rFonts w:ascii="Arial" w:hAnsi="Arial" w:cs="Arial"/>
          <w:bCs/>
          <w:sz w:val="24"/>
          <w:szCs w:val="24"/>
        </w:rPr>
      </w:pPr>
      <w:r w:rsidRPr="00CD2E9B">
        <w:rPr>
          <w:rFonts w:ascii="Arial" w:hAnsi="Arial" w:cs="Arial"/>
          <w:b/>
          <w:sz w:val="24"/>
          <w:szCs w:val="24"/>
        </w:rPr>
        <w:t>SLIDE: Hate Groups in NM and what they stand for</w:t>
      </w:r>
      <w:r>
        <w:rPr>
          <w:rFonts w:ascii="Arial" w:hAnsi="Arial" w:cs="Arial"/>
          <w:bCs/>
          <w:sz w:val="24"/>
          <w:szCs w:val="24"/>
        </w:rPr>
        <w:t xml:space="preserve"> – Asatru Folk Assembly</w:t>
      </w:r>
    </w:p>
    <w:p w14:paraId="1930B07D" w14:textId="77777777" w:rsidR="00CD2E9B" w:rsidRPr="00CD2E9B" w:rsidRDefault="00CD2E9B" w:rsidP="00CD2E9B">
      <w:pPr>
        <w:pStyle w:val="ListParagraph"/>
        <w:spacing w:after="0"/>
        <w:ind w:left="2160" w:hanging="360"/>
        <w:rPr>
          <w:rFonts w:ascii="Arial" w:hAnsi="Arial" w:cs="Arial"/>
          <w:bCs/>
          <w:sz w:val="24"/>
          <w:szCs w:val="24"/>
        </w:rPr>
      </w:pPr>
      <w:r>
        <w:rPr>
          <w:rFonts w:ascii="Arial" w:hAnsi="Arial" w:cs="Arial"/>
          <w:bCs/>
          <w:sz w:val="24"/>
          <w:szCs w:val="24"/>
        </w:rPr>
        <w:t xml:space="preserve">1. </w:t>
      </w:r>
      <w:r w:rsidRPr="00CD2E9B">
        <w:rPr>
          <w:rFonts w:ascii="Arial" w:hAnsi="Arial" w:cs="Arial"/>
          <w:bCs/>
          <w:sz w:val="24"/>
          <w:szCs w:val="24"/>
        </w:rPr>
        <w:t>Asatru Folk Assembly - Neo-</w:t>
      </w:r>
      <w:proofErr w:type="spellStart"/>
      <w:r w:rsidRPr="00CD2E9B">
        <w:rPr>
          <w:rFonts w:ascii="Arial" w:hAnsi="Arial" w:cs="Arial"/>
          <w:bCs/>
          <w:sz w:val="24"/>
          <w:szCs w:val="24"/>
        </w:rPr>
        <w:t>Völkisch</w:t>
      </w:r>
      <w:proofErr w:type="spellEnd"/>
      <w:r w:rsidRPr="00CD2E9B">
        <w:rPr>
          <w:rFonts w:ascii="Arial" w:hAnsi="Arial" w:cs="Arial"/>
          <w:bCs/>
          <w:sz w:val="24"/>
          <w:szCs w:val="24"/>
        </w:rPr>
        <w:t xml:space="preserve"> groups rely on a romanticized Viking appearance and legend — imagery they use to perpetuate their belief in white racial superiority. This adaptable and covert messaging, anchored by a nationwide network of “kindreds,” has allowed these groups to grow in recent years. The number of active neo-</w:t>
      </w:r>
      <w:proofErr w:type="spellStart"/>
      <w:r w:rsidRPr="00CD2E9B">
        <w:rPr>
          <w:rFonts w:ascii="Arial" w:hAnsi="Arial" w:cs="Arial"/>
          <w:bCs/>
          <w:sz w:val="24"/>
          <w:szCs w:val="24"/>
        </w:rPr>
        <w:t>Völkisch</w:t>
      </w:r>
      <w:proofErr w:type="spellEnd"/>
      <w:r w:rsidRPr="00CD2E9B">
        <w:rPr>
          <w:rFonts w:ascii="Arial" w:hAnsi="Arial" w:cs="Arial"/>
          <w:bCs/>
          <w:sz w:val="24"/>
          <w:szCs w:val="24"/>
        </w:rPr>
        <w:t xml:space="preserve"> groups increased to 53 in 2024 — up from 40 in 2023.</w:t>
      </w:r>
    </w:p>
    <w:p w14:paraId="7BEF7AE8" w14:textId="77777777" w:rsidR="00CD2E9B" w:rsidRPr="00CD2E9B" w:rsidRDefault="00CD2E9B" w:rsidP="00CD2E9B">
      <w:pPr>
        <w:pStyle w:val="ListParagraph"/>
        <w:spacing w:after="0"/>
        <w:ind w:left="1800"/>
        <w:rPr>
          <w:rFonts w:ascii="Arial" w:hAnsi="Arial" w:cs="Arial"/>
          <w:bCs/>
          <w:sz w:val="24"/>
          <w:szCs w:val="24"/>
        </w:rPr>
      </w:pPr>
    </w:p>
    <w:p w14:paraId="2D4B0BC5" w14:textId="7F7D0AEF" w:rsidR="00CD2E9B" w:rsidRPr="00CD2E9B" w:rsidRDefault="00CD2E9B" w:rsidP="00E4683E">
      <w:pPr>
        <w:pStyle w:val="ListParagraph"/>
        <w:spacing w:after="0"/>
        <w:ind w:left="2070" w:hanging="270"/>
        <w:rPr>
          <w:rFonts w:ascii="Arial" w:hAnsi="Arial" w:cs="Arial"/>
          <w:bCs/>
          <w:sz w:val="24"/>
          <w:szCs w:val="24"/>
        </w:rPr>
      </w:pPr>
      <w:r>
        <w:rPr>
          <w:rFonts w:ascii="Arial" w:hAnsi="Arial" w:cs="Arial"/>
          <w:bCs/>
          <w:sz w:val="24"/>
          <w:szCs w:val="24"/>
        </w:rPr>
        <w:t xml:space="preserve">2. </w:t>
      </w:r>
      <w:r w:rsidRPr="00CD2E9B">
        <w:rPr>
          <w:rFonts w:ascii="Arial" w:hAnsi="Arial" w:cs="Arial"/>
          <w:bCs/>
          <w:sz w:val="24"/>
          <w:szCs w:val="24"/>
        </w:rPr>
        <w:t>The Asatru Folk Assembly (AFA), the largest neo-</w:t>
      </w:r>
      <w:proofErr w:type="spellStart"/>
      <w:r w:rsidRPr="00CD2E9B">
        <w:rPr>
          <w:rFonts w:ascii="Arial" w:hAnsi="Arial" w:cs="Arial"/>
          <w:bCs/>
          <w:sz w:val="24"/>
          <w:szCs w:val="24"/>
        </w:rPr>
        <w:t>Völkisch</w:t>
      </w:r>
      <w:proofErr w:type="spellEnd"/>
      <w:r w:rsidRPr="00CD2E9B">
        <w:rPr>
          <w:rFonts w:ascii="Arial" w:hAnsi="Arial" w:cs="Arial"/>
          <w:bCs/>
          <w:sz w:val="24"/>
          <w:szCs w:val="24"/>
        </w:rPr>
        <w:t xml:space="preserve"> organization, expanded to include 43 chapters, with new kindreds established in Montana, Michigan, New Mexico and Iowa. Two new groups also emerged: Raven Folk United, based in Missouri, and the Pacific Northwest Wolfpack in Washington state. </w:t>
      </w:r>
    </w:p>
    <w:p w14:paraId="330F5737" w14:textId="77777777" w:rsidR="00CD2E9B" w:rsidRPr="00CD2E9B" w:rsidRDefault="00CD2E9B" w:rsidP="00CD2E9B">
      <w:pPr>
        <w:pStyle w:val="ListParagraph"/>
        <w:spacing w:after="0"/>
        <w:ind w:left="1800"/>
        <w:rPr>
          <w:rFonts w:ascii="Arial" w:hAnsi="Arial" w:cs="Arial"/>
          <w:bCs/>
          <w:sz w:val="24"/>
          <w:szCs w:val="24"/>
        </w:rPr>
      </w:pPr>
    </w:p>
    <w:p w14:paraId="6E9199DE" w14:textId="7C7452A6" w:rsidR="00CD2E9B" w:rsidRPr="00CD2E9B" w:rsidRDefault="00CD2E9B" w:rsidP="006D4601">
      <w:pPr>
        <w:pStyle w:val="ListParagraph"/>
        <w:numPr>
          <w:ilvl w:val="0"/>
          <w:numId w:val="29"/>
        </w:numPr>
        <w:spacing w:after="0"/>
        <w:ind w:left="2070" w:hanging="270"/>
        <w:rPr>
          <w:rFonts w:ascii="Arial" w:hAnsi="Arial" w:cs="Arial"/>
          <w:bCs/>
          <w:sz w:val="24"/>
          <w:szCs w:val="24"/>
        </w:rPr>
      </w:pPr>
      <w:r w:rsidRPr="00CD2E9B">
        <w:rPr>
          <w:rFonts w:ascii="Arial" w:hAnsi="Arial" w:cs="Arial"/>
          <w:bCs/>
          <w:sz w:val="24"/>
          <w:szCs w:val="24"/>
        </w:rPr>
        <w:t>Throughout 2024, neo-</w:t>
      </w:r>
      <w:proofErr w:type="spellStart"/>
      <w:r w:rsidRPr="00CD2E9B">
        <w:rPr>
          <w:rFonts w:ascii="Arial" w:hAnsi="Arial" w:cs="Arial"/>
          <w:bCs/>
          <w:sz w:val="24"/>
          <w:szCs w:val="24"/>
        </w:rPr>
        <w:t>Völkisch</w:t>
      </w:r>
      <w:proofErr w:type="spellEnd"/>
      <w:r w:rsidRPr="00CD2E9B">
        <w:rPr>
          <w:rFonts w:ascii="Arial" w:hAnsi="Arial" w:cs="Arial"/>
          <w:bCs/>
          <w:sz w:val="24"/>
          <w:szCs w:val="24"/>
        </w:rPr>
        <w:t xml:space="preserve"> adherents aligned with broader American right-wing issues, rallying against so-called “critical race theory,” challenging educational frameworks, and spreading conspiracy theories about immigration. Central to their ideology is an unfounded fear of white “replacement.” To further this agenda, hate groups increasingly emphasize homeschooling </w:t>
      </w:r>
      <w:proofErr w:type="gramStart"/>
      <w:r w:rsidRPr="00CD2E9B">
        <w:rPr>
          <w:rFonts w:ascii="Arial" w:hAnsi="Arial" w:cs="Arial"/>
          <w:bCs/>
          <w:sz w:val="24"/>
          <w:szCs w:val="24"/>
        </w:rPr>
        <w:t>as a means to</w:t>
      </w:r>
      <w:proofErr w:type="gramEnd"/>
      <w:r w:rsidRPr="00CD2E9B">
        <w:rPr>
          <w:rFonts w:ascii="Arial" w:hAnsi="Arial" w:cs="Arial"/>
          <w:bCs/>
          <w:sz w:val="24"/>
          <w:szCs w:val="24"/>
        </w:rPr>
        <w:t xml:space="preserve"> circumvent accurate educational content on racism and systemic oppression in the United States. The AFA’s homeschooling initiative, the Asatru Academy, has expanded to include Kindergarten through sixth grade students, reflecting a growing commitment to shaping the worldview of young members.</w:t>
      </w:r>
    </w:p>
    <w:p w14:paraId="62C8BF06" w14:textId="77777777" w:rsidR="00CD2E9B" w:rsidRPr="00CD2E9B" w:rsidRDefault="00CD2E9B" w:rsidP="00CD2E9B">
      <w:pPr>
        <w:pStyle w:val="ListParagraph"/>
        <w:spacing w:after="0"/>
        <w:ind w:left="1800"/>
        <w:rPr>
          <w:rFonts w:ascii="Arial" w:hAnsi="Arial" w:cs="Arial"/>
          <w:bCs/>
          <w:sz w:val="24"/>
          <w:szCs w:val="24"/>
        </w:rPr>
      </w:pPr>
    </w:p>
    <w:p w14:paraId="507843CF" w14:textId="43BBDB10" w:rsidR="00CD2E9B" w:rsidRDefault="00CD2E9B" w:rsidP="006D4601">
      <w:pPr>
        <w:pStyle w:val="ListParagraph"/>
        <w:numPr>
          <w:ilvl w:val="0"/>
          <w:numId w:val="29"/>
        </w:numPr>
        <w:spacing w:after="0"/>
        <w:ind w:left="2070" w:hanging="270"/>
        <w:rPr>
          <w:rFonts w:ascii="Arial" w:hAnsi="Arial" w:cs="Arial"/>
          <w:bCs/>
          <w:sz w:val="24"/>
          <w:szCs w:val="24"/>
        </w:rPr>
      </w:pPr>
      <w:r w:rsidRPr="00CD2E9B">
        <w:rPr>
          <w:rFonts w:ascii="Arial" w:hAnsi="Arial" w:cs="Arial"/>
          <w:bCs/>
          <w:sz w:val="24"/>
          <w:szCs w:val="24"/>
        </w:rPr>
        <w:t>Neo-</w:t>
      </w:r>
      <w:proofErr w:type="spellStart"/>
      <w:r w:rsidRPr="00CD2E9B">
        <w:rPr>
          <w:rFonts w:ascii="Arial" w:hAnsi="Arial" w:cs="Arial"/>
          <w:bCs/>
          <w:sz w:val="24"/>
          <w:szCs w:val="24"/>
        </w:rPr>
        <w:t>Völkisch</w:t>
      </w:r>
      <w:proofErr w:type="spellEnd"/>
      <w:r w:rsidRPr="00CD2E9B">
        <w:rPr>
          <w:rFonts w:ascii="Arial" w:hAnsi="Arial" w:cs="Arial"/>
          <w:bCs/>
          <w:sz w:val="24"/>
          <w:szCs w:val="24"/>
        </w:rPr>
        <w:t xml:space="preserve"> adherents base their spirituality on the survival of those descended from white Europeans and the preservation of what they claim are dead or dying cultures. Present-day Folkish adherents also couch their bigotry in baseless claims of bloodlines grounding the superiority of one’s white identity. This movement seeks to defend against the unfounded threats of the extermination of white people.</w:t>
      </w:r>
    </w:p>
    <w:p w14:paraId="35BAA268" w14:textId="77777777" w:rsidR="00E4683E" w:rsidRPr="00E4683E" w:rsidRDefault="00E4683E" w:rsidP="00E4683E">
      <w:pPr>
        <w:pStyle w:val="ListParagraph"/>
        <w:rPr>
          <w:rFonts w:ascii="Arial" w:hAnsi="Arial" w:cs="Arial"/>
          <w:bCs/>
          <w:sz w:val="24"/>
          <w:szCs w:val="24"/>
        </w:rPr>
      </w:pPr>
    </w:p>
    <w:p w14:paraId="0B57789C" w14:textId="2E5DF9B9" w:rsidR="00E4683E" w:rsidRPr="00E4683E" w:rsidRDefault="00E4683E" w:rsidP="006D4601">
      <w:pPr>
        <w:pStyle w:val="ListParagraph"/>
        <w:numPr>
          <w:ilvl w:val="0"/>
          <w:numId w:val="28"/>
        </w:numPr>
        <w:spacing w:after="0"/>
        <w:rPr>
          <w:rFonts w:ascii="Arial" w:hAnsi="Arial" w:cs="Arial"/>
          <w:b/>
          <w:sz w:val="24"/>
          <w:szCs w:val="24"/>
        </w:rPr>
      </w:pPr>
      <w:r w:rsidRPr="00E4683E">
        <w:rPr>
          <w:rFonts w:ascii="Arial" w:hAnsi="Arial" w:cs="Arial"/>
          <w:b/>
          <w:sz w:val="24"/>
          <w:szCs w:val="24"/>
        </w:rPr>
        <w:t>SLIDE: Patriot Front</w:t>
      </w:r>
    </w:p>
    <w:p w14:paraId="0E08A099" w14:textId="77777777" w:rsidR="00E4683E" w:rsidRPr="00E4683E" w:rsidRDefault="00E4683E" w:rsidP="00E4683E">
      <w:pPr>
        <w:pStyle w:val="ListParagraph"/>
        <w:tabs>
          <w:tab w:val="left" w:pos="2160"/>
        </w:tabs>
        <w:spacing w:after="0"/>
        <w:ind w:left="2160" w:hanging="360"/>
        <w:rPr>
          <w:rFonts w:ascii="Arial" w:hAnsi="Arial" w:cs="Arial"/>
          <w:bCs/>
          <w:sz w:val="24"/>
          <w:szCs w:val="24"/>
        </w:rPr>
      </w:pPr>
      <w:r>
        <w:rPr>
          <w:rFonts w:ascii="Arial" w:hAnsi="Arial" w:cs="Arial"/>
          <w:bCs/>
          <w:sz w:val="24"/>
          <w:szCs w:val="24"/>
        </w:rPr>
        <w:t xml:space="preserve">1. </w:t>
      </w:r>
      <w:r w:rsidRPr="00E4683E">
        <w:rPr>
          <w:rFonts w:ascii="Arial" w:hAnsi="Arial" w:cs="Arial"/>
          <w:bCs/>
          <w:sz w:val="24"/>
          <w:szCs w:val="24"/>
        </w:rPr>
        <w:t xml:space="preserve">Patriot Front – is a white nationalist hate group that broke off from Vanguard America in the aftermath of the deadly “Unite the Right” rally in Charlottesville, Virginia, of August 12, 2017. Swastikas and </w:t>
      </w:r>
      <w:r w:rsidRPr="00E4683E">
        <w:rPr>
          <w:rFonts w:ascii="Arial" w:hAnsi="Arial" w:cs="Arial"/>
          <w:bCs/>
          <w:sz w:val="24"/>
          <w:szCs w:val="24"/>
        </w:rPr>
        <w:lastRenderedPageBreak/>
        <w:t xml:space="preserve">other Nazi-era imagery was prominent among attendees who were also chanting slogans such as “Jews will not replace us.”    </w:t>
      </w:r>
    </w:p>
    <w:p w14:paraId="7C05C088" w14:textId="6804999E" w:rsidR="00E4683E" w:rsidRPr="00E4683E" w:rsidRDefault="00E4683E" w:rsidP="00E4683E">
      <w:pPr>
        <w:pStyle w:val="ListParagraph"/>
        <w:tabs>
          <w:tab w:val="left" w:pos="2160"/>
        </w:tabs>
        <w:spacing w:after="0"/>
        <w:ind w:left="2160" w:hanging="360"/>
        <w:rPr>
          <w:rFonts w:ascii="Arial" w:hAnsi="Arial" w:cs="Arial"/>
          <w:bCs/>
          <w:sz w:val="24"/>
          <w:szCs w:val="24"/>
        </w:rPr>
      </w:pPr>
      <w:r>
        <w:rPr>
          <w:rFonts w:ascii="Arial" w:hAnsi="Arial" w:cs="Arial"/>
          <w:bCs/>
          <w:sz w:val="24"/>
          <w:szCs w:val="24"/>
        </w:rPr>
        <w:t xml:space="preserve">2. </w:t>
      </w:r>
      <w:r w:rsidRPr="00E4683E">
        <w:rPr>
          <w:rFonts w:ascii="Arial" w:hAnsi="Arial" w:cs="Arial"/>
          <w:bCs/>
          <w:sz w:val="24"/>
          <w:szCs w:val="24"/>
        </w:rPr>
        <w:t>Patriot Front was one of several hate groups that sought to recast itself as mainstream, patriotic Americans by dressing up its propaganda and rhetoric in Americana.</w:t>
      </w:r>
    </w:p>
    <w:p w14:paraId="03B80F08" w14:textId="77777777" w:rsidR="00E4683E" w:rsidRPr="00E4683E" w:rsidRDefault="00E4683E" w:rsidP="00E4683E">
      <w:pPr>
        <w:pStyle w:val="ListParagraph"/>
        <w:tabs>
          <w:tab w:val="left" w:pos="2160"/>
        </w:tabs>
        <w:spacing w:after="0"/>
        <w:ind w:left="1800"/>
        <w:rPr>
          <w:rFonts w:ascii="Arial" w:hAnsi="Arial" w:cs="Arial"/>
          <w:bCs/>
          <w:sz w:val="24"/>
          <w:szCs w:val="24"/>
        </w:rPr>
      </w:pPr>
    </w:p>
    <w:p w14:paraId="47254F7E" w14:textId="112F162E" w:rsidR="00E4683E" w:rsidRPr="00E4683E" w:rsidRDefault="00E4683E" w:rsidP="006D4601">
      <w:pPr>
        <w:pStyle w:val="ListParagraph"/>
        <w:numPr>
          <w:ilvl w:val="0"/>
          <w:numId w:val="27"/>
        </w:numPr>
        <w:tabs>
          <w:tab w:val="left" w:pos="2160"/>
        </w:tabs>
        <w:spacing w:after="0"/>
        <w:ind w:left="2160"/>
        <w:rPr>
          <w:rFonts w:ascii="Arial" w:hAnsi="Arial" w:cs="Arial"/>
          <w:bCs/>
          <w:sz w:val="24"/>
          <w:szCs w:val="24"/>
        </w:rPr>
      </w:pPr>
      <w:r w:rsidRPr="00E4683E">
        <w:rPr>
          <w:rFonts w:ascii="Arial" w:hAnsi="Arial" w:cs="Arial"/>
          <w:bCs/>
          <w:sz w:val="24"/>
          <w:szCs w:val="24"/>
        </w:rPr>
        <w:t xml:space="preserve">Patriot Front’s manifesto states, “Our people must learn to internalize their natural identities and come to connect that re-emerging identity with their homeland. Americans are descendants of Europeans, but at the same time they are not European. This nation is unique in its newly realized pan-European identity which has allowed it to </w:t>
      </w:r>
      <w:proofErr w:type="gramStart"/>
      <w:r w:rsidRPr="00E4683E">
        <w:rPr>
          <w:rFonts w:ascii="Arial" w:hAnsi="Arial" w:cs="Arial"/>
          <w:bCs/>
          <w:sz w:val="24"/>
          <w:szCs w:val="24"/>
        </w:rPr>
        <w:t>succeed.”</w:t>
      </w:r>
      <w:proofErr w:type="gramEnd"/>
    </w:p>
    <w:p w14:paraId="7D676757" w14:textId="77777777" w:rsidR="00E4683E" w:rsidRPr="00E4683E" w:rsidRDefault="00E4683E" w:rsidP="00E4683E">
      <w:pPr>
        <w:pStyle w:val="ListParagraph"/>
        <w:tabs>
          <w:tab w:val="left" w:pos="2160"/>
        </w:tabs>
        <w:spacing w:after="0"/>
        <w:ind w:left="1800"/>
        <w:rPr>
          <w:rFonts w:ascii="Arial" w:hAnsi="Arial" w:cs="Arial"/>
          <w:bCs/>
          <w:sz w:val="24"/>
          <w:szCs w:val="24"/>
        </w:rPr>
      </w:pPr>
    </w:p>
    <w:p w14:paraId="0D3311EF" w14:textId="2F611E38" w:rsidR="00E4683E" w:rsidRPr="00E4683E" w:rsidRDefault="00E4683E" w:rsidP="006D4601">
      <w:pPr>
        <w:pStyle w:val="ListParagraph"/>
        <w:numPr>
          <w:ilvl w:val="0"/>
          <w:numId w:val="27"/>
        </w:numPr>
        <w:tabs>
          <w:tab w:val="left" w:pos="2160"/>
        </w:tabs>
        <w:spacing w:after="0"/>
        <w:ind w:left="2160"/>
        <w:rPr>
          <w:rFonts w:ascii="Arial" w:hAnsi="Arial" w:cs="Arial"/>
          <w:bCs/>
          <w:sz w:val="24"/>
          <w:szCs w:val="24"/>
        </w:rPr>
      </w:pPr>
      <w:r w:rsidRPr="00E4683E">
        <w:rPr>
          <w:rFonts w:ascii="Arial" w:hAnsi="Arial" w:cs="Arial"/>
          <w:bCs/>
          <w:sz w:val="24"/>
          <w:szCs w:val="24"/>
        </w:rPr>
        <w:t xml:space="preserve">The manifesto continues with a call for the formation of a white </w:t>
      </w:r>
      <w:proofErr w:type="gramStart"/>
      <w:r w:rsidRPr="00E4683E">
        <w:rPr>
          <w:rFonts w:ascii="Arial" w:hAnsi="Arial" w:cs="Arial"/>
          <w:bCs/>
          <w:sz w:val="24"/>
          <w:szCs w:val="24"/>
        </w:rPr>
        <w:t>ethnostate</w:t>
      </w:r>
      <w:proofErr w:type="gramEnd"/>
      <w:r w:rsidRPr="00E4683E">
        <w:rPr>
          <w:rFonts w:ascii="Arial" w:hAnsi="Arial" w:cs="Arial"/>
          <w:bCs/>
          <w:sz w:val="24"/>
          <w:szCs w:val="24"/>
        </w:rPr>
        <w:t>. “The state has long since ceased to advocate for the interests of the descendants of its creators, and thus a State which will be, above all else, a reflection of the national interest must be implemented fully and absolutely.”</w:t>
      </w:r>
    </w:p>
    <w:p w14:paraId="0B1F477F" w14:textId="2C71242E" w:rsidR="00CD2E9B" w:rsidRPr="00CD2E9B" w:rsidRDefault="00CD2E9B" w:rsidP="00CD2E9B">
      <w:pPr>
        <w:pStyle w:val="ListParagraph"/>
        <w:spacing w:after="0"/>
        <w:ind w:left="1800"/>
        <w:rPr>
          <w:rFonts w:ascii="Arial" w:hAnsi="Arial" w:cs="Arial"/>
          <w:bCs/>
          <w:sz w:val="24"/>
          <w:szCs w:val="24"/>
        </w:rPr>
      </w:pPr>
    </w:p>
    <w:p w14:paraId="32411D86" w14:textId="2A27A8EF" w:rsidR="001452F1" w:rsidRDefault="00E4683E" w:rsidP="00E4683E">
      <w:pPr>
        <w:spacing w:after="0"/>
        <w:ind w:left="2160" w:hanging="1440"/>
        <w:rPr>
          <w:rFonts w:ascii="Arial" w:hAnsi="Arial" w:cs="Arial"/>
          <w:bCs/>
          <w:sz w:val="24"/>
          <w:szCs w:val="24"/>
        </w:rPr>
      </w:pPr>
      <w:r>
        <w:rPr>
          <w:rFonts w:ascii="Arial" w:hAnsi="Arial" w:cs="Arial"/>
          <w:bCs/>
          <w:sz w:val="24"/>
          <w:szCs w:val="24"/>
        </w:rPr>
        <w:t xml:space="preserve">D. </w:t>
      </w:r>
      <w:r w:rsidRPr="00E4683E">
        <w:rPr>
          <w:rFonts w:ascii="Arial" w:hAnsi="Arial" w:cs="Arial"/>
          <w:b/>
          <w:sz w:val="24"/>
          <w:szCs w:val="24"/>
        </w:rPr>
        <w:t xml:space="preserve">SLIDE: The American States Assembly </w:t>
      </w:r>
      <w:r w:rsidR="00732CC8" w:rsidRPr="00E4683E">
        <w:rPr>
          <w:rFonts w:ascii="Arial" w:hAnsi="Arial" w:cs="Arial"/>
          <w:b/>
          <w:sz w:val="24"/>
          <w:szCs w:val="24"/>
        </w:rPr>
        <w:t>- Sovereign</w:t>
      </w:r>
      <w:r w:rsidRPr="00E4683E">
        <w:rPr>
          <w:rFonts w:ascii="Arial" w:hAnsi="Arial" w:cs="Arial"/>
          <w:b/>
          <w:sz w:val="24"/>
          <w:szCs w:val="24"/>
        </w:rPr>
        <w:t xml:space="preserve"> Citizens</w:t>
      </w:r>
    </w:p>
    <w:p w14:paraId="04BA5D92" w14:textId="77777777" w:rsidR="001452F1" w:rsidRDefault="001452F1" w:rsidP="0054688F">
      <w:pPr>
        <w:spacing w:after="0"/>
        <w:ind w:left="2160"/>
        <w:rPr>
          <w:rFonts w:ascii="Arial" w:hAnsi="Arial" w:cs="Arial"/>
          <w:bCs/>
          <w:sz w:val="24"/>
          <w:szCs w:val="24"/>
        </w:rPr>
      </w:pPr>
    </w:p>
    <w:p w14:paraId="5697C634" w14:textId="2712FE65" w:rsidR="00E4683E" w:rsidRPr="00E4683E" w:rsidRDefault="00E4683E" w:rsidP="006D4601">
      <w:pPr>
        <w:pStyle w:val="ListParagraph"/>
        <w:numPr>
          <w:ilvl w:val="0"/>
          <w:numId w:val="30"/>
        </w:numPr>
        <w:spacing w:after="0"/>
        <w:ind w:left="2160"/>
        <w:rPr>
          <w:rFonts w:ascii="Arial" w:hAnsi="Arial" w:cs="Arial"/>
          <w:bCs/>
          <w:sz w:val="24"/>
          <w:szCs w:val="24"/>
        </w:rPr>
      </w:pPr>
      <w:r w:rsidRPr="00E4683E">
        <w:rPr>
          <w:rFonts w:ascii="Arial" w:hAnsi="Arial" w:cs="Arial"/>
          <w:bCs/>
          <w:sz w:val="24"/>
          <w:szCs w:val="24"/>
        </w:rPr>
        <w:t>Sovereign citizens believe they are not under the jurisdiction of the federal government and consider themselves exempt from U.S. law. They use a variety of conspiracy theories and falsehoods to justify their beliefs and their activities, some of which are illegal or violent. Their rejection of legal documentation such as Social Security numbers, driver’s licenses, vehicle registration and other forms of government identification led to frequent interactions with law enforcement.</w:t>
      </w:r>
    </w:p>
    <w:p w14:paraId="48360C23" w14:textId="77777777" w:rsidR="00E4683E" w:rsidRPr="00E4683E" w:rsidRDefault="00E4683E" w:rsidP="006D4601">
      <w:pPr>
        <w:pStyle w:val="ListParagraph"/>
        <w:numPr>
          <w:ilvl w:val="0"/>
          <w:numId w:val="30"/>
        </w:numPr>
        <w:spacing w:after="0"/>
        <w:ind w:left="2160"/>
        <w:rPr>
          <w:rFonts w:ascii="Arial" w:hAnsi="Arial" w:cs="Arial"/>
          <w:bCs/>
          <w:sz w:val="24"/>
          <w:szCs w:val="24"/>
        </w:rPr>
      </w:pPr>
      <w:r w:rsidRPr="00E4683E">
        <w:rPr>
          <w:rFonts w:ascii="Arial" w:hAnsi="Arial" w:cs="Arial"/>
          <w:bCs/>
          <w:sz w:val="24"/>
          <w:szCs w:val="24"/>
        </w:rPr>
        <w:t xml:space="preserve">Sovereign citizens often abuse the court system with indecipherable filings. When confronted, many of them lash out, retaliating through acts of paper terrorism and, in the most extreme cases, acts of deadly violence — usually directed against government officials. </w:t>
      </w:r>
    </w:p>
    <w:p w14:paraId="2E7632EA" w14:textId="77777777" w:rsidR="00E4683E" w:rsidRPr="00E4683E" w:rsidRDefault="00E4683E" w:rsidP="006D4601">
      <w:pPr>
        <w:pStyle w:val="ListParagraph"/>
        <w:numPr>
          <w:ilvl w:val="0"/>
          <w:numId w:val="30"/>
        </w:numPr>
        <w:spacing w:after="0"/>
        <w:ind w:left="2160"/>
        <w:rPr>
          <w:rFonts w:ascii="Arial" w:hAnsi="Arial" w:cs="Arial"/>
          <w:bCs/>
          <w:sz w:val="24"/>
          <w:szCs w:val="24"/>
        </w:rPr>
      </w:pPr>
      <w:r w:rsidRPr="00E4683E">
        <w:rPr>
          <w:rFonts w:ascii="Arial" w:hAnsi="Arial" w:cs="Arial"/>
          <w:bCs/>
          <w:sz w:val="24"/>
          <w:szCs w:val="24"/>
        </w:rPr>
        <w:t>The contemporary sovereign belief system is based on a decades-old conspiracy theory that the American government set up by the Founding Fathers under a common-law legal system was secretly replaced. They believe that the replacement government swapped common law for admiralty law or maritime law.</w:t>
      </w:r>
    </w:p>
    <w:p w14:paraId="48669568" w14:textId="208D8299" w:rsidR="001452F1" w:rsidRDefault="00E4683E" w:rsidP="006D4601">
      <w:pPr>
        <w:pStyle w:val="ListParagraph"/>
        <w:numPr>
          <w:ilvl w:val="0"/>
          <w:numId w:val="30"/>
        </w:numPr>
        <w:spacing w:after="0"/>
        <w:ind w:left="2160"/>
        <w:rPr>
          <w:rFonts w:ascii="Arial" w:hAnsi="Arial" w:cs="Arial"/>
          <w:bCs/>
          <w:sz w:val="24"/>
          <w:szCs w:val="24"/>
        </w:rPr>
      </w:pPr>
      <w:r w:rsidRPr="00E4683E">
        <w:rPr>
          <w:rFonts w:ascii="Arial" w:hAnsi="Arial" w:cs="Arial"/>
          <w:bCs/>
          <w:sz w:val="24"/>
          <w:szCs w:val="24"/>
        </w:rPr>
        <w:t xml:space="preserve">Sovereign citizens have also perpetrated </w:t>
      </w:r>
      <w:proofErr w:type="gramStart"/>
      <w:r w:rsidRPr="00E4683E">
        <w:rPr>
          <w:rFonts w:ascii="Arial" w:hAnsi="Arial" w:cs="Arial"/>
          <w:bCs/>
          <w:sz w:val="24"/>
          <w:szCs w:val="24"/>
        </w:rPr>
        <w:t>a number of</w:t>
      </w:r>
      <w:proofErr w:type="gramEnd"/>
      <w:r w:rsidRPr="00E4683E">
        <w:rPr>
          <w:rFonts w:ascii="Arial" w:hAnsi="Arial" w:cs="Arial"/>
          <w:bCs/>
          <w:sz w:val="24"/>
          <w:szCs w:val="24"/>
        </w:rPr>
        <w:t xml:space="preserve"> illegal housing-related, money-making schemes, fraudulently occupying </w:t>
      </w:r>
      <w:r w:rsidRPr="00E4683E">
        <w:rPr>
          <w:rFonts w:ascii="Arial" w:hAnsi="Arial" w:cs="Arial"/>
          <w:bCs/>
          <w:sz w:val="24"/>
          <w:szCs w:val="24"/>
        </w:rPr>
        <w:lastRenderedPageBreak/>
        <w:t xml:space="preserve">and deeding empty homes to themselves. They’ve convinced homeowners in foreclosure to transfer over their property titles to them using “quit claim deeds” by falsely claiming they can stop the foreclosures and give the property back for a fee. Foreclosures </w:t>
      </w:r>
      <w:proofErr w:type="gramStart"/>
      <w:r w:rsidRPr="00E4683E">
        <w:rPr>
          <w:rFonts w:ascii="Arial" w:hAnsi="Arial" w:cs="Arial"/>
          <w:bCs/>
          <w:sz w:val="24"/>
          <w:szCs w:val="24"/>
        </w:rPr>
        <w:t>continue on</w:t>
      </w:r>
      <w:proofErr w:type="gramEnd"/>
      <w:r w:rsidRPr="00E4683E">
        <w:rPr>
          <w:rFonts w:ascii="Arial" w:hAnsi="Arial" w:cs="Arial"/>
          <w:bCs/>
          <w:sz w:val="24"/>
          <w:szCs w:val="24"/>
        </w:rPr>
        <w:t xml:space="preserve"> those properties, and </w:t>
      </w:r>
      <w:proofErr w:type="gramStart"/>
      <w:r w:rsidRPr="00E4683E">
        <w:rPr>
          <w:rFonts w:ascii="Arial" w:hAnsi="Arial" w:cs="Arial"/>
          <w:bCs/>
          <w:sz w:val="24"/>
          <w:szCs w:val="24"/>
        </w:rPr>
        <w:t>the end result</w:t>
      </w:r>
      <w:proofErr w:type="gramEnd"/>
      <w:r w:rsidRPr="00E4683E">
        <w:rPr>
          <w:rFonts w:ascii="Arial" w:hAnsi="Arial" w:cs="Arial"/>
          <w:bCs/>
          <w:sz w:val="24"/>
          <w:szCs w:val="24"/>
        </w:rPr>
        <w:t xml:space="preserve"> is tenants still lose their homes, and they’re also out the money they paid to the sovereign citizen to prevent it from happening. The U.S. Department of Housing and Urban Development has recovered tens of millions of dollars from these sorts of sovereign citizen scammers prosecuted for their crimes.</w:t>
      </w:r>
    </w:p>
    <w:p w14:paraId="22E3B6CA" w14:textId="77777777" w:rsidR="00E4683E" w:rsidRDefault="00E4683E" w:rsidP="00E4683E">
      <w:pPr>
        <w:spacing w:after="0"/>
        <w:rPr>
          <w:rFonts w:ascii="Arial" w:hAnsi="Arial" w:cs="Arial"/>
          <w:bCs/>
          <w:sz w:val="24"/>
          <w:szCs w:val="24"/>
        </w:rPr>
      </w:pPr>
    </w:p>
    <w:p w14:paraId="344FBBF6" w14:textId="44582719" w:rsidR="00E4683E" w:rsidRPr="003675FD" w:rsidRDefault="003675FD" w:rsidP="003675FD">
      <w:pPr>
        <w:spacing w:after="0"/>
        <w:ind w:left="720"/>
        <w:rPr>
          <w:rFonts w:ascii="Arial" w:hAnsi="Arial" w:cs="Arial"/>
          <w:b/>
          <w:sz w:val="24"/>
          <w:szCs w:val="24"/>
        </w:rPr>
      </w:pPr>
      <w:r>
        <w:rPr>
          <w:rFonts w:ascii="Arial" w:hAnsi="Arial" w:cs="Arial"/>
          <w:bCs/>
          <w:sz w:val="24"/>
          <w:szCs w:val="24"/>
        </w:rPr>
        <w:t xml:space="preserve">E.  </w:t>
      </w:r>
      <w:r w:rsidRPr="003675FD">
        <w:rPr>
          <w:rFonts w:ascii="Arial" w:hAnsi="Arial" w:cs="Arial"/>
          <w:b/>
          <w:sz w:val="24"/>
          <w:szCs w:val="24"/>
        </w:rPr>
        <w:t>SLIDE: Moms for Liberty</w:t>
      </w:r>
    </w:p>
    <w:p w14:paraId="6E2ADAC0" w14:textId="7D16F6FA" w:rsidR="007024FB" w:rsidRDefault="007024FB" w:rsidP="0054688F">
      <w:pPr>
        <w:spacing w:after="0"/>
        <w:rPr>
          <w:rFonts w:ascii="Arial" w:hAnsi="Arial" w:cs="Arial"/>
          <w:bCs/>
          <w:sz w:val="24"/>
          <w:szCs w:val="24"/>
        </w:rPr>
      </w:pPr>
    </w:p>
    <w:p w14:paraId="284A0902" w14:textId="77777777" w:rsidR="003675FD" w:rsidRPr="003675FD" w:rsidRDefault="003675FD" w:rsidP="006D4601">
      <w:pPr>
        <w:pStyle w:val="ListParagraph"/>
        <w:numPr>
          <w:ilvl w:val="0"/>
          <w:numId w:val="31"/>
        </w:numPr>
        <w:spacing w:after="0"/>
        <w:rPr>
          <w:rFonts w:ascii="Arial" w:hAnsi="Arial" w:cs="Arial"/>
          <w:bCs/>
          <w:sz w:val="24"/>
          <w:szCs w:val="24"/>
        </w:rPr>
      </w:pPr>
      <w:r w:rsidRPr="003675FD">
        <w:rPr>
          <w:rFonts w:ascii="Arial" w:hAnsi="Arial" w:cs="Arial"/>
          <w:bCs/>
          <w:sz w:val="24"/>
          <w:szCs w:val="24"/>
        </w:rPr>
        <w:t>Moms for Liberty is a far-right organization that engages in anti-student inclusion activities and self-identifies as part of the modern parental rights movement. The group grew out of opposition to public health regulations for COVID-19, opposes LGBTQ+ and racially inclusive school curriculum, and has advocated books bans.</w:t>
      </w:r>
    </w:p>
    <w:p w14:paraId="621A44F4" w14:textId="77777777" w:rsidR="003675FD" w:rsidRPr="003675FD" w:rsidRDefault="003675FD" w:rsidP="006D4601">
      <w:pPr>
        <w:pStyle w:val="ListParagraph"/>
        <w:numPr>
          <w:ilvl w:val="0"/>
          <w:numId w:val="31"/>
        </w:numPr>
        <w:spacing w:after="0"/>
        <w:rPr>
          <w:rFonts w:ascii="Arial" w:hAnsi="Arial" w:cs="Arial"/>
          <w:bCs/>
          <w:sz w:val="24"/>
          <w:szCs w:val="24"/>
        </w:rPr>
      </w:pPr>
      <w:r w:rsidRPr="003675FD">
        <w:rPr>
          <w:rFonts w:ascii="Arial" w:hAnsi="Arial" w:cs="Arial"/>
          <w:bCs/>
          <w:sz w:val="24"/>
          <w:szCs w:val="24"/>
        </w:rPr>
        <w:t>Moms for Liberty and its nationwide chapters combat what they consider the “woke indoctrination” of children by advocating for book bans in school libraries and endorsing candidates for public office that align with the group’s views. They also use their multiple social media platforms to target teachers and school officials, advocate for the abolition of the Department of Education, advance a conspiracy propaganda, and spread hateful imagery and rhetoric against the LGBTQ community.</w:t>
      </w:r>
    </w:p>
    <w:p w14:paraId="4F7BF2F8" w14:textId="7A1D9548" w:rsidR="003675FD" w:rsidRPr="003675FD" w:rsidRDefault="003675FD" w:rsidP="006D4601">
      <w:pPr>
        <w:pStyle w:val="ListParagraph"/>
        <w:numPr>
          <w:ilvl w:val="0"/>
          <w:numId w:val="31"/>
        </w:numPr>
        <w:spacing w:after="0"/>
        <w:rPr>
          <w:rFonts w:ascii="Arial" w:hAnsi="Arial" w:cs="Arial"/>
          <w:bCs/>
          <w:sz w:val="24"/>
          <w:szCs w:val="24"/>
        </w:rPr>
      </w:pPr>
      <w:r w:rsidRPr="003675FD">
        <w:rPr>
          <w:rFonts w:ascii="Arial" w:hAnsi="Arial" w:cs="Arial"/>
          <w:bCs/>
          <w:sz w:val="24"/>
          <w:szCs w:val="24"/>
        </w:rPr>
        <w:t>Moms for Liberty is an anti-student inclusion group that presents itself as a modern parents’ rights organization that seeks to “unify, educate, and empower parents to defend and protect their parental rights at every level of government.” The group’s website appears to align with this mission, featuring general information about the organization and its chapters, resources for parents, and links to press skewed in the group’s favor. The social media accounts and real-world activity of the national organization and its chapters reflect views and actions that are antigovernment and conspiracy propagandist, anti-LGBTQ and anti-gender identity, and anti-inclusive curriculum.</w:t>
      </w:r>
    </w:p>
    <w:p w14:paraId="38DFBE22" w14:textId="77777777" w:rsidR="00A72DF0" w:rsidRDefault="00A72DF0" w:rsidP="0054688F">
      <w:pPr>
        <w:spacing w:after="0"/>
        <w:ind w:left="720" w:hanging="720"/>
        <w:rPr>
          <w:rFonts w:ascii="Arial" w:hAnsi="Arial" w:cs="Arial"/>
          <w:sz w:val="24"/>
          <w:szCs w:val="24"/>
        </w:rPr>
      </w:pPr>
    </w:p>
    <w:p w14:paraId="58AE7222" w14:textId="77777777" w:rsidR="00E4683E" w:rsidRDefault="00E4683E" w:rsidP="0054688F">
      <w:pPr>
        <w:spacing w:after="0"/>
        <w:ind w:left="720" w:hanging="720"/>
        <w:rPr>
          <w:rFonts w:ascii="Arial" w:hAnsi="Arial" w:cs="Arial"/>
          <w:sz w:val="24"/>
          <w:szCs w:val="24"/>
        </w:rPr>
      </w:pPr>
    </w:p>
    <w:p w14:paraId="17F383F2" w14:textId="6F4B1ACC" w:rsidR="00E4683E" w:rsidRDefault="003675FD" w:rsidP="0054688F">
      <w:pPr>
        <w:spacing w:after="0"/>
        <w:ind w:left="720" w:hanging="720"/>
        <w:rPr>
          <w:rFonts w:ascii="Arial" w:hAnsi="Arial" w:cs="Arial"/>
          <w:sz w:val="24"/>
          <w:szCs w:val="24"/>
        </w:rPr>
      </w:pPr>
      <w:r>
        <w:rPr>
          <w:rFonts w:ascii="Arial" w:hAnsi="Arial" w:cs="Arial"/>
          <w:sz w:val="24"/>
          <w:szCs w:val="24"/>
        </w:rPr>
        <w:t xml:space="preserve">X. </w:t>
      </w:r>
      <w:r w:rsidRPr="003675FD">
        <w:rPr>
          <w:rFonts w:ascii="Arial" w:hAnsi="Arial" w:cs="Arial"/>
          <w:b/>
          <w:bCs/>
          <w:sz w:val="24"/>
          <w:szCs w:val="24"/>
        </w:rPr>
        <w:t>SLIDE/VIDEO: Hate Crimes Affect Entire Communities</w:t>
      </w:r>
    </w:p>
    <w:p w14:paraId="28DF841F" w14:textId="77777777" w:rsidR="003675FD" w:rsidRDefault="003675FD" w:rsidP="0054688F">
      <w:pPr>
        <w:spacing w:after="0"/>
        <w:ind w:left="720" w:hanging="720"/>
        <w:rPr>
          <w:rFonts w:ascii="Arial" w:hAnsi="Arial" w:cs="Arial"/>
          <w:sz w:val="24"/>
          <w:szCs w:val="24"/>
        </w:rPr>
      </w:pPr>
    </w:p>
    <w:p w14:paraId="20FC20D6" w14:textId="4BF43817" w:rsidR="003675FD" w:rsidRDefault="003675FD" w:rsidP="0054688F">
      <w:pPr>
        <w:spacing w:after="0"/>
        <w:ind w:left="720" w:hanging="720"/>
        <w:rPr>
          <w:rFonts w:ascii="Arial" w:hAnsi="Arial" w:cs="Arial"/>
          <w:sz w:val="24"/>
          <w:szCs w:val="24"/>
        </w:rPr>
      </w:pPr>
      <w:r>
        <w:rPr>
          <w:rFonts w:ascii="Arial" w:hAnsi="Arial" w:cs="Arial"/>
          <w:sz w:val="24"/>
          <w:szCs w:val="24"/>
        </w:rPr>
        <w:t>XI. Hate Speech</w:t>
      </w:r>
      <w:r w:rsidR="008759B9">
        <w:rPr>
          <w:rFonts w:ascii="Arial" w:hAnsi="Arial" w:cs="Arial"/>
          <w:sz w:val="24"/>
          <w:szCs w:val="24"/>
        </w:rPr>
        <w:t xml:space="preserve"> and the Freedom of Speech</w:t>
      </w:r>
    </w:p>
    <w:p w14:paraId="72DCA970" w14:textId="165D19BD" w:rsidR="003675FD" w:rsidRDefault="003675FD" w:rsidP="0054688F">
      <w:pPr>
        <w:spacing w:after="0"/>
        <w:ind w:left="720" w:hanging="720"/>
        <w:rPr>
          <w:rFonts w:ascii="Arial" w:hAnsi="Arial" w:cs="Arial"/>
          <w:sz w:val="24"/>
          <w:szCs w:val="24"/>
        </w:rPr>
      </w:pPr>
      <w:r>
        <w:rPr>
          <w:rFonts w:ascii="Arial" w:hAnsi="Arial" w:cs="Arial"/>
          <w:sz w:val="24"/>
          <w:szCs w:val="24"/>
        </w:rPr>
        <w:lastRenderedPageBreak/>
        <w:tab/>
      </w:r>
    </w:p>
    <w:p w14:paraId="0103640C" w14:textId="1A03E720" w:rsidR="003675FD" w:rsidRPr="00F70E1C" w:rsidRDefault="003675FD" w:rsidP="006D4601">
      <w:pPr>
        <w:pStyle w:val="ListParagraph"/>
        <w:numPr>
          <w:ilvl w:val="2"/>
          <w:numId w:val="22"/>
        </w:numPr>
        <w:spacing w:after="0"/>
        <w:ind w:left="1080"/>
        <w:rPr>
          <w:rFonts w:ascii="Arial" w:hAnsi="Arial" w:cs="Arial"/>
          <w:b/>
          <w:bCs/>
          <w:sz w:val="24"/>
          <w:szCs w:val="24"/>
        </w:rPr>
      </w:pPr>
      <w:r w:rsidRPr="00F70E1C">
        <w:rPr>
          <w:rFonts w:ascii="Arial" w:hAnsi="Arial" w:cs="Arial"/>
          <w:b/>
          <w:bCs/>
          <w:sz w:val="24"/>
          <w:szCs w:val="24"/>
        </w:rPr>
        <w:t>Slide: Hate Speech…Is it a Hate Crime?</w:t>
      </w:r>
    </w:p>
    <w:p w14:paraId="33709BA2" w14:textId="35180876" w:rsidR="003675FD" w:rsidRDefault="003675FD" w:rsidP="006D4601">
      <w:pPr>
        <w:pStyle w:val="ListParagraph"/>
        <w:numPr>
          <w:ilvl w:val="3"/>
          <w:numId w:val="22"/>
        </w:numPr>
        <w:tabs>
          <w:tab w:val="left" w:pos="1980"/>
        </w:tabs>
        <w:spacing w:after="0"/>
        <w:ind w:left="1800"/>
        <w:rPr>
          <w:rFonts w:ascii="Arial" w:hAnsi="Arial" w:cs="Arial"/>
          <w:sz w:val="24"/>
          <w:szCs w:val="24"/>
        </w:rPr>
      </w:pPr>
      <w:r w:rsidRPr="003675FD">
        <w:rPr>
          <w:rFonts w:ascii="Arial" w:hAnsi="Arial" w:cs="Arial"/>
          <w:sz w:val="24"/>
          <w:szCs w:val="24"/>
        </w:rPr>
        <w:t>There is no “hate speech” exception to the First Amendment. So, many Americans wonder: Is hate speech legal?</w:t>
      </w:r>
    </w:p>
    <w:p w14:paraId="545A7ABA" w14:textId="017C1A3B" w:rsidR="003675FD" w:rsidRDefault="003675FD" w:rsidP="006D4601">
      <w:pPr>
        <w:pStyle w:val="ListParagraph"/>
        <w:numPr>
          <w:ilvl w:val="3"/>
          <w:numId w:val="22"/>
        </w:numPr>
        <w:tabs>
          <w:tab w:val="left" w:pos="1980"/>
        </w:tabs>
        <w:spacing w:after="0"/>
        <w:ind w:left="1800"/>
        <w:rPr>
          <w:rFonts w:ascii="Arial" w:hAnsi="Arial" w:cs="Arial"/>
          <w:sz w:val="24"/>
          <w:szCs w:val="24"/>
        </w:rPr>
      </w:pPr>
      <w:r w:rsidRPr="003675FD">
        <w:rPr>
          <w:rFonts w:ascii="Arial" w:hAnsi="Arial" w:cs="Arial"/>
          <w:sz w:val="24"/>
          <w:szCs w:val="24"/>
        </w:rPr>
        <w:t xml:space="preserve">Contrary to a common misconception, most expressions one might identify </w:t>
      </w:r>
      <w:proofErr w:type="gramStart"/>
      <w:r w:rsidRPr="003675FD">
        <w:rPr>
          <w:rFonts w:ascii="Arial" w:hAnsi="Arial" w:cs="Arial"/>
          <w:sz w:val="24"/>
          <w:szCs w:val="24"/>
        </w:rPr>
        <w:t>as ”hate</w:t>
      </w:r>
      <w:proofErr w:type="gramEnd"/>
      <w:r w:rsidRPr="003675FD">
        <w:rPr>
          <w:rFonts w:ascii="Arial" w:hAnsi="Arial" w:cs="Arial"/>
          <w:sz w:val="24"/>
          <w:szCs w:val="24"/>
        </w:rPr>
        <w:t xml:space="preserve"> speech” is protected by the First Amendment and cannot lawfully be censored, punished, or unduly burdened by the government, including public colleges and universities. </w:t>
      </w:r>
    </w:p>
    <w:p w14:paraId="362F03C4" w14:textId="57215499" w:rsidR="003675FD" w:rsidRDefault="003675FD" w:rsidP="006D4601">
      <w:pPr>
        <w:pStyle w:val="ListParagraph"/>
        <w:numPr>
          <w:ilvl w:val="3"/>
          <w:numId w:val="22"/>
        </w:numPr>
        <w:tabs>
          <w:tab w:val="left" w:pos="1980"/>
        </w:tabs>
        <w:spacing w:after="0"/>
        <w:ind w:left="1800"/>
        <w:rPr>
          <w:rFonts w:ascii="Arial" w:hAnsi="Arial" w:cs="Arial"/>
          <w:sz w:val="24"/>
          <w:szCs w:val="24"/>
        </w:rPr>
      </w:pPr>
      <w:r w:rsidRPr="003675FD">
        <w:rPr>
          <w:rFonts w:ascii="Arial" w:hAnsi="Arial" w:cs="Arial"/>
          <w:sz w:val="24"/>
          <w:szCs w:val="24"/>
        </w:rPr>
        <w:t xml:space="preserve">The Supreme Court of the United States has repeatedly rejected government attempts to prohibit or punish hate speech. Instead, the Court has come to identify within the First Amendment a broad guarantee of “freedom for the thought that we hate,” as Justice Oliver Wendell Holmes described the concept in a 1929 dissent. In a 2011 ruling, Chief Justice John Roberts described our national commitment to protecting hate speech </w:t>
      </w:r>
      <w:proofErr w:type="gramStart"/>
      <w:r w:rsidRPr="003675FD">
        <w:rPr>
          <w:rFonts w:ascii="Arial" w:hAnsi="Arial" w:cs="Arial"/>
          <w:sz w:val="24"/>
          <w:szCs w:val="24"/>
        </w:rPr>
        <w:t>in order to</w:t>
      </w:r>
      <w:proofErr w:type="gramEnd"/>
      <w:r w:rsidRPr="003675FD">
        <w:rPr>
          <w:rFonts w:ascii="Arial" w:hAnsi="Arial" w:cs="Arial"/>
          <w:sz w:val="24"/>
          <w:szCs w:val="24"/>
        </w:rPr>
        <w:t xml:space="preserve"> preserve a robust democratic dialogue:</w:t>
      </w:r>
    </w:p>
    <w:p w14:paraId="62687E1C" w14:textId="315EE10F" w:rsidR="003675FD" w:rsidRDefault="003675FD" w:rsidP="006D4601">
      <w:pPr>
        <w:pStyle w:val="ListParagraph"/>
        <w:numPr>
          <w:ilvl w:val="4"/>
          <w:numId w:val="22"/>
        </w:numPr>
        <w:tabs>
          <w:tab w:val="left" w:pos="1980"/>
        </w:tabs>
        <w:spacing w:after="0"/>
        <w:ind w:left="3240"/>
        <w:rPr>
          <w:rFonts w:ascii="Arial" w:hAnsi="Arial" w:cs="Arial"/>
          <w:sz w:val="24"/>
          <w:szCs w:val="24"/>
        </w:rPr>
      </w:pPr>
      <w:r w:rsidRPr="003675FD">
        <w:rPr>
          <w:rFonts w:ascii="Arial" w:hAnsi="Arial" w:cs="Arial"/>
          <w:sz w:val="24"/>
          <w:szCs w:val="24"/>
        </w:rPr>
        <w:t>Speech is powerful. It can stir people to action, move them to tears of both joy and sorrow, and—as it did here—inflict great pain. On the facts before us, we cannot react to that pain by punishing the speaker. As a Nation we have chosen a different course—to protect even hurtful speech on public issues to ensure that we do not stifle public debate.</w:t>
      </w:r>
    </w:p>
    <w:p w14:paraId="63FCF7D1" w14:textId="2734F07F" w:rsidR="003675FD" w:rsidRDefault="003675FD" w:rsidP="003675FD">
      <w:pPr>
        <w:tabs>
          <w:tab w:val="left" w:pos="720"/>
        </w:tabs>
        <w:spacing w:after="0"/>
        <w:rPr>
          <w:rFonts w:ascii="Arial" w:hAnsi="Arial" w:cs="Arial"/>
          <w:sz w:val="24"/>
          <w:szCs w:val="24"/>
        </w:rPr>
      </w:pPr>
      <w:r>
        <w:rPr>
          <w:rFonts w:ascii="Arial" w:hAnsi="Arial" w:cs="Arial"/>
          <w:sz w:val="24"/>
          <w:szCs w:val="24"/>
        </w:rPr>
        <w:tab/>
      </w:r>
    </w:p>
    <w:p w14:paraId="1E32B437" w14:textId="7C6ECE03" w:rsidR="003675FD" w:rsidRPr="00F70E1C" w:rsidRDefault="003675FD" w:rsidP="006D4601">
      <w:pPr>
        <w:pStyle w:val="ListParagraph"/>
        <w:numPr>
          <w:ilvl w:val="2"/>
          <w:numId w:val="22"/>
        </w:numPr>
        <w:tabs>
          <w:tab w:val="left" w:pos="720"/>
        </w:tabs>
        <w:spacing w:after="0"/>
        <w:ind w:left="1080"/>
        <w:rPr>
          <w:rFonts w:ascii="Arial" w:hAnsi="Arial" w:cs="Arial"/>
          <w:b/>
          <w:bCs/>
          <w:sz w:val="24"/>
          <w:szCs w:val="24"/>
        </w:rPr>
      </w:pPr>
      <w:r w:rsidRPr="00F70E1C">
        <w:rPr>
          <w:rFonts w:ascii="Arial" w:hAnsi="Arial" w:cs="Arial"/>
          <w:b/>
          <w:bCs/>
          <w:sz w:val="24"/>
          <w:szCs w:val="24"/>
        </w:rPr>
        <w:t>Slide: Free Speech versus Hate Speech</w:t>
      </w:r>
    </w:p>
    <w:p w14:paraId="36EEA37E" w14:textId="28C9F114" w:rsidR="008759B9" w:rsidRDefault="008759B9" w:rsidP="006D4601">
      <w:pPr>
        <w:pStyle w:val="ListParagraph"/>
        <w:numPr>
          <w:ilvl w:val="3"/>
          <w:numId w:val="22"/>
        </w:numPr>
        <w:tabs>
          <w:tab w:val="left" w:pos="720"/>
        </w:tabs>
        <w:spacing w:after="0"/>
        <w:ind w:left="1890" w:hanging="450"/>
        <w:rPr>
          <w:rFonts w:ascii="Arial" w:hAnsi="Arial" w:cs="Arial"/>
          <w:sz w:val="24"/>
          <w:szCs w:val="24"/>
        </w:rPr>
      </w:pPr>
      <w:r>
        <w:rPr>
          <w:rFonts w:ascii="Arial" w:hAnsi="Arial" w:cs="Arial"/>
          <w:sz w:val="24"/>
          <w:szCs w:val="24"/>
        </w:rPr>
        <w:t>Do you know the difference?</w:t>
      </w:r>
    </w:p>
    <w:p w14:paraId="32341D25" w14:textId="6138E56D" w:rsidR="008759B9" w:rsidRPr="003675FD" w:rsidRDefault="008759B9" w:rsidP="006D4601">
      <w:pPr>
        <w:pStyle w:val="ListParagraph"/>
        <w:numPr>
          <w:ilvl w:val="3"/>
          <w:numId w:val="22"/>
        </w:numPr>
        <w:tabs>
          <w:tab w:val="left" w:pos="720"/>
        </w:tabs>
        <w:spacing w:after="0"/>
        <w:ind w:left="1890" w:hanging="450"/>
        <w:rPr>
          <w:rFonts w:ascii="Arial" w:hAnsi="Arial" w:cs="Arial"/>
          <w:sz w:val="24"/>
          <w:szCs w:val="24"/>
        </w:rPr>
      </w:pPr>
      <w:r w:rsidRPr="008759B9">
        <w:rPr>
          <w:rFonts w:ascii="Arial" w:hAnsi="Arial" w:cs="Arial"/>
          <w:sz w:val="24"/>
          <w:szCs w:val="24"/>
        </w:rPr>
        <w:t>In the U.S., free speech, even when offensive or hateful, is generally protected by the First Amendment, while hate crimes, which involve violence or threats motivated by bias, are illegal. The key distinction lies in whether the expression of hateful views escalates into criminal behavior. </w:t>
      </w:r>
    </w:p>
    <w:p w14:paraId="12954E38" w14:textId="77777777" w:rsidR="00E4683E" w:rsidRDefault="00E4683E" w:rsidP="0054688F">
      <w:pPr>
        <w:spacing w:after="0"/>
        <w:ind w:left="720" w:hanging="720"/>
        <w:rPr>
          <w:rFonts w:ascii="Arial" w:hAnsi="Arial" w:cs="Arial"/>
          <w:sz w:val="24"/>
          <w:szCs w:val="24"/>
        </w:rPr>
      </w:pPr>
    </w:p>
    <w:p w14:paraId="19CD4368" w14:textId="3AA62B72" w:rsidR="00E4683E" w:rsidRPr="00F70E1C" w:rsidRDefault="008759B9" w:rsidP="006D4601">
      <w:pPr>
        <w:pStyle w:val="ListParagraph"/>
        <w:numPr>
          <w:ilvl w:val="2"/>
          <w:numId w:val="22"/>
        </w:numPr>
        <w:spacing w:after="0"/>
        <w:ind w:left="1080"/>
        <w:rPr>
          <w:rFonts w:ascii="Arial" w:hAnsi="Arial" w:cs="Arial"/>
          <w:b/>
          <w:bCs/>
          <w:sz w:val="24"/>
          <w:szCs w:val="24"/>
        </w:rPr>
      </w:pPr>
      <w:r w:rsidRPr="00F70E1C">
        <w:rPr>
          <w:rFonts w:ascii="Arial" w:hAnsi="Arial" w:cs="Arial"/>
          <w:b/>
          <w:bCs/>
          <w:sz w:val="24"/>
          <w:szCs w:val="24"/>
        </w:rPr>
        <w:t>SLIDE: The First Amendment: 7 Things you Need to Know</w:t>
      </w:r>
    </w:p>
    <w:p w14:paraId="371FB458" w14:textId="60BCACFE" w:rsidR="008759B9" w:rsidRDefault="008759B9" w:rsidP="006D4601">
      <w:pPr>
        <w:pStyle w:val="ListParagraph"/>
        <w:numPr>
          <w:ilvl w:val="3"/>
          <w:numId w:val="22"/>
        </w:numPr>
        <w:spacing w:after="0"/>
        <w:ind w:left="1890" w:hanging="450"/>
        <w:rPr>
          <w:rFonts w:ascii="Arial" w:hAnsi="Arial" w:cs="Arial"/>
          <w:sz w:val="24"/>
          <w:szCs w:val="24"/>
        </w:rPr>
      </w:pPr>
      <w:r w:rsidRPr="008759B9">
        <w:rPr>
          <w:rFonts w:ascii="Arial" w:hAnsi="Arial" w:cs="Arial"/>
          <w:sz w:val="24"/>
          <w:szCs w:val="24"/>
        </w:rPr>
        <w:t>The First Amendment to the U.S. Constitution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p>
    <w:p w14:paraId="3DB231CE" w14:textId="77777777"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 xml:space="preserve">The five freedoms it protects: speech, religion, press, assembly, and the right to petition the government. Together, these five guaranteed freedoms make the </w:t>
      </w:r>
      <w:r w:rsidRPr="008759B9">
        <w:rPr>
          <w:rFonts w:ascii="Arial" w:hAnsi="Arial" w:cs="Arial"/>
          <w:sz w:val="24"/>
          <w:szCs w:val="24"/>
        </w:rPr>
        <w:lastRenderedPageBreak/>
        <w:t>people of the United States of America the freest in the world.</w:t>
      </w:r>
    </w:p>
    <w:p w14:paraId="0393C4DD" w14:textId="77777777"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Before agreeing to accept the Constitution, the Founders of our democratic republic demanded that these freedoms be protected by an amendment to the original document – the First Amendment.</w:t>
      </w:r>
    </w:p>
    <w:p w14:paraId="68EA2E64" w14:textId="77777777"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 xml:space="preserve">There’s no “legal age” you </w:t>
      </w:r>
      <w:proofErr w:type="gramStart"/>
      <w:r w:rsidRPr="008759B9">
        <w:rPr>
          <w:rFonts w:ascii="Arial" w:hAnsi="Arial" w:cs="Arial"/>
          <w:sz w:val="24"/>
          <w:szCs w:val="24"/>
        </w:rPr>
        <w:t>have to</w:t>
      </w:r>
      <w:proofErr w:type="gramEnd"/>
      <w:r w:rsidRPr="008759B9">
        <w:rPr>
          <w:rFonts w:ascii="Arial" w:hAnsi="Arial" w:cs="Arial"/>
          <w:sz w:val="24"/>
          <w:szCs w:val="24"/>
        </w:rPr>
        <w:t xml:space="preserve"> reach to exercise your First Amendment freedoms. They are guaranteed to you the day you’re born. There’s also no citizenship requirement for First Amendment protection. If you’re in the U.S., you have freedom of speech, religion, press, assembly and petition.</w:t>
      </w:r>
    </w:p>
    <w:p w14:paraId="2FA4F2CE" w14:textId="77777777"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The First Amendment is neither “left-wing” or “right-wing.” It can be used to push for social and political change, or to oppose change. The First Amendment is for everyone.</w:t>
      </w:r>
    </w:p>
    <w:p w14:paraId="34BE15EF" w14:textId="77777777"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The First Amendment protects us against government limits on our freedom of expression, but it doesn’t prevent a private employer from setting its own rules.</w:t>
      </w:r>
    </w:p>
    <w:p w14:paraId="1DE3D509" w14:textId="77777777"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The First Amendment prevents government from requiring you to say something you don’t want to or keeping you from hearing or reading the words of others (even if you never speak out yourself, you have the right to receive information).</w:t>
      </w:r>
    </w:p>
    <w:p w14:paraId="2ECB10CE" w14:textId="20C3D54C" w:rsidR="008759B9" w:rsidRPr="008759B9" w:rsidRDefault="008759B9" w:rsidP="006D4601">
      <w:pPr>
        <w:pStyle w:val="ListParagraph"/>
        <w:numPr>
          <w:ilvl w:val="4"/>
          <w:numId w:val="22"/>
        </w:numPr>
        <w:spacing w:after="0"/>
        <w:ind w:left="3240"/>
        <w:rPr>
          <w:rFonts w:ascii="Arial" w:hAnsi="Arial" w:cs="Arial"/>
          <w:sz w:val="24"/>
          <w:szCs w:val="24"/>
        </w:rPr>
      </w:pPr>
      <w:r w:rsidRPr="008759B9">
        <w:rPr>
          <w:rFonts w:ascii="Arial" w:hAnsi="Arial" w:cs="Arial"/>
          <w:sz w:val="24"/>
          <w:szCs w:val="24"/>
        </w:rPr>
        <w:t xml:space="preserve">Students have the right to pray in America’s public schools, </w:t>
      </w:r>
      <w:proofErr w:type="gramStart"/>
      <w:r w:rsidRPr="008759B9">
        <w:rPr>
          <w:rFonts w:ascii="Arial" w:hAnsi="Arial" w:cs="Arial"/>
          <w:sz w:val="24"/>
          <w:szCs w:val="24"/>
        </w:rPr>
        <w:t>as long as</w:t>
      </w:r>
      <w:proofErr w:type="gramEnd"/>
      <w:r w:rsidRPr="008759B9">
        <w:rPr>
          <w:rFonts w:ascii="Arial" w:hAnsi="Arial" w:cs="Arial"/>
          <w:sz w:val="24"/>
          <w:szCs w:val="24"/>
        </w:rPr>
        <w:t xml:space="preserve"> there’s no disruption to school operations and no government employees (teachers, coaches) are involved.</w:t>
      </w:r>
    </w:p>
    <w:p w14:paraId="754BE22C" w14:textId="77777777" w:rsidR="00E4683E" w:rsidRDefault="00E4683E" w:rsidP="0054688F">
      <w:pPr>
        <w:spacing w:after="0"/>
        <w:ind w:left="720" w:hanging="720"/>
        <w:rPr>
          <w:rFonts w:ascii="Arial" w:hAnsi="Arial" w:cs="Arial"/>
          <w:sz w:val="24"/>
          <w:szCs w:val="24"/>
        </w:rPr>
      </w:pPr>
    </w:p>
    <w:p w14:paraId="17899DAB" w14:textId="2D15E165" w:rsidR="00E4683E" w:rsidRDefault="00F70E1C" w:rsidP="0054688F">
      <w:pPr>
        <w:spacing w:after="0"/>
        <w:ind w:left="720" w:hanging="720"/>
        <w:rPr>
          <w:rFonts w:ascii="Arial" w:hAnsi="Arial" w:cs="Arial"/>
          <w:sz w:val="24"/>
          <w:szCs w:val="24"/>
        </w:rPr>
      </w:pPr>
      <w:r>
        <w:rPr>
          <w:rFonts w:ascii="Arial" w:hAnsi="Arial" w:cs="Arial"/>
          <w:sz w:val="24"/>
          <w:szCs w:val="24"/>
        </w:rPr>
        <w:t xml:space="preserve">XII. </w:t>
      </w:r>
      <w:r w:rsidRPr="00F70E1C">
        <w:rPr>
          <w:rFonts w:ascii="Arial" w:hAnsi="Arial" w:cs="Arial"/>
          <w:b/>
          <w:bCs/>
          <w:sz w:val="24"/>
          <w:szCs w:val="24"/>
        </w:rPr>
        <w:t>Slide: The Supreme Court on Hate Crimes and Free Speech</w:t>
      </w:r>
    </w:p>
    <w:p w14:paraId="04B70DD8" w14:textId="7D9AD894" w:rsidR="00F70E1C" w:rsidRDefault="00F70E1C" w:rsidP="0054688F">
      <w:pPr>
        <w:spacing w:after="0"/>
        <w:ind w:left="720" w:hanging="720"/>
        <w:rPr>
          <w:rFonts w:ascii="Arial" w:hAnsi="Arial" w:cs="Arial"/>
          <w:sz w:val="24"/>
          <w:szCs w:val="24"/>
        </w:rPr>
      </w:pPr>
      <w:r>
        <w:rPr>
          <w:rFonts w:ascii="Arial" w:hAnsi="Arial" w:cs="Arial"/>
          <w:sz w:val="24"/>
          <w:szCs w:val="24"/>
        </w:rPr>
        <w:tab/>
      </w:r>
    </w:p>
    <w:p w14:paraId="46CFD6FB" w14:textId="519FA71B" w:rsidR="00F70E1C" w:rsidRDefault="00F70E1C" w:rsidP="006D4601">
      <w:pPr>
        <w:pStyle w:val="ListParagraph"/>
        <w:numPr>
          <w:ilvl w:val="0"/>
          <w:numId w:val="32"/>
        </w:numPr>
        <w:spacing w:after="0"/>
        <w:rPr>
          <w:rFonts w:ascii="Arial" w:hAnsi="Arial" w:cs="Arial"/>
          <w:sz w:val="24"/>
          <w:szCs w:val="24"/>
        </w:rPr>
      </w:pPr>
      <w:r>
        <w:rPr>
          <w:rFonts w:ascii="Arial" w:hAnsi="Arial" w:cs="Arial"/>
          <w:sz w:val="24"/>
          <w:szCs w:val="24"/>
        </w:rPr>
        <w:t>Significant Cases</w:t>
      </w:r>
    </w:p>
    <w:p w14:paraId="1E57EFF1" w14:textId="718B815D" w:rsidR="00F70E1C" w:rsidRPr="00F70E1C" w:rsidRDefault="00F70E1C" w:rsidP="00F70E1C">
      <w:pPr>
        <w:pStyle w:val="ListParagraph"/>
        <w:spacing w:after="0"/>
        <w:ind w:left="1800" w:hanging="360"/>
        <w:rPr>
          <w:rFonts w:ascii="Arial" w:hAnsi="Arial" w:cs="Arial"/>
          <w:sz w:val="24"/>
          <w:szCs w:val="24"/>
        </w:rPr>
      </w:pPr>
      <w:r>
        <w:rPr>
          <w:rFonts w:ascii="Arial" w:hAnsi="Arial" w:cs="Arial"/>
          <w:sz w:val="24"/>
          <w:szCs w:val="24"/>
        </w:rPr>
        <w:t>1</w:t>
      </w:r>
      <w:proofErr w:type="gramStart"/>
      <w:r>
        <w:rPr>
          <w:rFonts w:ascii="Arial" w:hAnsi="Arial" w:cs="Arial"/>
          <w:sz w:val="24"/>
          <w:szCs w:val="24"/>
        </w:rPr>
        <w:t xml:space="preserve">.  </w:t>
      </w:r>
      <w:r w:rsidRPr="00F70E1C">
        <w:rPr>
          <w:rFonts w:ascii="Arial" w:hAnsi="Arial" w:cs="Arial"/>
          <w:sz w:val="24"/>
          <w:szCs w:val="24"/>
        </w:rPr>
        <w:t>Wisconsin</w:t>
      </w:r>
      <w:proofErr w:type="gramEnd"/>
      <w:r w:rsidRPr="00F70E1C">
        <w:rPr>
          <w:rFonts w:ascii="Arial" w:hAnsi="Arial" w:cs="Arial"/>
          <w:sz w:val="24"/>
          <w:szCs w:val="24"/>
        </w:rPr>
        <w:t xml:space="preserve"> v. Mitchell (1993)</w:t>
      </w:r>
    </w:p>
    <w:p w14:paraId="2E9CC585" w14:textId="0FEED0E3" w:rsidR="00F70E1C" w:rsidRPr="00F70E1C" w:rsidRDefault="00F70E1C" w:rsidP="00F70E1C">
      <w:pPr>
        <w:pStyle w:val="ListParagraph"/>
        <w:spacing w:after="0"/>
        <w:ind w:left="1800" w:hanging="360"/>
        <w:rPr>
          <w:rFonts w:ascii="Arial" w:hAnsi="Arial" w:cs="Arial"/>
          <w:sz w:val="24"/>
          <w:szCs w:val="24"/>
        </w:rPr>
      </w:pPr>
      <w:r>
        <w:rPr>
          <w:rFonts w:ascii="Arial" w:hAnsi="Arial" w:cs="Arial"/>
          <w:sz w:val="24"/>
          <w:szCs w:val="24"/>
        </w:rPr>
        <w:t xml:space="preserve">2.  </w:t>
      </w:r>
      <w:r w:rsidRPr="00F70E1C">
        <w:rPr>
          <w:rFonts w:ascii="Arial" w:hAnsi="Arial" w:cs="Arial"/>
          <w:sz w:val="24"/>
          <w:szCs w:val="24"/>
        </w:rPr>
        <w:t>R.A.V. v. City of St. Paul (1992)</w:t>
      </w:r>
    </w:p>
    <w:p w14:paraId="4F525868" w14:textId="57D050EE" w:rsidR="00F70E1C" w:rsidRPr="00F70E1C" w:rsidRDefault="00F70E1C" w:rsidP="00F70E1C">
      <w:pPr>
        <w:pStyle w:val="ListParagraph"/>
        <w:spacing w:after="0"/>
        <w:ind w:left="1800" w:hanging="360"/>
        <w:rPr>
          <w:rFonts w:ascii="Arial" w:hAnsi="Arial" w:cs="Arial"/>
          <w:sz w:val="24"/>
          <w:szCs w:val="24"/>
        </w:rPr>
      </w:pPr>
      <w:r>
        <w:rPr>
          <w:rFonts w:ascii="Arial" w:hAnsi="Arial" w:cs="Arial"/>
          <w:sz w:val="24"/>
          <w:szCs w:val="24"/>
        </w:rPr>
        <w:t>3</w:t>
      </w:r>
      <w:proofErr w:type="gramStart"/>
      <w:r>
        <w:rPr>
          <w:rFonts w:ascii="Arial" w:hAnsi="Arial" w:cs="Arial"/>
          <w:sz w:val="24"/>
          <w:szCs w:val="24"/>
        </w:rPr>
        <w:t xml:space="preserve">.  </w:t>
      </w:r>
      <w:r w:rsidRPr="00F70E1C">
        <w:rPr>
          <w:rFonts w:ascii="Arial" w:hAnsi="Arial" w:cs="Arial"/>
          <w:sz w:val="24"/>
          <w:szCs w:val="24"/>
        </w:rPr>
        <w:t>Virginia</w:t>
      </w:r>
      <w:proofErr w:type="gramEnd"/>
      <w:r w:rsidRPr="00F70E1C">
        <w:rPr>
          <w:rFonts w:ascii="Arial" w:hAnsi="Arial" w:cs="Arial"/>
          <w:sz w:val="24"/>
          <w:szCs w:val="24"/>
        </w:rPr>
        <w:t xml:space="preserve"> v. Black (2003)</w:t>
      </w:r>
    </w:p>
    <w:p w14:paraId="7FC98386" w14:textId="6DBDAAB3" w:rsidR="00F70E1C" w:rsidRDefault="00F70E1C" w:rsidP="00F70E1C">
      <w:pPr>
        <w:pStyle w:val="ListParagraph"/>
        <w:spacing w:after="0"/>
        <w:ind w:left="1800" w:hanging="360"/>
        <w:rPr>
          <w:rFonts w:ascii="Arial" w:hAnsi="Arial" w:cs="Arial"/>
          <w:sz w:val="24"/>
          <w:szCs w:val="24"/>
        </w:rPr>
      </w:pPr>
      <w:r>
        <w:rPr>
          <w:rFonts w:ascii="Arial" w:hAnsi="Arial" w:cs="Arial"/>
          <w:sz w:val="24"/>
          <w:szCs w:val="24"/>
        </w:rPr>
        <w:t>4</w:t>
      </w:r>
      <w:proofErr w:type="gramStart"/>
      <w:r>
        <w:rPr>
          <w:rFonts w:ascii="Arial" w:hAnsi="Arial" w:cs="Arial"/>
          <w:sz w:val="24"/>
          <w:szCs w:val="24"/>
        </w:rPr>
        <w:t xml:space="preserve">.  </w:t>
      </w:r>
      <w:r w:rsidRPr="00F70E1C">
        <w:rPr>
          <w:rFonts w:ascii="Arial" w:hAnsi="Arial" w:cs="Arial"/>
          <w:sz w:val="24"/>
          <w:szCs w:val="24"/>
        </w:rPr>
        <w:t>Snyder</w:t>
      </w:r>
      <w:proofErr w:type="gramEnd"/>
      <w:r w:rsidRPr="00F70E1C">
        <w:rPr>
          <w:rFonts w:ascii="Arial" w:hAnsi="Arial" w:cs="Arial"/>
          <w:sz w:val="24"/>
          <w:szCs w:val="24"/>
        </w:rPr>
        <w:t xml:space="preserve"> v. Phelps (2011)</w:t>
      </w:r>
    </w:p>
    <w:p w14:paraId="68DB83B6" w14:textId="77777777" w:rsidR="00F70E1C" w:rsidRDefault="00F70E1C" w:rsidP="00F70E1C">
      <w:pPr>
        <w:pStyle w:val="ListParagraph"/>
        <w:spacing w:after="0"/>
        <w:ind w:left="1800" w:hanging="360"/>
        <w:rPr>
          <w:rFonts w:ascii="Arial" w:hAnsi="Arial" w:cs="Arial"/>
          <w:sz w:val="24"/>
          <w:szCs w:val="24"/>
        </w:rPr>
      </w:pPr>
    </w:p>
    <w:p w14:paraId="1BB35952" w14:textId="4B17AA6F" w:rsidR="00F70E1C" w:rsidRDefault="00F70E1C" w:rsidP="006D4601">
      <w:pPr>
        <w:pStyle w:val="ListParagraph"/>
        <w:numPr>
          <w:ilvl w:val="0"/>
          <w:numId w:val="32"/>
        </w:numPr>
        <w:spacing w:after="0"/>
        <w:rPr>
          <w:rFonts w:ascii="Arial" w:hAnsi="Arial" w:cs="Arial"/>
          <w:sz w:val="24"/>
          <w:szCs w:val="24"/>
        </w:rPr>
      </w:pPr>
      <w:r w:rsidRPr="00F70E1C">
        <w:rPr>
          <w:rFonts w:ascii="Arial" w:hAnsi="Arial" w:cs="Arial"/>
          <w:sz w:val="24"/>
          <w:szCs w:val="24"/>
        </w:rPr>
        <w:t>Key Takeaways</w:t>
      </w:r>
    </w:p>
    <w:p w14:paraId="0AB2EB88" w14:textId="77777777" w:rsidR="00F70E1C" w:rsidRPr="00F70E1C" w:rsidRDefault="00F70E1C" w:rsidP="00F70E1C">
      <w:pPr>
        <w:pStyle w:val="ListParagraph"/>
        <w:spacing w:after="0"/>
        <w:ind w:left="1710" w:hanging="270"/>
        <w:rPr>
          <w:rFonts w:ascii="Arial" w:hAnsi="Arial" w:cs="Arial"/>
          <w:sz w:val="24"/>
          <w:szCs w:val="24"/>
        </w:rPr>
      </w:pPr>
      <w:r>
        <w:rPr>
          <w:rFonts w:ascii="Arial" w:hAnsi="Arial" w:cs="Arial"/>
          <w:sz w:val="24"/>
          <w:szCs w:val="24"/>
        </w:rPr>
        <w:t xml:space="preserve">1. </w:t>
      </w:r>
      <w:r w:rsidRPr="00F70E1C">
        <w:rPr>
          <w:rFonts w:ascii="Arial" w:hAnsi="Arial" w:cs="Arial"/>
          <w:sz w:val="24"/>
          <w:szCs w:val="24"/>
        </w:rPr>
        <w:t>The Supreme Court often protects free speech even if the speech is considered hateful or offensive.</w:t>
      </w:r>
    </w:p>
    <w:p w14:paraId="0D0289B1" w14:textId="07878CBB" w:rsidR="00F70E1C" w:rsidRPr="00F70E1C" w:rsidRDefault="00F70E1C" w:rsidP="00F70E1C">
      <w:pPr>
        <w:pStyle w:val="ListParagraph"/>
        <w:spacing w:after="0"/>
        <w:ind w:left="1710" w:hanging="270"/>
        <w:rPr>
          <w:rFonts w:ascii="Arial" w:hAnsi="Arial" w:cs="Arial"/>
          <w:sz w:val="24"/>
          <w:szCs w:val="24"/>
        </w:rPr>
      </w:pPr>
      <w:r>
        <w:rPr>
          <w:rFonts w:ascii="Arial" w:hAnsi="Arial" w:cs="Arial"/>
          <w:sz w:val="24"/>
          <w:szCs w:val="24"/>
        </w:rPr>
        <w:t xml:space="preserve">2. </w:t>
      </w:r>
      <w:r w:rsidRPr="00F70E1C">
        <w:rPr>
          <w:rFonts w:ascii="Arial" w:hAnsi="Arial" w:cs="Arial"/>
          <w:sz w:val="24"/>
          <w:szCs w:val="24"/>
        </w:rPr>
        <w:t>Narrow limits on hate speech can be set if the speech causes immediate harm or danger.</w:t>
      </w:r>
    </w:p>
    <w:p w14:paraId="484BD1D9" w14:textId="17316858" w:rsidR="00F70E1C" w:rsidRDefault="00F70E1C" w:rsidP="00F70E1C">
      <w:pPr>
        <w:pStyle w:val="ListParagraph"/>
        <w:spacing w:after="0"/>
        <w:ind w:left="1710" w:hanging="270"/>
        <w:rPr>
          <w:rFonts w:ascii="Arial" w:hAnsi="Arial" w:cs="Arial"/>
          <w:sz w:val="24"/>
          <w:szCs w:val="24"/>
        </w:rPr>
      </w:pPr>
      <w:r>
        <w:rPr>
          <w:rFonts w:ascii="Arial" w:hAnsi="Arial" w:cs="Arial"/>
          <w:sz w:val="24"/>
          <w:szCs w:val="24"/>
        </w:rPr>
        <w:lastRenderedPageBreak/>
        <w:t xml:space="preserve">3. </w:t>
      </w:r>
      <w:r w:rsidRPr="00F70E1C">
        <w:rPr>
          <w:rFonts w:ascii="Arial" w:hAnsi="Arial" w:cs="Arial"/>
          <w:sz w:val="24"/>
          <w:szCs w:val="24"/>
        </w:rPr>
        <w:t>Several cases show that intention and context are key in determining what constitutes prosecutable hate speech.</w:t>
      </w:r>
    </w:p>
    <w:p w14:paraId="130751C9" w14:textId="77777777" w:rsidR="00F70E1C" w:rsidRPr="00F70E1C" w:rsidRDefault="00F70E1C" w:rsidP="00F70E1C">
      <w:pPr>
        <w:pStyle w:val="ListParagraph"/>
        <w:spacing w:after="0"/>
        <w:ind w:left="1800" w:hanging="360"/>
        <w:rPr>
          <w:rFonts w:ascii="Arial" w:hAnsi="Arial" w:cs="Arial"/>
          <w:sz w:val="24"/>
          <w:szCs w:val="24"/>
        </w:rPr>
      </w:pPr>
    </w:p>
    <w:p w14:paraId="60F518A1" w14:textId="5AEAAEB3" w:rsidR="00E4683E" w:rsidRPr="00F70E1C" w:rsidRDefault="00F70E1C" w:rsidP="006D4601">
      <w:pPr>
        <w:pStyle w:val="ListParagraph"/>
        <w:numPr>
          <w:ilvl w:val="0"/>
          <w:numId w:val="32"/>
        </w:numPr>
        <w:spacing w:after="0"/>
        <w:rPr>
          <w:rFonts w:ascii="Arial" w:hAnsi="Arial" w:cs="Arial"/>
          <w:b/>
          <w:bCs/>
          <w:sz w:val="24"/>
          <w:szCs w:val="24"/>
        </w:rPr>
      </w:pPr>
      <w:r w:rsidRPr="00F70E1C">
        <w:rPr>
          <w:rFonts w:ascii="Arial" w:hAnsi="Arial" w:cs="Arial"/>
          <w:b/>
          <w:bCs/>
          <w:sz w:val="24"/>
          <w:szCs w:val="24"/>
        </w:rPr>
        <w:t>SLIDE: Wisconsin v. Mitchell (1993):</w:t>
      </w:r>
    </w:p>
    <w:p w14:paraId="15EE6DAC" w14:textId="1E65C7D3" w:rsidR="00F70E1C" w:rsidRDefault="00F70E1C" w:rsidP="006D4601">
      <w:pPr>
        <w:pStyle w:val="ListParagraph"/>
        <w:numPr>
          <w:ilvl w:val="0"/>
          <w:numId w:val="33"/>
        </w:numPr>
        <w:spacing w:after="0"/>
        <w:rPr>
          <w:rFonts w:ascii="Arial" w:hAnsi="Arial" w:cs="Arial"/>
          <w:sz w:val="24"/>
          <w:szCs w:val="24"/>
        </w:rPr>
      </w:pPr>
      <w:r w:rsidRPr="00F70E1C">
        <w:rPr>
          <w:rFonts w:ascii="Arial" w:hAnsi="Arial" w:cs="Arial"/>
          <w:sz w:val="24"/>
          <w:szCs w:val="24"/>
        </w:rPr>
        <w:t>On October 7, 1989, Todd Mitchell, a young black man, instigated an attack against a young white boy. He was subsequently convicted of aggravated battery in the Circuit Court for Kenosha County. According to Wisconsin statute, Mitchell's sentence was increased, because the court found that he had selected his victim based on race. Mitchell challenged the constitutionality of the increase in his penalty, but the Wisconsin Court of Appeals rejected his claims. However, the Wisconsin Supreme Court reversed.</w:t>
      </w:r>
    </w:p>
    <w:p w14:paraId="21A05190" w14:textId="483C82FF" w:rsidR="00F70E1C" w:rsidRDefault="00F70E1C" w:rsidP="006D4601">
      <w:pPr>
        <w:pStyle w:val="ListParagraph"/>
        <w:numPr>
          <w:ilvl w:val="0"/>
          <w:numId w:val="33"/>
        </w:numPr>
        <w:spacing w:after="0"/>
        <w:rPr>
          <w:rFonts w:ascii="Arial" w:hAnsi="Arial" w:cs="Arial"/>
          <w:sz w:val="24"/>
          <w:szCs w:val="24"/>
        </w:rPr>
      </w:pPr>
      <w:r w:rsidRPr="00F70E1C">
        <w:rPr>
          <w:rFonts w:ascii="Arial" w:hAnsi="Arial" w:cs="Arial"/>
          <w:sz w:val="24"/>
          <w:szCs w:val="24"/>
        </w:rPr>
        <w:t xml:space="preserve">In a unanimous opinion authored by Justice William H. Rehnquist, the Supreme Court found that the Wisconsin statute paralleled </w:t>
      </w:r>
      <w:r w:rsidR="00D228E0" w:rsidRPr="00F70E1C">
        <w:rPr>
          <w:rFonts w:ascii="Arial" w:hAnsi="Arial" w:cs="Arial"/>
          <w:sz w:val="24"/>
          <w:szCs w:val="24"/>
        </w:rPr>
        <w:t>anti-discrimination</w:t>
      </w:r>
      <w:r w:rsidRPr="00F70E1C">
        <w:rPr>
          <w:rFonts w:ascii="Arial" w:hAnsi="Arial" w:cs="Arial"/>
          <w:sz w:val="24"/>
          <w:szCs w:val="24"/>
        </w:rPr>
        <w:t xml:space="preserve"> laws which had been found to comply with the First Amendment. It also determined that the consequences for the victim and the community tended to be more </w:t>
      </w:r>
      <w:r w:rsidR="00D228E0" w:rsidRPr="00F70E1C">
        <w:rPr>
          <w:rFonts w:ascii="Arial" w:hAnsi="Arial" w:cs="Arial"/>
          <w:sz w:val="24"/>
          <w:szCs w:val="24"/>
        </w:rPr>
        <w:t>severe</w:t>
      </w:r>
      <w:r w:rsidRPr="00F70E1C">
        <w:rPr>
          <w:rFonts w:ascii="Arial" w:hAnsi="Arial" w:cs="Arial"/>
          <w:sz w:val="24"/>
          <w:szCs w:val="24"/>
        </w:rPr>
        <w:t xml:space="preserve"> when the victim of a crime was chosen on account of his or her race.</w:t>
      </w:r>
    </w:p>
    <w:p w14:paraId="3B2AFAFB" w14:textId="0AE241D8" w:rsidR="00F70E1C" w:rsidRDefault="00F70E1C" w:rsidP="006D4601">
      <w:pPr>
        <w:pStyle w:val="ListParagraph"/>
        <w:numPr>
          <w:ilvl w:val="0"/>
          <w:numId w:val="33"/>
        </w:numPr>
        <w:spacing w:after="0"/>
        <w:rPr>
          <w:rFonts w:ascii="Arial" w:hAnsi="Arial" w:cs="Arial"/>
          <w:sz w:val="24"/>
          <w:szCs w:val="24"/>
        </w:rPr>
      </w:pPr>
      <w:r w:rsidRPr="00F70E1C">
        <w:rPr>
          <w:rFonts w:ascii="Arial" w:hAnsi="Arial" w:cs="Arial"/>
          <w:sz w:val="24"/>
          <w:szCs w:val="24"/>
        </w:rPr>
        <w:t>Thus, when the Wisconsin statute increased the sentence for such crimes, it was not punishing the defendant for his or her bigoted beliefs or statements, but rather the predicted ramifications of his or her crime.</w:t>
      </w:r>
    </w:p>
    <w:p w14:paraId="1C800C31" w14:textId="7CE015D5" w:rsidR="00F70E1C" w:rsidRDefault="00F70E1C" w:rsidP="006D4601">
      <w:pPr>
        <w:pStyle w:val="ListParagraph"/>
        <w:numPr>
          <w:ilvl w:val="0"/>
          <w:numId w:val="33"/>
        </w:numPr>
        <w:spacing w:after="0"/>
        <w:rPr>
          <w:rFonts w:ascii="Arial" w:hAnsi="Arial" w:cs="Arial"/>
          <w:sz w:val="24"/>
          <w:szCs w:val="24"/>
        </w:rPr>
      </w:pPr>
      <w:r w:rsidRPr="00F70E1C">
        <w:rPr>
          <w:rFonts w:ascii="Arial" w:hAnsi="Arial" w:cs="Arial"/>
          <w:sz w:val="24"/>
          <w:szCs w:val="24"/>
        </w:rPr>
        <w:t>Finally, the Court concluded that the Wisconsin statute did not violate the right to free speech because the occasion in which an average person's racist comments would be used against him or her in a court of law would arise so rarely that he or she would not feel forced to suppress them.</w:t>
      </w:r>
    </w:p>
    <w:p w14:paraId="3119682C" w14:textId="77777777" w:rsidR="00F70E1C" w:rsidRDefault="00F70E1C" w:rsidP="00F70E1C">
      <w:pPr>
        <w:spacing w:after="0"/>
        <w:rPr>
          <w:rFonts w:ascii="Arial" w:hAnsi="Arial" w:cs="Arial"/>
          <w:sz w:val="24"/>
          <w:szCs w:val="24"/>
        </w:rPr>
      </w:pPr>
    </w:p>
    <w:p w14:paraId="4E250E70" w14:textId="36F79E54" w:rsidR="00F70E1C" w:rsidRPr="00F70E1C" w:rsidRDefault="00F70E1C" w:rsidP="00F70E1C">
      <w:pPr>
        <w:spacing w:after="0"/>
        <w:ind w:left="720"/>
        <w:rPr>
          <w:rFonts w:ascii="Arial" w:hAnsi="Arial" w:cs="Arial"/>
          <w:sz w:val="24"/>
          <w:szCs w:val="24"/>
        </w:rPr>
      </w:pPr>
      <w:r>
        <w:rPr>
          <w:rFonts w:ascii="Arial" w:hAnsi="Arial" w:cs="Arial"/>
          <w:sz w:val="24"/>
          <w:szCs w:val="24"/>
        </w:rPr>
        <w:t xml:space="preserve">D. </w:t>
      </w:r>
      <w:r w:rsidRPr="00F70E1C">
        <w:rPr>
          <w:rFonts w:ascii="Arial" w:hAnsi="Arial" w:cs="Arial"/>
          <w:b/>
          <w:bCs/>
          <w:sz w:val="24"/>
          <w:szCs w:val="24"/>
        </w:rPr>
        <w:t>SLIDE: R.A.V. v. City of St. Paul (1992)</w:t>
      </w:r>
    </w:p>
    <w:p w14:paraId="3E40393C" w14:textId="0EDE190C" w:rsidR="000D5FB4" w:rsidRDefault="000D5FB4" w:rsidP="000D5FB4">
      <w:pPr>
        <w:spacing w:after="0"/>
        <w:ind w:left="1710" w:hanging="270"/>
        <w:rPr>
          <w:rFonts w:ascii="Arial" w:hAnsi="Arial" w:cs="Arial"/>
          <w:sz w:val="24"/>
          <w:szCs w:val="24"/>
        </w:rPr>
      </w:pPr>
      <w:r>
        <w:rPr>
          <w:rFonts w:ascii="Arial" w:hAnsi="Arial" w:cs="Arial"/>
          <w:sz w:val="24"/>
          <w:szCs w:val="24"/>
        </w:rPr>
        <w:t xml:space="preserve">1. </w:t>
      </w:r>
      <w:r w:rsidRPr="000D5FB4">
        <w:rPr>
          <w:rFonts w:ascii="Arial" w:hAnsi="Arial" w:cs="Arial"/>
          <w:sz w:val="24"/>
          <w:szCs w:val="24"/>
        </w:rPr>
        <w:t xml:space="preserve">In 1990, a St. Paul, Minnesota, teen burned a makeshift cross on the lawn of an </w:t>
      </w:r>
      <w:r w:rsidR="003E2542" w:rsidRPr="000D5FB4">
        <w:rPr>
          <w:rFonts w:ascii="Arial" w:hAnsi="Arial" w:cs="Arial"/>
          <w:sz w:val="24"/>
          <w:szCs w:val="24"/>
        </w:rPr>
        <w:t>African American</w:t>
      </w:r>
      <w:r w:rsidRPr="000D5FB4">
        <w:rPr>
          <w:rFonts w:ascii="Arial" w:hAnsi="Arial" w:cs="Arial"/>
          <w:sz w:val="24"/>
          <w:szCs w:val="24"/>
        </w:rPr>
        <w:t xml:space="preserve"> couple. </w:t>
      </w:r>
    </w:p>
    <w:p w14:paraId="024C31B5" w14:textId="2F07BF7E" w:rsidR="000D5FB4" w:rsidRDefault="000D5FB4" w:rsidP="000D5FB4">
      <w:pPr>
        <w:pStyle w:val="ListParagraph"/>
        <w:spacing w:after="0"/>
        <w:ind w:left="1710" w:hanging="270"/>
        <w:rPr>
          <w:rFonts w:ascii="Arial" w:hAnsi="Arial" w:cs="Arial"/>
          <w:sz w:val="24"/>
          <w:szCs w:val="24"/>
        </w:rPr>
      </w:pPr>
      <w:r>
        <w:rPr>
          <w:rFonts w:ascii="Arial" w:hAnsi="Arial" w:cs="Arial"/>
          <w:sz w:val="24"/>
          <w:szCs w:val="24"/>
        </w:rPr>
        <w:t xml:space="preserve">2. </w:t>
      </w:r>
      <w:r w:rsidRPr="000D5FB4">
        <w:rPr>
          <w:rFonts w:ascii="Arial" w:hAnsi="Arial" w:cs="Arial"/>
          <w:sz w:val="24"/>
          <w:szCs w:val="24"/>
        </w:rPr>
        <w:t>He was subsequently arrested and charged under the city's Bias-Motivated Crime Ordinance, which banned symbols that "[</w:t>
      </w:r>
      <w:proofErr w:type="gramStart"/>
      <w:r w:rsidRPr="000D5FB4">
        <w:rPr>
          <w:rFonts w:ascii="Arial" w:hAnsi="Arial" w:cs="Arial"/>
          <w:sz w:val="24"/>
          <w:szCs w:val="24"/>
        </w:rPr>
        <w:t>arouses</w:t>
      </w:r>
      <w:proofErr w:type="gramEnd"/>
      <w:r w:rsidRPr="000D5FB4">
        <w:rPr>
          <w:rFonts w:ascii="Arial" w:hAnsi="Arial" w:cs="Arial"/>
          <w:sz w:val="24"/>
          <w:szCs w:val="24"/>
        </w:rPr>
        <w:t xml:space="preserve">] anger, alarm or resentment in others on the basis of race, color, creed, religion or </w:t>
      </w:r>
      <w:proofErr w:type="gramStart"/>
      <w:r w:rsidRPr="000D5FB4">
        <w:rPr>
          <w:rFonts w:ascii="Arial" w:hAnsi="Arial" w:cs="Arial"/>
          <w:sz w:val="24"/>
          <w:szCs w:val="24"/>
        </w:rPr>
        <w:t>gender.“</w:t>
      </w:r>
      <w:proofErr w:type="gramEnd"/>
    </w:p>
    <w:p w14:paraId="00F29130" w14:textId="3C8EDC1B" w:rsidR="000D5FB4" w:rsidRPr="000D5FB4" w:rsidRDefault="000D5FB4" w:rsidP="000D5FB4">
      <w:pPr>
        <w:pStyle w:val="ListParagraph"/>
        <w:spacing w:after="0"/>
        <w:ind w:left="1710" w:hanging="270"/>
        <w:rPr>
          <w:rFonts w:ascii="Arial" w:hAnsi="Arial" w:cs="Arial"/>
          <w:sz w:val="24"/>
          <w:szCs w:val="24"/>
        </w:rPr>
      </w:pPr>
      <w:r>
        <w:rPr>
          <w:rFonts w:ascii="Arial" w:hAnsi="Arial" w:cs="Arial"/>
          <w:sz w:val="24"/>
          <w:szCs w:val="24"/>
        </w:rPr>
        <w:t xml:space="preserve">3. </w:t>
      </w:r>
      <w:r w:rsidRPr="000D5FB4">
        <w:rPr>
          <w:rFonts w:ascii="Arial" w:hAnsi="Arial" w:cs="Arial"/>
          <w:sz w:val="24"/>
          <w:szCs w:val="24"/>
        </w:rPr>
        <w:t>After the Minnesota Supreme Court upheld the legality of the ordinance, the plaintiff appealed to the U.S. Supreme Court, arguing that the city had overstepped its bounds with the breadth of the law. In a unanimous ruling written by Justice Antonin Scalia, the Court held that the ordinance was excessively broad.</w:t>
      </w:r>
    </w:p>
    <w:p w14:paraId="72C8AFC9" w14:textId="611BC9A1" w:rsidR="00E4683E" w:rsidRDefault="000D5FB4" w:rsidP="000D5FB4">
      <w:pPr>
        <w:spacing w:after="0"/>
        <w:ind w:left="1710" w:hanging="270"/>
        <w:rPr>
          <w:rFonts w:ascii="Arial" w:hAnsi="Arial" w:cs="Arial"/>
          <w:sz w:val="24"/>
          <w:szCs w:val="24"/>
        </w:rPr>
      </w:pPr>
      <w:r>
        <w:rPr>
          <w:rFonts w:ascii="Arial" w:hAnsi="Arial" w:cs="Arial"/>
          <w:sz w:val="24"/>
          <w:szCs w:val="24"/>
        </w:rPr>
        <w:t xml:space="preserve">4. </w:t>
      </w:r>
      <w:r w:rsidRPr="000D5FB4">
        <w:rPr>
          <w:rFonts w:ascii="Arial" w:hAnsi="Arial" w:cs="Arial"/>
          <w:sz w:val="24"/>
          <w:szCs w:val="24"/>
        </w:rPr>
        <w:t xml:space="preserve">Scalia, citing the </w:t>
      </w:r>
      <w:proofErr w:type="spellStart"/>
      <w:r w:rsidRPr="000D5FB4">
        <w:rPr>
          <w:rFonts w:ascii="Arial" w:hAnsi="Arial" w:cs="Arial"/>
          <w:sz w:val="24"/>
          <w:szCs w:val="24"/>
        </w:rPr>
        <w:t>Terminiello</w:t>
      </w:r>
      <w:proofErr w:type="spellEnd"/>
      <w:r w:rsidRPr="000D5FB4">
        <w:rPr>
          <w:rFonts w:ascii="Arial" w:hAnsi="Arial" w:cs="Arial"/>
          <w:sz w:val="24"/>
          <w:szCs w:val="24"/>
        </w:rPr>
        <w:t xml:space="preserve"> case (1949), wrote that "displays containing abusive invective, no matter how vicious or severe, are </w:t>
      </w:r>
      <w:r w:rsidRPr="000D5FB4">
        <w:rPr>
          <w:rFonts w:ascii="Arial" w:hAnsi="Arial" w:cs="Arial"/>
          <w:sz w:val="24"/>
          <w:szCs w:val="24"/>
        </w:rPr>
        <w:lastRenderedPageBreak/>
        <w:t>permissible unless they are addressed to one of the specified disfavored topics."</w:t>
      </w:r>
    </w:p>
    <w:p w14:paraId="36BFAD41" w14:textId="41CD42CD" w:rsidR="00E4683E" w:rsidRDefault="000D5FB4" w:rsidP="0054688F">
      <w:pPr>
        <w:spacing w:after="0"/>
        <w:ind w:left="720" w:hanging="720"/>
        <w:rPr>
          <w:rFonts w:ascii="Arial" w:hAnsi="Arial" w:cs="Arial"/>
          <w:sz w:val="24"/>
          <w:szCs w:val="24"/>
        </w:rPr>
      </w:pPr>
      <w:r>
        <w:rPr>
          <w:rFonts w:ascii="Arial" w:hAnsi="Arial" w:cs="Arial"/>
          <w:sz w:val="24"/>
          <w:szCs w:val="24"/>
        </w:rPr>
        <w:tab/>
      </w:r>
    </w:p>
    <w:p w14:paraId="5B7CABC6" w14:textId="77777777" w:rsidR="00E4683E" w:rsidRDefault="00E4683E" w:rsidP="0054688F">
      <w:pPr>
        <w:spacing w:after="0"/>
        <w:ind w:left="720" w:hanging="720"/>
        <w:rPr>
          <w:rFonts w:ascii="Arial" w:hAnsi="Arial" w:cs="Arial"/>
          <w:sz w:val="24"/>
          <w:szCs w:val="24"/>
        </w:rPr>
      </w:pPr>
    </w:p>
    <w:p w14:paraId="3E8A1F15" w14:textId="39C14226" w:rsidR="00E4683E" w:rsidRPr="000D5FB4" w:rsidRDefault="000D5FB4" w:rsidP="000D5FB4">
      <w:pPr>
        <w:pStyle w:val="ListParagraph"/>
        <w:spacing w:after="0"/>
        <w:ind w:left="1080"/>
        <w:rPr>
          <w:rFonts w:ascii="Arial" w:hAnsi="Arial" w:cs="Arial"/>
          <w:b/>
          <w:bCs/>
          <w:sz w:val="24"/>
          <w:szCs w:val="24"/>
        </w:rPr>
      </w:pPr>
      <w:r>
        <w:rPr>
          <w:rFonts w:ascii="Arial" w:hAnsi="Arial" w:cs="Arial"/>
          <w:b/>
          <w:bCs/>
          <w:sz w:val="24"/>
          <w:szCs w:val="24"/>
        </w:rPr>
        <w:t xml:space="preserve">E. </w:t>
      </w:r>
      <w:r w:rsidRPr="000D5FB4">
        <w:rPr>
          <w:rFonts w:ascii="Arial" w:hAnsi="Arial" w:cs="Arial"/>
          <w:b/>
          <w:bCs/>
          <w:sz w:val="24"/>
          <w:szCs w:val="24"/>
        </w:rPr>
        <w:t>SLIDE: Virginia v. Black (2003)</w:t>
      </w:r>
    </w:p>
    <w:p w14:paraId="0D418CD2" w14:textId="5B6D0FE2" w:rsidR="000D5FB4" w:rsidRDefault="000D5FB4" w:rsidP="006D4601">
      <w:pPr>
        <w:pStyle w:val="ListParagraph"/>
        <w:numPr>
          <w:ilvl w:val="0"/>
          <w:numId w:val="34"/>
        </w:numPr>
        <w:spacing w:after="0"/>
        <w:rPr>
          <w:rFonts w:ascii="Arial" w:hAnsi="Arial" w:cs="Arial"/>
          <w:sz w:val="24"/>
          <w:szCs w:val="24"/>
        </w:rPr>
      </w:pPr>
      <w:r w:rsidRPr="000D5FB4">
        <w:rPr>
          <w:rFonts w:ascii="Arial" w:hAnsi="Arial" w:cs="Arial"/>
          <w:sz w:val="24"/>
          <w:szCs w:val="24"/>
        </w:rPr>
        <w:t>Eleven years after the St. Paul case, the U.S. Supreme Court revisited the issue of cross-burning after three people were arrested separately for violating a similar Virginia ban.</w:t>
      </w:r>
    </w:p>
    <w:p w14:paraId="489BC530" w14:textId="4E62A123" w:rsidR="000D5FB4" w:rsidRPr="000D5FB4" w:rsidRDefault="000D5FB4" w:rsidP="006D4601">
      <w:pPr>
        <w:pStyle w:val="ListParagraph"/>
        <w:numPr>
          <w:ilvl w:val="0"/>
          <w:numId w:val="34"/>
        </w:numPr>
        <w:spacing w:after="0"/>
        <w:rPr>
          <w:rFonts w:ascii="Arial" w:hAnsi="Arial" w:cs="Arial"/>
          <w:sz w:val="24"/>
          <w:szCs w:val="24"/>
        </w:rPr>
      </w:pPr>
      <w:r w:rsidRPr="000D5FB4">
        <w:rPr>
          <w:rFonts w:ascii="Arial" w:hAnsi="Arial" w:cs="Arial"/>
          <w:sz w:val="24"/>
          <w:szCs w:val="24"/>
        </w:rPr>
        <w:t>In a 5-4 ruling written by Justice Sandra Day O'Connor, the Supreme Court held that while cross-burning may constitute illegal intimidation in some cases, a ban on the public burning of crosses would violate the First Amendment.</w:t>
      </w:r>
    </w:p>
    <w:p w14:paraId="1AE891A4" w14:textId="77777777" w:rsidR="000D5FB4" w:rsidRPr="000D5FB4" w:rsidRDefault="000D5FB4" w:rsidP="000D5FB4">
      <w:pPr>
        <w:pStyle w:val="ListParagraph"/>
        <w:spacing w:after="0"/>
        <w:ind w:left="1080" w:firstLine="360"/>
        <w:rPr>
          <w:rFonts w:ascii="Arial" w:hAnsi="Arial" w:cs="Arial"/>
          <w:sz w:val="24"/>
          <w:szCs w:val="24"/>
        </w:rPr>
      </w:pPr>
    </w:p>
    <w:p w14:paraId="2A09251B" w14:textId="65F172E4" w:rsidR="000D5FB4" w:rsidRDefault="000D5FB4" w:rsidP="006D4601">
      <w:pPr>
        <w:pStyle w:val="ListParagraph"/>
        <w:numPr>
          <w:ilvl w:val="0"/>
          <w:numId w:val="34"/>
        </w:numPr>
        <w:spacing w:after="0"/>
        <w:rPr>
          <w:rFonts w:ascii="Arial" w:hAnsi="Arial" w:cs="Arial"/>
          <w:sz w:val="24"/>
          <w:szCs w:val="24"/>
        </w:rPr>
      </w:pPr>
      <w:r w:rsidRPr="000D5FB4">
        <w:rPr>
          <w:rFonts w:ascii="Arial" w:hAnsi="Arial" w:cs="Arial"/>
          <w:sz w:val="24"/>
          <w:szCs w:val="24"/>
        </w:rPr>
        <w:t>"[A] State may choose to prohibit only those forms of intimidation," O'Connor wrote, "that are most likely to inspire fear of bodily harm." As a caveat, the justices noted, such acts can be prosecuted if the intent is proven, something not done in this case.</w:t>
      </w:r>
    </w:p>
    <w:p w14:paraId="3CE73397" w14:textId="77777777" w:rsidR="000D5FB4" w:rsidRPr="000D5FB4" w:rsidRDefault="000D5FB4" w:rsidP="000D5FB4">
      <w:pPr>
        <w:pStyle w:val="ListParagraph"/>
        <w:rPr>
          <w:rFonts w:ascii="Arial" w:hAnsi="Arial" w:cs="Arial"/>
          <w:sz w:val="24"/>
          <w:szCs w:val="24"/>
        </w:rPr>
      </w:pPr>
    </w:p>
    <w:p w14:paraId="54C24BEA" w14:textId="012B2B73" w:rsidR="000D5FB4" w:rsidRPr="000D5FB4" w:rsidRDefault="000D5FB4" w:rsidP="000D5FB4">
      <w:pPr>
        <w:pStyle w:val="ListParagraph"/>
        <w:spacing w:after="0"/>
        <w:ind w:left="1080"/>
        <w:rPr>
          <w:rFonts w:ascii="Arial" w:hAnsi="Arial" w:cs="Arial"/>
          <w:sz w:val="24"/>
          <w:szCs w:val="24"/>
        </w:rPr>
      </w:pPr>
      <w:r>
        <w:rPr>
          <w:rFonts w:ascii="Arial" w:hAnsi="Arial" w:cs="Arial"/>
          <w:sz w:val="24"/>
          <w:szCs w:val="24"/>
        </w:rPr>
        <w:t xml:space="preserve">F. </w:t>
      </w:r>
      <w:r w:rsidRPr="000D5FB4">
        <w:rPr>
          <w:rFonts w:ascii="Arial" w:hAnsi="Arial" w:cs="Arial"/>
          <w:b/>
          <w:bCs/>
          <w:sz w:val="24"/>
          <w:szCs w:val="24"/>
        </w:rPr>
        <w:t>SLIDE: Snyder v. Phelps (2011)</w:t>
      </w:r>
    </w:p>
    <w:p w14:paraId="59CE3F9F" w14:textId="77777777" w:rsidR="000D5FB4" w:rsidRPr="000D5FB4" w:rsidRDefault="000D5FB4" w:rsidP="000D5FB4">
      <w:pPr>
        <w:pStyle w:val="ListParagraph"/>
        <w:spacing w:after="0"/>
        <w:ind w:left="1800" w:hanging="360"/>
        <w:rPr>
          <w:rFonts w:ascii="Arial" w:hAnsi="Arial" w:cs="Arial"/>
          <w:sz w:val="24"/>
          <w:szCs w:val="24"/>
        </w:rPr>
      </w:pPr>
      <w:r>
        <w:rPr>
          <w:rFonts w:ascii="Arial" w:hAnsi="Arial" w:cs="Arial"/>
          <w:sz w:val="24"/>
          <w:szCs w:val="24"/>
        </w:rPr>
        <w:t xml:space="preserve">1. </w:t>
      </w:r>
      <w:r w:rsidRPr="000D5FB4">
        <w:rPr>
          <w:rFonts w:ascii="Arial" w:hAnsi="Arial" w:cs="Arial"/>
          <w:sz w:val="24"/>
          <w:szCs w:val="24"/>
        </w:rPr>
        <w:t xml:space="preserve">The Rev. Fred Phelps, the founder of the Kansas-based Westboro Baptist Church, made a career out of being reprehensible to many people. </w:t>
      </w:r>
    </w:p>
    <w:p w14:paraId="320FF030" w14:textId="030154CE" w:rsidR="000D5FB4" w:rsidRPr="000D5FB4" w:rsidRDefault="000D5FB4" w:rsidP="000D5FB4">
      <w:pPr>
        <w:pStyle w:val="ListParagraph"/>
        <w:spacing w:after="0"/>
        <w:ind w:left="1800" w:hanging="360"/>
        <w:rPr>
          <w:rFonts w:ascii="Arial" w:hAnsi="Arial" w:cs="Arial"/>
          <w:sz w:val="24"/>
          <w:szCs w:val="24"/>
        </w:rPr>
      </w:pPr>
      <w:r>
        <w:rPr>
          <w:rFonts w:ascii="Arial" w:hAnsi="Arial" w:cs="Arial"/>
          <w:sz w:val="24"/>
          <w:szCs w:val="24"/>
        </w:rPr>
        <w:t xml:space="preserve">2. </w:t>
      </w:r>
      <w:r w:rsidRPr="000D5FB4">
        <w:rPr>
          <w:rFonts w:ascii="Arial" w:hAnsi="Arial" w:cs="Arial"/>
          <w:sz w:val="24"/>
          <w:szCs w:val="24"/>
        </w:rPr>
        <w:t>Phelps and his followers came to national prominence in 1998 by picketing the funeral of Matthew Shepard, displaying signs that used slurs directed at homosexuals. In the wake of 9/11, church members began demonstrating at military funerals, using similarly incendiary rhetoric.</w:t>
      </w:r>
    </w:p>
    <w:p w14:paraId="0AB28721" w14:textId="6278D464" w:rsidR="000D5FB4" w:rsidRPr="000D5FB4" w:rsidRDefault="000D5FB4" w:rsidP="000D5FB4">
      <w:pPr>
        <w:pStyle w:val="ListParagraph"/>
        <w:spacing w:after="0"/>
        <w:ind w:left="1800" w:hanging="360"/>
        <w:rPr>
          <w:rFonts w:ascii="Arial" w:hAnsi="Arial" w:cs="Arial"/>
          <w:sz w:val="24"/>
          <w:szCs w:val="24"/>
        </w:rPr>
      </w:pPr>
      <w:r>
        <w:rPr>
          <w:rFonts w:ascii="Arial" w:hAnsi="Arial" w:cs="Arial"/>
          <w:sz w:val="24"/>
          <w:szCs w:val="24"/>
        </w:rPr>
        <w:t xml:space="preserve">3. </w:t>
      </w:r>
      <w:r w:rsidRPr="000D5FB4">
        <w:rPr>
          <w:rFonts w:ascii="Arial" w:hAnsi="Arial" w:cs="Arial"/>
          <w:sz w:val="24"/>
          <w:szCs w:val="24"/>
        </w:rPr>
        <w:t>In 2006, members of the church demonstrated at the funeral of Lance Cpl. Matthew Snyder, who was killed in Iraq. Snyder's family sued Westboro and Phelps for intentional infliction of emotional distress, and the case began making its way through the legal system.</w:t>
      </w:r>
    </w:p>
    <w:p w14:paraId="037CCE83" w14:textId="6B9842E6" w:rsidR="00E4683E" w:rsidRPr="000D5FB4" w:rsidRDefault="000D5FB4" w:rsidP="000D5FB4">
      <w:pPr>
        <w:pStyle w:val="ListParagraph"/>
        <w:spacing w:after="0"/>
        <w:ind w:left="1800" w:hanging="360"/>
        <w:rPr>
          <w:rFonts w:ascii="Arial" w:hAnsi="Arial" w:cs="Arial"/>
          <w:sz w:val="24"/>
          <w:szCs w:val="24"/>
        </w:rPr>
      </w:pPr>
      <w:r>
        <w:rPr>
          <w:rFonts w:ascii="Arial" w:hAnsi="Arial" w:cs="Arial"/>
          <w:sz w:val="24"/>
          <w:szCs w:val="24"/>
        </w:rPr>
        <w:t xml:space="preserve">4. </w:t>
      </w:r>
      <w:r w:rsidRPr="000D5FB4">
        <w:rPr>
          <w:rFonts w:ascii="Arial" w:hAnsi="Arial" w:cs="Arial"/>
          <w:sz w:val="24"/>
          <w:szCs w:val="24"/>
        </w:rPr>
        <w:t>In an 8-1 ruling, the U.S. Supreme Court upheld Westboro's right to picket. While acknowledging that Westboro's "contribution to public discourse may be negligible," Chief Justice John Roberts' ruling rested in existing U.S. hate speech precedent: "Simply put, the church members had the right to be where they were." </w:t>
      </w:r>
    </w:p>
    <w:p w14:paraId="5585BC97" w14:textId="77777777" w:rsidR="00E4683E" w:rsidRDefault="00E4683E" w:rsidP="0054688F">
      <w:pPr>
        <w:spacing w:after="0"/>
        <w:ind w:left="720" w:hanging="720"/>
        <w:rPr>
          <w:rFonts w:ascii="Arial" w:hAnsi="Arial" w:cs="Arial"/>
          <w:sz w:val="24"/>
          <w:szCs w:val="24"/>
        </w:rPr>
      </w:pPr>
    </w:p>
    <w:p w14:paraId="0D6093A4" w14:textId="454FF69C" w:rsidR="00C70754" w:rsidRDefault="00C70754" w:rsidP="0054688F">
      <w:pPr>
        <w:spacing w:after="0"/>
        <w:ind w:left="720" w:hanging="720"/>
        <w:rPr>
          <w:rFonts w:ascii="Arial" w:hAnsi="Arial" w:cs="Arial"/>
          <w:b/>
          <w:bCs/>
          <w:sz w:val="24"/>
          <w:szCs w:val="24"/>
        </w:rPr>
      </w:pPr>
      <w:r>
        <w:rPr>
          <w:rFonts w:ascii="Arial" w:hAnsi="Arial" w:cs="Arial"/>
          <w:sz w:val="24"/>
          <w:szCs w:val="24"/>
        </w:rPr>
        <w:t xml:space="preserve">XII. </w:t>
      </w:r>
      <w:r w:rsidRPr="00C70754">
        <w:rPr>
          <w:rFonts w:ascii="Arial" w:hAnsi="Arial" w:cs="Arial"/>
          <w:b/>
          <w:bCs/>
          <w:sz w:val="24"/>
          <w:szCs w:val="24"/>
        </w:rPr>
        <w:t>SLIDE: 2023 Hate Crime Statistics for NM</w:t>
      </w:r>
    </w:p>
    <w:p w14:paraId="566B49D7" w14:textId="77777777" w:rsidR="00C70754" w:rsidRDefault="00C70754" w:rsidP="0054688F">
      <w:pPr>
        <w:spacing w:after="0"/>
        <w:ind w:left="720" w:hanging="720"/>
        <w:rPr>
          <w:rFonts w:ascii="Arial" w:hAnsi="Arial" w:cs="Arial"/>
          <w:sz w:val="24"/>
          <w:szCs w:val="24"/>
        </w:rPr>
      </w:pPr>
    </w:p>
    <w:p w14:paraId="301B0064" w14:textId="226373A1" w:rsidR="00C70754" w:rsidRDefault="00C70754" w:rsidP="0054688F">
      <w:pPr>
        <w:spacing w:after="0"/>
        <w:ind w:left="720" w:hanging="720"/>
        <w:rPr>
          <w:rFonts w:ascii="Arial" w:hAnsi="Arial" w:cs="Arial"/>
          <w:sz w:val="24"/>
          <w:szCs w:val="24"/>
        </w:rPr>
      </w:pPr>
      <w:r>
        <w:rPr>
          <w:rFonts w:ascii="Arial" w:hAnsi="Arial" w:cs="Arial"/>
          <w:sz w:val="24"/>
          <w:szCs w:val="24"/>
        </w:rPr>
        <w:t xml:space="preserve">XIII. </w:t>
      </w:r>
      <w:r w:rsidRPr="00C70754">
        <w:rPr>
          <w:rFonts w:ascii="Arial" w:hAnsi="Arial" w:cs="Arial"/>
          <w:b/>
          <w:bCs/>
          <w:sz w:val="24"/>
          <w:szCs w:val="24"/>
        </w:rPr>
        <w:t>SLIDES: For Comparison - State by State Hate Crime Laws</w:t>
      </w:r>
    </w:p>
    <w:p w14:paraId="5FA5FB56" w14:textId="77777777" w:rsidR="00E4683E" w:rsidRDefault="00E4683E" w:rsidP="0054688F">
      <w:pPr>
        <w:spacing w:after="0"/>
        <w:ind w:left="720" w:hanging="720"/>
        <w:rPr>
          <w:rFonts w:ascii="Arial" w:hAnsi="Arial" w:cs="Arial"/>
          <w:sz w:val="24"/>
          <w:szCs w:val="24"/>
        </w:rPr>
      </w:pPr>
    </w:p>
    <w:p w14:paraId="30ADD58F" w14:textId="410A6BBC" w:rsidR="00E4683E" w:rsidRDefault="00C70754" w:rsidP="0054688F">
      <w:pPr>
        <w:spacing w:after="0"/>
        <w:ind w:left="720" w:hanging="720"/>
        <w:rPr>
          <w:rFonts w:ascii="Arial" w:hAnsi="Arial" w:cs="Arial"/>
          <w:b/>
          <w:bCs/>
          <w:sz w:val="24"/>
          <w:szCs w:val="24"/>
        </w:rPr>
      </w:pPr>
      <w:r>
        <w:rPr>
          <w:rFonts w:ascii="Arial" w:hAnsi="Arial" w:cs="Arial"/>
          <w:sz w:val="24"/>
          <w:szCs w:val="24"/>
        </w:rPr>
        <w:lastRenderedPageBreak/>
        <w:t xml:space="preserve">XIV. </w:t>
      </w:r>
      <w:r w:rsidRPr="00C70754">
        <w:rPr>
          <w:rFonts w:ascii="Arial" w:hAnsi="Arial" w:cs="Arial"/>
          <w:b/>
          <w:bCs/>
          <w:sz w:val="24"/>
          <w:szCs w:val="24"/>
        </w:rPr>
        <w:t>SLIDE: Hate Crimes in New Mexico</w:t>
      </w:r>
    </w:p>
    <w:p w14:paraId="2615EC62" w14:textId="16036A92" w:rsidR="00C70754" w:rsidRDefault="00C70754" w:rsidP="006D4601">
      <w:pPr>
        <w:pStyle w:val="ListParagraph"/>
        <w:numPr>
          <w:ilvl w:val="0"/>
          <w:numId w:val="35"/>
        </w:numPr>
        <w:spacing w:after="0"/>
        <w:rPr>
          <w:rFonts w:ascii="Arial" w:hAnsi="Arial" w:cs="Arial"/>
          <w:sz w:val="24"/>
          <w:szCs w:val="24"/>
        </w:rPr>
      </w:pPr>
      <w:r w:rsidRPr="00C70754">
        <w:rPr>
          <w:rFonts w:ascii="Arial" w:hAnsi="Arial" w:cs="Arial"/>
          <w:sz w:val="24"/>
          <w:szCs w:val="24"/>
        </w:rPr>
        <w:t>Multiple agencies investigated a possible hate crime against a UNM student</w:t>
      </w:r>
    </w:p>
    <w:p w14:paraId="6BB6D56F" w14:textId="77777777" w:rsidR="00C70754" w:rsidRPr="00C70754" w:rsidRDefault="00C70754" w:rsidP="00C70754">
      <w:pPr>
        <w:pStyle w:val="ListParagraph"/>
        <w:spacing w:after="0"/>
        <w:ind w:left="1800" w:hanging="360"/>
        <w:rPr>
          <w:rFonts w:ascii="Arial" w:hAnsi="Arial" w:cs="Arial"/>
          <w:sz w:val="24"/>
          <w:szCs w:val="24"/>
        </w:rPr>
      </w:pPr>
      <w:r>
        <w:rPr>
          <w:rFonts w:ascii="Arial" w:hAnsi="Arial" w:cs="Arial"/>
          <w:sz w:val="24"/>
          <w:szCs w:val="24"/>
        </w:rPr>
        <w:t xml:space="preserve">1.  </w:t>
      </w:r>
      <w:r w:rsidRPr="00C70754">
        <w:rPr>
          <w:rFonts w:ascii="Arial" w:hAnsi="Arial" w:cs="Arial"/>
          <w:sz w:val="24"/>
          <w:szCs w:val="24"/>
        </w:rPr>
        <w:t>May 18, 2021 - A University of New Mexico student said he was beaten so badly he had to be hospitalized, all because he is Jewish. Now, the Albuquerque Police Department, the District Attorney’s Office, and the FBI are involved. The DA’s Office said they are extremely concerned about the possibility that this was motivated by anti-Semitism.</w:t>
      </w:r>
    </w:p>
    <w:p w14:paraId="6026F0F1" w14:textId="77777777" w:rsidR="00C70754" w:rsidRPr="00C70754" w:rsidRDefault="00C70754" w:rsidP="00C70754">
      <w:pPr>
        <w:pStyle w:val="ListParagraph"/>
        <w:spacing w:after="0"/>
        <w:ind w:left="1080" w:firstLine="360"/>
        <w:rPr>
          <w:rFonts w:ascii="Arial" w:hAnsi="Arial" w:cs="Arial"/>
          <w:sz w:val="24"/>
          <w:szCs w:val="24"/>
        </w:rPr>
      </w:pPr>
    </w:p>
    <w:p w14:paraId="50F643DD" w14:textId="41B9A59B" w:rsidR="00C70754" w:rsidRDefault="00C70754" w:rsidP="006D4601">
      <w:pPr>
        <w:pStyle w:val="ListParagraph"/>
        <w:numPr>
          <w:ilvl w:val="3"/>
          <w:numId w:val="22"/>
        </w:numPr>
        <w:spacing w:after="0"/>
        <w:ind w:left="1800"/>
        <w:rPr>
          <w:rFonts w:ascii="Arial" w:hAnsi="Arial" w:cs="Arial"/>
          <w:sz w:val="24"/>
          <w:szCs w:val="24"/>
        </w:rPr>
      </w:pPr>
      <w:r w:rsidRPr="00C70754">
        <w:rPr>
          <w:rFonts w:ascii="Arial" w:hAnsi="Arial" w:cs="Arial"/>
          <w:sz w:val="24"/>
          <w:szCs w:val="24"/>
        </w:rPr>
        <w:t xml:space="preserve">A UNM student said he was attacked, punched, and kicked at a party at an apartment at The View, formerly known as The Cottages, Friday night. According to the incident report, it is believed to be motivated by hate. Roni Saponar said he was wearing a shirt that said “JUST JEW IT” that night; He said he is Jewish. The report stated that </w:t>
      </w:r>
      <w:proofErr w:type="spellStart"/>
      <w:r w:rsidRPr="00C70754">
        <w:rPr>
          <w:rFonts w:ascii="Arial" w:hAnsi="Arial" w:cs="Arial"/>
          <w:sz w:val="24"/>
          <w:szCs w:val="24"/>
        </w:rPr>
        <w:t>Saponar</w:t>
      </w:r>
      <w:proofErr w:type="spellEnd"/>
      <w:r w:rsidRPr="00C70754">
        <w:rPr>
          <w:rFonts w:ascii="Arial" w:hAnsi="Arial" w:cs="Arial"/>
          <w:sz w:val="24"/>
          <w:szCs w:val="24"/>
        </w:rPr>
        <w:t xml:space="preserve"> began walking to the restroom before being pushed and hit from behind. Approximately six males began punching and kicking him while using several anti-Semitic slurs according to the report.</w:t>
      </w:r>
    </w:p>
    <w:p w14:paraId="42899EE8" w14:textId="5E370D07" w:rsidR="00C70754" w:rsidRPr="00C70754" w:rsidRDefault="00C70754" w:rsidP="006D4601">
      <w:pPr>
        <w:pStyle w:val="ListParagraph"/>
        <w:numPr>
          <w:ilvl w:val="3"/>
          <w:numId w:val="22"/>
        </w:numPr>
        <w:spacing w:after="0"/>
        <w:ind w:left="1800"/>
        <w:rPr>
          <w:rFonts w:ascii="Arial" w:hAnsi="Arial" w:cs="Arial"/>
          <w:sz w:val="24"/>
          <w:szCs w:val="24"/>
        </w:rPr>
      </w:pPr>
      <w:r w:rsidRPr="00C70754">
        <w:rPr>
          <w:rFonts w:ascii="Arial" w:hAnsi="Arial" w:cs="Arial"/>
          <w:sz w:val="24"/>
          <w:szCs w:val="24"/>
        </w:rPr>
        <w:t xml:space="preserve">The report also said that </w:t>
      </w:r>
      <w:proofErr w:type="spellStart"/>
      <w:r w:rsidRPr="00C70754">
        <w:rPr>
          <w:rFonts w:ascii="Arial" w:hAnsi="Arial" w:cs="Arial"/>
          <w:sz w:val="24"/>
          <w:szCs w:val="24"/>
        </w:rPr>
        <w:t>Saponar</w:t>
      </w:r>
      <w:proofErr w:type="spellEnd"/>
      <w:r w:rsidRPr="00C70754">
        <w:rPr>
          <w:rFonts w:ascii="Arial" w:hAnsi="Arial" w:cs="Arial"/>
          <w:sz w:val="24"/>
          <w:szCs w:val="24"/>
        </w:rPr>
        <w:t xml:space="preserve"> is Israeli and was informed by a friend that the males who battered him were Palestinian and took issue with his religious beliefs. The Anti-Defamation League, an organization that aims to stop anti-Semitism, has been in touch with </w:t>
      </w:r>
      <w:proofErr w:type="spellStart"/>
      <w:r w:rsidRPr="00C70754">
        <w:rPr>
          <w:rFonts w:ascii="Arial" w:hAnsi="Arial" w:cs="Arial"/>
          <w:sz w:val="24"/>
          <w:szCs w:val="24"/>
        </w:rPr>
        <w:t>Saponar</w:t>
      </w:r>
      <w:proofErr w:type="spellEnd"/>
      <w:r w:rsidRPr="00C70754">
        <w:rPr>
          <w:rFonts w:ascii="Arial" w:hAnsi="Arial" w:cs="Arial"/>
          <w:sz w:val="24"/>
          <w:szCs w:val="24"/>
        </w:rPr>
        <w:t xml:space="preserve"> and his family.</w:t>
      </w:r>
    </w:p>
    <w:p w14:paraId="2D52E8AE" w14:textId="77777777" w:rsidR="00C70754" w:rsidRDefault="00C70754" w:rsidP="0054688F">
      <w:pPr>
        <w:spacing w:after="0"/>
        <w:ind w:left="720" w:hanging="720"/>
        <w:rPr>
          <w:rFonts w:ascii="Arial" w:hAnsi="Arial" w:cs="Arial"/>
          <w:sz w:val="24"/>
          <w:szCs w:val="24"/>
        </w:rPr>
      </w:pPr>
    </w:p>
    <w:p w14:paraId="221D2CC5" w14:textId="730C535E" w:rsidR="00C70754" w:rsidRDefault="00C70754" w:rsidP="006D4601">
      <w:pPr>
        <w:pStyle w:val="ListParagraph"/>
        <w:numPr>
          <w:ilvl w:val="0"/>
          <w:numId w:val="35"/>
        </w:numPr>
        <w:spacing w:after="0"/>
        <w:rPr>
          <w:rFonts w:ascii="Arial" w:hAnsi="Arial" w:cs="Arial"/>
          <w:b/>
          <w:bCs/>
          <w:sz w:val="24"/>
          <w:szCs w:val="24"/>
        </w:rPr>
      </w:pPr>
      <w:r w:rsidRPr="00C70754">
        <w:rPr>
          <w:rFonts w:ascii="Arial" w:hAnsi="Arial" w:cs="Arial"/>
          <w:b/>
          <w:bCs/>
          <w:sz w:val="24"/>
          <w:szCs w:val="24"/>
        </w:rPr>
        <w:t>SLIDE/VIDEO: Hate Crimes in New Mexico</w:t>
      </w:r>
    </w:p>
    <w:p w14:paraId="5509AD5B" w14:textId="77777777" w:rsidR="00C70754" w:rsidRDefault="00C70754" w:rsidP="00C70754">
      <w:pPr>
        <w:spacing w:after="0"/>
        <w:rPr>
          <w:rFonts w:ascii="Arial" w:hAnsi="Arial" w:cs="Arial"/>
          <w:b/>
          <w:bCs/>
          <w:sz w:val="24"/>
          <w:szCs w:val="24"/>
        </w:rPr>
      </w:pPr>
    </w:p>
    <w:p w14:paraId="1C3EDA85" w14:textId="0A7CEFAD" w:rsidR="00C70754" w:rsidRDefault="00C70754" w:rsidP="006D4601">
      <w:pPr>
        <w:pStyle w:val="ListParagraph"/>
        <w:numPr>
          <w:ilvl w:val="0"/>
          <w:numId w:val="35"/>
        </w:numPr>
        <w:spacing w:after="0"/>
        <w:rPr>
          <w:rFonts w:ascii="Arial" w:hAnsi="Arial" w:cs="Arial"/>
          <w:b/>
          <w:bCs/>
          <w:sz w:val="24"/>
          <w:szCs w:val="24"/>
        </w:rPr>
      </w:pPr>
      <w:r>
        <w:rPr>
          <w:rFonts w:ascii="Arial" w:hAnsi="Arial" w:cs="Arial"/>
          <w:b/>
          <w:bCs/>
          <w:sz w:val="24"/>
          <w:szCs w:val="24"/>
        </w:rPr>
        <w:t>SLIDE: Hate Crimes in Farmington</w:t>
      </w:r>
    </w:p>
    <w:p w14:paraId="7F2C74A5" w14:textId="54E92368" w:rsidR="00C70754" w:rsidRDefault="00160963" w:rsidP="006D4601">
      <w:pPr>
        <w:pStyle w:val="ListParagraph"/>
        <w:numPr>
          <w:ilvl w:val="0"/>
          <w:numId w:val="36"/>
        </w:numPr>
        <w:spacing w:after="0"/>
        <w:rPr>
          <w:rFonts w:ascii="Arial" w:hAnsi="Arial" w:cs="Arial"/>
          <w:sz w:val="24"/>
          <w:szCs w:val="24"/>
        </w:rPr>
      </w:pPr>
      <w:r w:rsidRPr="00160963">
        <w:rPr>
          <w:rFonts w:ascii="Arial" w:hAnsi="Arial" w:cs="Arial"/>
          <w:sz w:val="24"/>
          <w:szCs w:val="24"/>
        </w:rPr>
        <w:t>Two white men who were charged with beating up and robbing a Navajo man were sentenced.  There was no proof of a hate crime for the 21-year-old, and he was given three years.  But it was a different story for the nineteen-year-old who admitted he was motivated by hate.  He was found guilty of violating the Hate Crimes Act.  He was sentenced to seven years at the State Penitentiary.  Albuquerque Journal, April 18, 2007, and July 19, 2007.</w:t>
      </w:r>
    </w:p>
    <w:p w14:paraId="6534F9A0" w14:textId="77777777" w:rsidR="00160963" w:rsidRDefault="00160963" w:rsidP="00160963">
      <w:pPr>
        <w:spacing w:after="0"/>
        <w:rPr>
          <w:rFonts w:ascii="Arial" w:hAnsi="Arial" w:cs="Arial"/>
          <w:sz w:val="24"/>
          <w:szCs w:val="24"/>
        </w:rPr>
      </w:pPr>
    </w:p>
    <w:p w14:paraId="24EC4DB3" w14:textId="4404A328" w:rsidR="00160963" w:rsidRPr="00160963" w:rsidRDefault="00160963" w:rsidP="006D4601">
      <w:pPr>
        <w:pStyle w:val="ListParagraph"/>
        <w:numPr>
          <w:ilvl w:val="0"/>
          <w:numId w:val="35"/>
        </w:numPr>
        <w:spacing w:after="0"/>
        <w:rPr>
          <w:rFonts w:ascii="Arial" w:hAnsi="Arial" w:cs="Arial"/>
          <w:b/>
          <w:bCs/>
          <w:sz w:val="24"/>
          <w:szCs w:val="24"/>
        </w:rPr>
      </w:pPr>
      <w:r w:rsidRPr="00160963">
        <w:rPr>
          <w:rFonts w:ascii="Arial" w:hAnsi="Arial" w:cs="Arial"/>
          <w:b/>
          <w:bCs/>
          <w:sz w:val="24"/>
          <w:szCs w:val="24"/>
        </w:rPr>
        <w:t>SLIDE/VIDEO: Nazi Shaved Head</w:t>
      </w:r>
    </w:p>
    <w:p w14:paraId="227A2C5D" w14:textId="77777777" w:rsidR="00160963" w:rsidRDefault="00160963" w:rsidP="00160963">
      <w:pPr>
        <w:spacing w:after="0"/>
        <w:rPr>
          <w:rFonts w:ascii="Arial" w:hAnsi="Arial" w:cs="Arial"/>
          <w:sz w:val="24"/>
          <w:szCs w:val="24"/>
        </w:rPr>
      </w:pPr>
    </w:p>
    <w:p w14:paraId="3511CC8A" w14:textId="76EF3CD1" w:rsidR="00160963" w:rsidRDefault="00160963" w:rsidP="006D4601">
      <w:pPr>
        <w:pStyle w:val="ListParagraph"/>
        <w:numPr>
          <w:ilvl w:val="0"/>
          <w:numId w:val="35"/>
        </w:numPr>
        <w:spacing w:after="0"/>
        <w:rPr>
          <w:rFonts w:ascii="Arial" w:hAnsi="Arial" w:cs="Arial"/>
          <w:b/>
          <w:bCs/>
          <w:sz w:val="24"/>
          <w:szCs w:val="24"/>
        </w:rPr>
      </w:pPr>
      <w:r w:rsidRPr="00160963">
        <w:rPr>
          <w:rFonts w:ascii="Arial" w:hAnsi="Arial" w:cs="Arial"/>
          <w:b/>
          <w:bCs/>
          <w:sz w:val="24"/>
          <w:szCs w:val="24"/>
        </w:rPr>
        <w:t>SLIDE: Las Cruces Man</w:t>
      </w:r>
      <w:r>
        <w:rPr>
          <w:rFonts w:ascii="Arial" w:hAnsi="Arial" w:cs="Arial"/>
          <w:b/>
          <w:bCs/>
          <w:sz w:val="24"/>
          <w:szCs w:val="24"/>
        </w:rPr>
        <w:t xml:space="preserve"> </w:t>
      </w:r>
      <w:r w:rsidRPr="00160963">
        <w:rPr>
          <w:rFonts w:ascii="Arial" w:hAnsi="Arial" w:cs="Arial"/>
          <w:b/>
          <w:bCs/>
          <w:sz w:val="24"/>
          <w:szCs w:val="24"/>
        </w:rPr>
        <w:t>Sentenced to 1 Year in Prison for Threatening U.S. Congresswoman</w:t>
      </w:r>
    </w:p>
    <w:p w14:paraId="4DC2269D" w14:textId="77777777" w:rsidR="00160963" w:rsidRPr="00160963" w:rsidRDefault="00160963" w:rsidP="006D4601">
      <w:pPr>
        <w:pStyle w:val="ListParagraph"/>
        <w:numPr>
          <w:ilvl w:val="0"/>
          <w:numId w:val="37"/>
        </w:numPr>
        <w:rPr>
          <w:rFonts w:ascii="Arial" w:hAnsi="Arial" w:cs="Arial"/>
          <w:sz w:val="24"/>
          <w:szCs w:val="24"/>
        </w:rPr>
      </w:pPr>
      <w:r w:rsidRPr="00160963">
        <w:rPr>
          <w:rFonts w:ascii="Arial" w:hAnsi="Arial" w:cs="Arial"/>
          <w:sz w:val="24"/>
          <w:szCs w:val="24"/>
        </w:rPr>
        <w:t xml:space="preserve">ALBUQUERQUE – Alexander M.M. Uballez, United States Attorney for the District of New Mexico, and Raul Bujanda, Special Agent in Charge of the Federal Bureau of Investigation’s Albuquerque Field Office, announced today that Michael David Fox was sentenced to </w:t>
      </w:r>
      <w:r w:rsidRPr="00160963">
        <w:rPr>
          <w:rFonts w:ascii="Arial" w:hAnsi="Arial" w:cs="Arial"/>
          <w:sz w:val="24"/>
          <w:szCs w:val="24"/>
        </w:rPr>
        <w:lastRenderedPageBreak/>
        <w:t>1 year and 1 day in prison and ordered to pay a $4,000 fine. Fox, 60, of Las Cruces, pleaded guilty to interstate transmission of threatening communication on Sept. 20, 2023.</w:t>
      </w:r>
    </w:p>
    <w:p w14:paraId="19F546A1" w14:textId="77777777" w:rsidR="00160963" w:rsidRPr="00160963" w:rsidRDefault="00160963" w:rsidP="006D4601">
      <w:pPr>
        <w:pStyle w:val="ListParagraph"/>
        <w:numPr>
          <w:ilvl w:val="0"/>
          <w:numId w:val="37"/>
        </w:numPr>
        <w:rPr>
          <w:rFonts w:ascii="Arial" w:hAnsi="Arial" w:cs="Arial"/>
          <w:sz w:val="24"/>
          <w:szCs w:val="24"/>
        </w:rPr>
      </w:pPr>
      <w:r w:rsidRPr="00160963">
        <w:rPr>
          <w:rFonts w:ascii="Arial" w:hAnsi="Arial" w:cs="Arial"/>
          <w:sz w:val="24"/>
          <w:szCs w:val="24"/>
        </w:rPr>
        <w:t>According to court documents, on May 18, 2023, Fox left a voicemail for the office of a congresswoman for the District of Texas, calling her a “tranny and a pedophile” and threatening to “put a bullet” in her face. Law enforcement was able to trace the call to Fox.</w:t>
      </w:r>
    </w:p>
    <w:p w14:paraId="20B040B0" w14:textId="77777777" w:rsidR="00160963" w:rsidRPr="00160963" w:rsidRDefault="00160963" w:rsidP="006D4601">
      <w:pPr>
        <w:pStyle w:val="ListParagraph"/>
        <w:numPr>
          <w:ilvl w:val="0"/>
          <w:numId w:val="37"/>
        </w:numPr>
        <w:rPr>
          <w:rFonts w:ascii="Arial" w:hAnsi="Arial" w:cs="Arial"/>
          <w:sz w:val="24"/>
          <w:szCs w:val="24"/>
        </w:rPr>
      </w:pPr>
      <w:r w:rsidRPr="00160963">
        <w:rPr>
          <w:rFonts w:ascii="Arial" w:hAnsi="Arial" w:cs="Arial"/>
          <w:sz w:val="24"/>
          <w:szCs w:val="24"/>
        </w:rPr>
        <w:t>On May 26, 2023, Special Agents from the Federal Bureau of Investigation interviewed Fox at his residence in Las Cruces and he admitted to making the threat. Fox claimed to believe that transgender individuals had infiltrated the government and other institutions and that he was part of a movement aimed at “eradicating” those people.</w:t>
      </w:r>
    </w:p>
    <w:p w14:paraId="50554913" w14:textId="77777777" w:rsidR="00160963" w:rsidRPr="00160963" w:rsidRDefault="00160963" w:rsidP="006D4601">
      <w:pPr>
        <w:pStyle w:val="ListParagraph"/>
        <w:numPr>
          <w:ilvl w:val="0"/>
          <w:numId w:val="37"/>
        </w:numPr>
        <w:rPr>
          <w:rFonts w:ascii="Arial" w:hAnsi="Arial" w:cs="Arial"/>
          <w:sz w:val="24"/>
          <w:szCs w:val="24"/>
        </w:rPr>
      </w:pPr>
      <w:r w:rsidRPr="00160963">
        <w:rPr>
          <w:rFonts w:ascii="Arial" w:hAnsi="Arial" w:cs="Arial"/>
          <w:sz w:val="24"/>
          <w:szCs w:val="24"/>
        </w:rPr>
        <w:t>At sentencing, the court found that Fox intentionally selected the congresswoman as a victim because he mistakenly believed she was transgender, and therefore the court applied a hate crime motivation enhancement to his sentence.</w:t>
      </w:r>
    </w:p>
    <w:p w14:paraId="44D9890F" w14:textId="77777777" w:rsidR="00160963" w:rsidRPr="00160963" w:rsidRDefault="00160963" w:rsidP="006D4601">
      <w:pPr>
        <w:pStyle w:val="ListParagraph"/>
        <w:numPr>
          <w:ilvl w:val="0"/>
          <w:numId w:val="37"/>
        </w:numPr>
        <w:rPr>
          <w:rFonts w:ascii="Arial" w:hAnsi="Arial" w:cs="Arial"/>
          <w:sz w:val="24"/>
          <w:szCs w:val="24"/>
        </w:rPr>
      </w:pPr>
      <w:r w:rsidRPr="00160963">
        <w:rPr>
          <w:rFonts w:ascii="Arial" w:hAnsi="Arial" w:cs="Arial"/>
          <w:sz w:val="24"/>
          <w:szCs w:val="24"/>
        </w:rPr>
        <w:t>In his plea agreement, Fox acknowledged that he was not intoxicated or under the influence of drugs when he made the call and that he was not merely making a political argument, idle talk, an exaggeration, or a joke.</w:t>
      </w:r>
    </w:p>
    <w:p w14:paraId="2669805D" w14:textId="0BF99D0B" w:rsidR="00160963" w:rsidRDefault="00160963" w:rsidP="006D4601">
      <w:pPr>
        <w:pStyle w:val="ListParagraph"/>
        <w:numPr>
          <w:ilvl w:val="0"/>
          <w:numId w:val="37"/>
        </w:numPr>
        <w:rPr>
          <w:rFonts w:ascii="Arial" w:hAnsi="Arial" w:cs="Arial"/>
          <w:sz w:val="24"/>
          <w:szCs w:val="24"/>
        </w:rPr>
      </w:pPr>
      <w:r w:rsidRPr="00160963">
        <w:rPr>
          <w:rFonts w:ascii="Arial" w:hAnsi="Arial" w:cs="Arial"/>
          <w:sz w:val="24"/>
          <w:szCs w:val="24"/>
        </w:rPr>
        <w:t>Upon his release from prison, Fox will be subject to 3 years of supervised probation.</w:t>
      </w:r>
    </w:p>
    <w:p w14:paraId="622F7201" w14:textId="77777777" w:rsidR="00450CA5" w:rsidRPr="00160963" w:rsidRDefault="00450CA5" w:rsidP="00450CA5">
      <w:pPr>
        <w:pStyle w:val="ListParagraph"/>
        <w:ind w:left="2160"/>
        <w:rPr>
          <w:rFonts w:ascii="Arial" w:hAnsi="Arial" w:cs="Arial"/>
          <w:sz w:val="24"/>
          <w:szCs w:val="24"/>
        </w:rPr>
      </w:pPr>
    </w:p>
    <w:p w14:paraId="31B2761A" w14:textId="37AD1BDD" w:rsidR="00160963" w:rsidRDefault="00160963" w:rsidP="006D4601">
      <w:pPr>
        <w:pStyle w:val="ListParagraph"/>
        <w:numPr>
          <w:ilvl w:val="0"/>
          <w:numId w:val="35"/>
        </w:numPr>
        <w:spacing w:after="0"/>
        <w:rPr>
          <w:rFonts w:ascii="Arial" w:hAnsi="Arial" w:cs="Arial"/>
          <w:b/>
          <w:bCs/>
          <w:sz w:val="24"/>
          <w:szCs w:val="24"/>
        </w:rPr>
      </w:pPr>
      <w:r>
        <w:rPr>
          <w:rFonts w:ascii="Arial" w:hAnsi="Arial" w:cs="Arial"/>
          <w:b/>
          <w:bCs/>
          <w:sz w:val="24"/>
          <w:szCs w:val="24"/>
        </w:rPr>
        <w:t>SLIDE/VIDEO: Dorm Room</w:t>
      </w:r>
    </w:p>
    <w:p w14:paraId="0D6E0E12" w14:textId="77777777" w:rsidR="00450CA5" w:rsidRDefault="00450CA5" w:rsidP="00450CA5">
      <w:pPr>
        <w:pStyle w:val="ListParagraph"/>
        <w:spacing w:after="0"/>
        <w:ind w:left="1080"/>
        <w:rPr>
          <w:rFonts w:ascii="Arial" w:hAnsi="Arial" w:cs="Arial"/>
          <w:b/>
          <w:bCs/>
          <w:sz w:val="24"/>
          <w:szCs w:val="24"/>
        </w:rPr>
      </w:pPr>
    </w:p>
    <w:p w14:paraId="73CD468E" w14:textId="688A47E5" w:rsidR="00160963" w:rsidRDefault="00160963" w:rsidP="006D4601">
      <w:pPr>
        <w:pStyle w:val="ListParagraph"/>
        <w:numPr>
          <w:ilvl w:val="0"/>
          <w:numId w:val="35"/>
        </w:numPr>
        <w:spacing w:after="0"/>
        <w:rPr>
          <w:rFonts w:ascii="Arial" w:hAnsi="Arial" w:cs="Arial"/>
          <w:b/>
          <w:bCs/>
          <w:sz w:val="24"/>
          <w:szCs w:val="24"/>
        </w:rPr>
      </w:pPr>
      <w:r>
        <w:rPr>
          <w:rFonts w:ascii="Arial" w:hAnsi="Arial" w:cs="Arial"/>
          <w:b/>
          <w:bCs/>
          <w:sz w:val="24"/>
          <w:szCs w:val="24"/>
        </w:rPr>
        <w:t>SLIDE/VIDEO: Onate Statue</w:t>
      </w:r>
    </w:p>
    <w:p w14:paraId="60C66A86" w14:textId="77777777" w:rsidR="00450CA5" w:rsidRPr="00450CA5" w:rsidRDefault="00450CA5" w:rsidP="00450CA5">
      <w:pPr>
        <w:pStyle w:val="ListParagraph"/>
        <w:rPr>
          <w:rFonts w:ascii="Arial" w:hAnsi="Arial" w:cs="Arial"/>
          <w:b/>
          <w:bCs/>
          <w:sz w:val="24"/>
          <w:szCs w:val="24"/>
        </w:rPr>
      </w:pPr>
    </w:p>
    <w:p w14:paraId="74D66AA6" w14:textId="51797742" w:rsidR="00450CA5" w:rsidRDefault="00450CA5" w:rsidP="006D4601">
      <w:pPr>
        <w:pStyle w:val="ListParagraph"/>
        <w:numPr>
          <w:ilvl w:val="0"/>
          <w:numId w:val="35"/>
        </w:numPr>
        <w:spacing w:after="0"/>
        <w:rPr>
          <w:rFonts w:ascii="Arial" w:hAnsi="Arial" w:cs="Arial"/>
          <w:b/>
          <w:bCs/>
          <w:sz w:val="24"/>
          <w:szCs w:val="24"/>
        </w:rPr>
      </w:pPr>
      <w:r>
        <w:rPr>
          <w:rFonts w:ascii="Arial" w:hAnsi="Arial" w:cs="Arial"/>
          <w:b/>
          <w:bCs/>
          <w:sz w:val="24"/>
          <w:szCs w:val="24"/>
        </w:rPr>
        <w:t>SLIDE: Hate Crimes – Native Americans</w:t>
      </w:r>
    </w:p>
    <w:p w14:paraId="023CB018" w14:textId="77777777" w:rsidR="00450CA5" w:rsidRPr="00450CA5" w:rsidRDefault="00450CA5" w:rsidP="00450CA5">
      <w:pPr>
        <w:pStyle w:val="ListParagraph"/>
        <w:rPr>
          <w:rFonts w:ascii="Arial" w:hAnsi="Arial" w:cs="Arial"/>
          <w:b/>
          <w:bCs/>
          <w:sz w:val="24"/>
          <w:szCs w:val="24"/>
        </w:rPr>
      </w:pPr>
    </w:p>
    <w:p w14:paraId="43933A9F" w14:textId="42B06F05" w:rsidR="00450CA5" w:rsidRDefault="00450CA5" w:rsidP="006D4601">
      <w:pPr>
        <w:pStyle w:val="ListParagraph"/>
        <w:numPr>
          <w:ilvl w:val="0"/>
          <w:numId w:val="38"/>
        </w:numPr>
        <w:spacing w:after="0"/>
        <w:rPr>
          <w:rFonts w:ascii="Arial" w:hAnsi="Arial" w:cs="Arial"/>
          <w:sz w:val="24"/>
          <w:szCs w:val="24"/>
        </w:rPr>
      </w:pPr>
      <w:r w:rsidRPr="00450CA5">
        <w:rPr>
          <w:rFonts w:ascii="Arial" w:hAnsi="Arial" w:cs="Arial"/>
          <w:sz w:val="24"/>
          <w:szCs w:val="24"/>
        </w:rPr>
        <w:t xml:space="preserve">News article from the VOA (Voice of America) WASHINGTON (2/5/2017) — There has been an alarming rise in hate crimes across the U.S. targeting Muslims, </w:t>
      </w:r>
      <w:r w:rsidR="00F51570" w:rsidRPr="00450CA5">
        <w:rPr>
          <w:rFonts w:ascii="Arial" w:hAnsi="Arial" w:cs="Arial"/>
          <w:sz w:val="24"/>
          <w:szCs w:val="24"/>
        </w:rPr>
        <w:t>African Americans</w:t>
      </w:r>
      <w:r w:rsidRPr="00450CA5">
        <w:rPr>
          <w:rFonts w:ascii="Arial" w:hAnsi="Arial" w:cs="Arial"/>
          <w:sz w:val="24"/>
          <w:szCs w:val="24"/>
        </w:rPr>
        <w:t xml:space="preserve"> and other groups.</w:t>
      </w:r>
    </w:p>
    <w:p w14:paraId="6C52BA1D" w14:textId="75495866" w:rsidR="00450CA5" w:rsidRDefault="00450CA5" w:rsidP="006D4601">
      <w:pPr>
        <w:pStyle w:val="ListParagraph"/>
        <w:numPr>
          <w:ilvl w:val="0"/>
          <w:numId w:val="38"/>
        </w:numPr>
        <w:spacing w:after="0"/>
        <w:rPr>
          <w:rFonts w:ascii="Arial" w:hAnsi="Arial" w:cs="Arial"/>
          <w:sz w:val="24"/>
          <w:szCs w:val="24"/>
        </w:rPr>
      </w:pPr>
      <w:r w:rsidRPr="00450CA5">
        <w:rPr>
          <w:rFonts w:ascii="Arial" w:hAnsi="Arial" w:cs="Arial"/>
          <w:sz w:val="24"/>
          <w:szCs w:val="24"/>
        </w:rPr>
        <w:t>But hate crimes against Native Americans often don't make headlines, which they say is part of a pattern of discrimination and violence dating back generations. They worry they may also see an upsurge in hate crimes against Native communities.</w:t>
      </w:r>
    </w:p>
    <w:p w14:paraId="0CE59579" w14:textId="2E56BFAD" w:rsidR="00450CA5" w:rsidRDefault="00450CA5" w:rsidP="006D4601">
      <w:pPr>
        <w:pStyle w:val="ListParagraph"/>
        <w:numPr>
          <w:ilvl w:val="0"/>
          <w:numId w:val="38"/>
        </w:numPr>
        <w:spacing w:after="0"/>
        <w:rPr>
          <w:rFonts w:ascii="Arial" w:hAnsi="Arial" w:cs="Arial"/>
          <w:sz w:val="24"/>
          <w:szCs w:val="24"/>
        </w:rPr>
      </w:pPr>
      <w:r w:rsidRPr="00450CA5">
        <w:rPr>
          <w:rFonts w:ascii="Arial" w:hAnsi="Arial" w:cs="Arial"/>
          <w:sz w:val="24"/>
          <w:szCs w:val="24"/>
        </w:rPr>
        <w:t xml:space="preserve">“There’s an increasing sensitivity here, as in other places,” said Charles Abourezk, a South Dakota lawyer, indigenous rights </w:t>
      </w:r>
      <w:r w:rsidRPr="00450CA5">
        <w:rPr>
          <w:rFonts w:ascii="Arial" w:hAnsi="Arial" w:cs="Arial"/>
          <w:sz w:val="24"/>
          <w:szCs w:val="24"/>
        </w:rPr>
        <w:lastRenderedPageBreak/>
        <w:t>activist and Chief Justice of the Rosebud Sioux Tribe Supreme Court. “Our area is increasingly conservative and more increasingly susceptible to the same kind of growing backlash or regression in terms of race politics that we are seeing in the rest of the country.”</w:t>
      </w:r>
    </w:p>
    <w:p w14:paraId="583E7DBB" w14:textId="6B6C47C1" w:rsidR="00450CA5" w:rsidRPr="00450CA5" w:rsidRDefault="00450CA5" w:rsidP="006D4601">
      <w:pPr>
        <w:pStyle w:val="ListParagraph"/>
        <w:numPr>
          <w:ilvl w:val="0"/>
          <w:numId w:val="38"/>
        </w:numPr>
        <w:spacing w:after="0"/>
        <w:rPr>
          <w:rFonts w:ascii="Arial" w:hAnsi="Arial" w:cs="Arial"/>
          <w:sz w:val="24"/>
          <w:szCs w:val="24"/>
        </w:rPr>
      </w:pPr>
      <w:r w:rsidRPr="00450CA5">
        <w:rPr>
          <w:rFonts w:ascii="Arial" w:hAnsi="Arial" w:cs="Arial"/>
          <w:sz w:val="24"/>
          <w:szCs w:val="24"/>
        </w:rPr>
        <w:t xml:space="preserve">Discrimination against Native Americans is widespread, he said, citing personal experience. Former U.S. Senator Ben Nighthorse Campbell attended tribal celebrations marking the Battle of the Little Big Horn in Montana and stated, “A pick-up truck came in with a bunch of white fellows in back, and they started waving scalps ... they were </w:t>
      </w:r>
      <w:proofErr w:type="gramStart"/>
      <w:r w:rsidRPr="00450CA5">
        <w:rPr>
          <w:rFonts w:ascii="Arial" w:hAnsi="Arial" w:cs="Arial"/>
          <w:sz w:val="24"/>
          <w:szCs w:val="24"/>
        </w:rPr>
        <w:t>really just</w:t>
      </w:r>
      <w:proofErr w:type="gramEnd"/>
      <w:r w:rsidRPr="00450CA5">
        <w:rPr>
          <w:rFonts w:ascii="Arial" w:hAnsi="Arial" w:cs="Arial"/>
          <w:sz w:val="24"/>
          <w:szCs w:val="24"/>
        </w:rPr>
        <w:t xml:space="preserve"> wigs. What kind of message are they trying to tell the Indians?” he said. “Indian kids feel the impact. They grow up feeling they have no self-worth.”</w:t>
      </w:r>
    </w:p>
    <w:p w14:paraId="6205EB2C" w14:textId="77777777" w:rsidR="00450CA5" w:rsidRPr="00450CA5" w:rsidRDefault="00450CA5" w:rsidP="006D4601">
      <w:pPr>
        <w:pStyle w:val="ListParagraph"/>
        <w:numPr>
          <w:ilvl w:val="0"/>
          <w:numId w:val="38"/>
        </w:numPr>
        <w:spacing w:after="0"/>
        <w:rPr>
          <w:rFonts w:ascii="Arial" w:hAnsi="Arial" w:cs="Arial"/>
          <w:sz w:val="24"/>
          <w:szCs w:val="24"/>
        </w:rPr>
      </w:pPr>
      <w:r w:rsidRPr="00450CA5">
        <w:rPr>
          <w:rFonts w:ascii="Arial" w:hAnsi="Arial" w:cs="Arial"/>
          <w:sz w:val="24"/>
          <w:szCs w:val="24"/>
        </w:rPr>
        <w:t>He believes that is one reason for the high rate of suicide among Native youth.</w:t>
      </w:r>
    </w:p>
    <w:p w14:paraId="64E2914B" w14:textId="77777777" w:rsidR="00C70754" w:rsidRDefault="00C70754" w:rsidP="0054688F">
      <w:pPr>
        <w:spacing w:after="0"/>
        <w:ind w:left="720" w:hanging="720"/>
        <w:rPr>
          <w:rFonts w:ascii="Arial" w:hAnsi="Arial" w:cs="Arial"/>
          <w:sz w:val="24"/>
          <w:szCs w:val="24"/>
        </w:rPr>
      </w:pPr>
    </w:p>
    <w:p w14:paraId="7A9ABBB3" w14:textId="4A6264B3" w:rsidR="00450CA5" w:rsidRDefault="00450CA5" w:rsidP="0054688F">
      <w:pPr>
        <w:spacing w:after="0"/>
        <w:ind w:left="720" w:hanging="720"/>
        <w:rPr>
          <w:rFonts w:ascii="Arial" w:hAnsi="Arial" w:cs="Arial"/>
          <w:sz w:val="24"/>
          <w:szCs w:val="24"/>
        </w:rPr>
      </w:pPr>
      <w:r>
        <w:rPr>
          <w:rFonts w:ascii="Arial" w:hAnsi="Arial" w:cs="Arial"/>
          <w:sz w:val="24"/>
          <w:szCs w:val="24"/>
        </w:rPr>
        <w:t xml:space="preserve">XV. </w:t>
      </w:r>
      <w:r w:rsidRPr="00450CA5">
        <w:rPr>
          <w:rFonts w:ascii="Arial" w:hAnsi="Arial" w:cs="Arial"/>
          <w:b/>
          <w:bCs/>
          <w:sz w:val="24"/>
          <w:szCs w:val="24"/>
        </w:rPr>
        <w:t>Slide: Scenarios</w:t>
      </w:r>
    </w:p>
    <w:p w14:paraId="3524B860" w14:textId="3BBE0A15" w:rsidR="00C70754" w:rsidRDefault="00450CA5" w:rsidP="0054688F">
      <w:pPr>
        <w:spacing w:after="0"/>
        <w:ind w:left="720" w:hanging="720"/>
        <w:rPr>
          <w:rFonts w:ascii="Arial" w:hAnsi="Arial" w:cs="Arial"/>
          <w:sz w:val="24"/>
          <w:szCs w:val="24"/>
        </w:rPr>
      </w:pPr>
      <w:r>
        <w:rPr>
          <w:rFonts w:ascii="Arial" w:hAnsi="Arial" w:cs="Arial"/>
          <w:sz w:val="24"/>
          <w:szCs w:val="24"/>
        </w:rPr>
        <w:tab/>
      </w:r>
    </w:p>
    <w:p w14:paraId="19CC44E2" w14:textId="77777777" w:rsidR="00450CA5" w:rsidRPr="00450CA5" w:rsidRDefault="00450CA5" w:rsidP="006D4601">
      <w:pPr>
        <w:pStyle w:val="ListParagraph"/>
        <w:numPr>
          <w:ilvl w:val="0"/>
          <w:numId w:val="39"/>
        </w:numPr>
        <w:spacing w:after="0"/>
        <w:rPr>
          <w:rFonts w:ascii="Arial" w:hAnsi="Arial" w:cs="Arial"/>
          <w:sz w:val="24"/>
          <w:szCs w:val="24"/>
        </w:rPr>
      </w:pPr>
      <w:r w:rsidRPr="00450CA5">
        <w:rPr>
          <w:rFonts w:ascii="Arial" w:hAnsi="Arial" w:cs="Arial"/>
          <w:sz w:val="24"/>
          <w:szCs w:val="24"/>
        </w:rPr>
        <w:t>Read each of the following hypothetical scenarios and ask yourself the following questions:</w:t>
      </w:r>
    </w:p>
    <w:p w14:paraId="30684D98" w14:textId="66A77925" w:rsidR="00450CA5" w:rsidRPr="00450CA5" w:rsidRDefault="00450CA5" w:rsidP="00450CA5">
      <w:pPr>
        <w:pStyle w:val="ListParagraph"/>
        <w:spacing w:after="0"/>
        <w:ind w:left="1800"/>
        <w:rPr>
          <w:rFonts w:ascii="Arial" w:hAnsi="Arial" w:cs="Arial"/>
          <w:sz w:val="24"/>
          <w:szCs w:val="24"/>
        </w:rPr>
      </w:pPr>
      <w:r>
        <w:rPr>
          <w:rFonts w:ascii="Arial" w:hAnsi="Arial" w:cs="Arial"/>
          <w:sz w:val="24"/>
          <w:szCs w:val="24"/>
        </w:rPr>
        <w:t xml:space="preserve">1. </w:t>
      </w:r>
      <w:r w:rsidRPr="00450CA5">
        <w:rPr>
          <w:rFonts w:ascii="Arial" w:hAnsi="Arial" w:cs="Arial"/>
          <w:sz w:val="24"/>
          <w:szCs w:val="24"/>
        </w:rPr>
        <w:t xml:space="preserve">Using only facts and circumstances provided, was the act motivated by bias? </w:t>
      </w:r>
    </w:p>
    <w:p w14:paraId="2C758BAC" w14:textId="46C8B7EA" w:rsidR="00450CA5" w:rsidRPr="00450CA5" w:rsidRDefault="00450CA5" w:rsidP="00450CA5">
      <w:pPr>
        <w:pStyle w:val="ListParagraph"/>
        <w:spacing w:after="0"/>
        <w:ind w:left="1800"/>
        <w:rPr>
          <w:rFonts w:ascii="Arial" w:hAnsi="Arial" w:cs="Arial"/>
          <w:sz w:val="24"/>
          <w:szCs w:val="24"/>
        </w:rPr>
      </w:pPr>
      <w:r>
        <w:rPr>
          <w:rFonts w:ascii="Arial" w:hAnsi="Arial" w:cs="Arial"/>
          <w:sz w:val="24"/>
          <w:szCs w:val="24"/>
        </w:rPr>
        <w:t xml:space="preserve">2. </w:t>
      </w:r>
      <w:r w:rsidRPr="00450CA5">
        <w:rPr>
          <w:rFonts w:ascii="Arial" w:hAnsi="Arial" w:cs="Arial"/>
          <w:sz w:val="24"/>
          <w:szCs w:val="24"/>
        </w:rPr>
        <w:t>Is it a hate crime or hate incident?</w:t>
      </w:r>
    </w:p>
    <w:p w14:paraId="347C1BF4" w14:textId="776AAEB6" w:rsidR="00450CA5" w:rsidRPr="00450CA5" w:rsidRDefault="00450CA5" w:rsidP="00450CA5">
      <w:pPr>
        <w:pStyle w:val="ListParagraph"/>
        <w:spacing w:after="0"/>
        <w:ind w:left="1800"/>
        <w:rPr>
          <w:rFonts w:ascii="Arial" w:hAnsi="Arial" w:cs="Arial"/>
          <w:sz w:val="24"/>
          <w:szCs w:val="24"/>
        </w:rPr>
      </w:pPr>
      <w:r>
        <w:rPr>
          <w:rFonts w:ascii="Arial" w:hAnsi="Arial" w:cs="Arial"/>
          <w:sz w:val="24"/>
          <w:szCs w:val="24"/>
        </w:rPr>
        <w:t xml:space="preserve">3. </w:t>
      </w:r>
      <w:r w:rsidRPr="00450CA5">
        <w:rPr>
          <w:rFonts w:ascii="Arial" w:hAnsi="Arial" w:cs="Arial"/>
          <w:sz w:val="24"/>
          <w:szCs w:val="24"/>
        </w:rPr>
        <w:t>Are there any bias indicators present?</w:t>
      </w:r>
    </w:p>
    <w:p w14:paraId="18492AA6" w14:textId="533CB15A" w:rsidR="00450CA5" w:rsidRPr="00450CA5" w:rsidRDefault="00450CA5" w:rsidP="00450CA5">
      <w:pPr>
        <w:pStyle w:val="ListParagraph"/>
        <w:spacing w:after="0"/>
        <w:ind w:left="1800"/>
        <w:rPr>
          <w:rFonts w:ascii="Arial" w:hAnsi="Arial" w:cs="Arial"/>
          <w:sz w:val="24"/>
          <w:szCs w:val="24"/>
        </w:rPr>
      </w:pPr>
      <w:r>
        <w:rPr>
          <w:rFonts w:ascii="Arial" w:hAnsi="Arial" w:cs="Arial"/>
          <w:sz w:val="24"/>
          <w:szCs w:val="24"/>
        </w:rPr>
        <w:t xml:space="preserve">4. </w:t>
      </w:r>
      <w:r w:rsidRPr="00450CA5">
        <w:rPr>
          <w:rFonts w:ascii="Arial" w:hAnsi="Arial" w:cs="Arial"/>
          <w:sz w:val="24"/>
          <w:szCs w:val="24"/>
        </w:rPr>
        <w:t>What protected class(es) were involved in the incident?</w:t>
      </w:r>
    </w:p>
    <w:p w14:paraId="49F5CEF6" w14:textId="18C60A80" w:rsidR="00450CA5" w:rsidRPr="00450CA5" w:rsidRDefault="00450CA5" w:rsidP="00450CA5">
      <w:pPr>
        <w:pStyle w:val="ListParagraph"/>
        <w:spacing w:after="0"/>
        <w:ind w:left="1800"/>
        <w:rPr>
          <w:rFonts w:ascii="Arial" w:hAnsi="Arial" w:cs="Arial"/>
          <w:sz w:val="24"/>
          <w:szCs w:val="24"/>
        </w:rPr>
      </w:pPr>
      <w:r>
        <w:rPr>
          <w:rFonts w:ascii="Arial" w:hAnsi="Arial" w:cs="Arial"/>
          <w:sz w:val="24"/>
          <w:szCs w:val="24"/>
        </w:rPr>
        <w:t xml:space="preserve">5. </w:t>
      </w:r>
      <w:r w:rsidRPr="00450CA5">
        <w:rPr>
          <w:rFonts w:ascii="Arial" w:hAnsi="Arial" w:cs="Arial"/>
          <w:sz w:val="24"/>
          <w:szCs w:val="24"/>
        </w:rPr>
        <w:t>What offender type may be involved?</w:t>
      </w:r>
    </w:p>
    <w:p w14:paraId="7C1E01BA" w14:textId="44D7371D" w:rsidR="00450CA5" w:rsidRDefault="00450CA5" w:rsidP="00450CA5">
      <w:pPr>
        <w:pStyle w:val="ListParagraph"/>
        <w:tabs>
          <w:tab w:val="left" w:pos="2070"/>
        </w:tabs>
        <w:spacing w:after="0"/>
        <w:ind w:left="2160" w:hanging="360"/>
        <w:rPr>
          <w:rFonts w:ascii="Arial" w:hAnsi="Arial" w:cs="Arial"/>
          <w:sz w:val="24"/>
          <w:szCs w:val="24"/>
        </w:rPr>
      </w:pPr>
      <w:r>
        <w:rPr>
          <w:rFonts w:ascii="Arial" w:hAnsi="Arial" w:cs="Arial"/>
          <w:sz w:val="24"/>
          <w:szCs w:val="24"/>
        </w:rPr>
        <w:t xml:space="preserve">6. </w:t>
      </w:r>
      <w:r w:rsidRPr="00450CA5">
        <w:rPr>
          <w:rFonts w:ascii="Arial" w:hAnsi="Arial" w:cs="Arial"/>
          <w:sz w:val="24"/>
          <w:szCs w:val="24"/>
        </w:rPr>
        <w:t>What other potential information should law enforcement seek out to</w:t>
      </w:r>
      <w:r>
        <w:rPr>
          <w:rFonts w:ascii="Arial" w:hAnsi="Arial" w:cs="Arial"/>
          <w:sz w:val="24"/>
          <w:szCs w:val="24"/>
        </w:rPr>
        <w:t xml:space="preserve"> </w:t>
      </w:r>
      <w:r w:rsidRPr="00450CA5">
        <w:rPr>
          <w:rFonts w:ascii="Arial" w:hAnsi="Arial" w:cs="Arial"/>
          <w:sz w:val="24"/>
          <w:szCs w:val="24"/>
        </w:rPr>
        <w:t>determine or further establish the suspect’s motivation?</w:t>
      </w:r>
    </w:p>
    <w:p w14:paraId="3B4654A5" w14:textId="77777777" w:rsidR="00270EDE" w:rsidRDefault="00270EDE" w:rsidP="00450CA5">
      <w:pPr>
        <w:pStyle w:val="ListParagraph"/>
        <w:tabs>
          <w:tab w:val="left" w:pos="2070"/>
        </w:tabs>
        <w:spacing w:after="0"/>
        <w:ind w:left="2160" w:hanging="360"/>
        <w:rPr>
          <w:rFonts w:ascii="Arial" w:hAnsi="Arial" w:cs="Arial"/>
          <w:sz w:val="24"/>
          <w:szCs w:val="24"/>
        </w:rPr>
      </w:pPr>
    </w:p>
    <w:p w14:paraId="2F8B720F" w14:textId="62D9F945" w:rsidR="00270EDE" w:rsidRPr="006D4601" w:rsidRDefault="00270EDE" w:rsidP="006D4601">
      <w:pPr>
        <w:pStyle w:val="ListParagraph"/>
        <w:numPr>
          <w:ilvl w:val="0"/>
          <w:numId w:val="39"/>
        </w:numPr>
        <w:tabs>
          <w:tab w:val="left" w:pos="2070"/>
        </w:tabs>
        <w:spacing w:after="0"/>
        <w:rPr>
          <w:rFonts w:ascii="Arial" w:hAnsi="Arial" w:cs="Arial"/>
          <w:b/>
          <w:bCs/>
          <w:sz w:val="24"/>
          <w:szCs w:val="24"/>
        </w:rPr>
      </w:pPr>
      <w:r w:rsidRPr="006D4601">
        <w:rPr>
          <w:rFonts w:ascii="Arial" w:hAnsi="Arial" w:cs="Arial"/>
          <w:b/>
          <w:bCs/>
          <w:sz w:val="24"/>
          <w:szCs w:val="24"/>
        </w:rPr>
        <w:t>SLIDE: Scenario 1A</w:t>
      </w:r>
    </w:p>
    <w:p w14:paraId="192F09DC" w14:textId="3A66A0B9" w:rsidR="00C70754" w:rsidRDefault="00270EDE" w:rsidP="006D4601">
      <w:pPr>
        <w:pStyle w:val="ListParagraph"/>
        <w:numPr>
          <w:ilvl w:val="0"/>
          <w:numId w:val="40"/>
        </w:numPr>
        <w:spacing w:after="0"/>
        <w:ind w:left="2070" w:hanging="270"/>
        <w:rPr>
          <w:rFonts w:ascii="Arial" w:hAnsi="Arial" w:cs="Arial"/>
          <w:sz w:val="24"/>
          <w:szCs w:val="24"/>
        </w:rPr>
      </w:pPr>
      <w:r w:rsidRPr="00270EDE">
        <w:rPr>
          <w:rFonts w:ascii="Arial" w:hAnsi="Arial" w:cs="Arial"/>
          <w:sz w:val="24"/>
          <w:szCs w:val="24"/>
        </w:rPr>
        <w:t>A man in his mid-30s who openly describes himself as “very conservative” intentionally threw a large rock at a convenience store window owned by Korean immigrants. The window was destroyed.</w:t>
      </w:r>
    </w:p>
    <w:p w14:paraId="34142BED" w14:textId="3D33D581" w:rsidR="00270EDE" w:rsidRPr="006D4601" w:rsidRDefault="00270EDE" w:rsidP="006D4601">
      <w:pPr>
        <w:pStyle w:val="ListParagraph"/>
        <w:numPr>
          <w:ilvl w:val="0"/>
          <w:numId w:val="39"/>
        </w:numPr>
        <w:spacing w:after="0"/>
        <w:rPr>
          <w:rFonts w:ascii="Arial" w:hAnsi="Arial" w:cs="Arial"/>
          <w:b/>
          <w:bCs/>
          <w:sz w:val="24"/>
          <w:szCs w:val="24"/>
        </w:rPr>
      </w:pPr>
      <w:r w:rsidRPr="006D4601">
        <w:rPr>
          <w:rFonts w:ascii="Arial" w:hAnsi="Arial" w:cs="Arial"/>
          <w:b/>
          <w:bCs/>
          <w:sz w:val="24"/>
          <w:szCs w:val="24"/>
        </w:rPr>
        <w:t>SLIDE: Scenario 1B</w:t>
      </w:r>
    </w:p>
    <w:p w14:paraId="796EE042" w14:textId="4073C75A" w:rsidR="00270EDE" w:rsidRDefault="00270EDE" w:rsidP="006D4601">
      <w:pPr>
        <w:pStyle w:val="ListParagraph"/>
        <w:numPr>
          <w:ilvl w:val="0"/>
          <w:numId w:val="41"/>
        </w:numPr>
        <w:spacing w:after="0"/>
        <w:rPr>
          <w:rFonts w:ascii="Arial" w:hAnsi="Arial" w:cs="Arial"/>
          <w:sz w:val="24"/>
          <w:szCs w:val="24"/>
        </w:rPr>
      </w:pPr>
      <w:r w:rsidRPr="00270EDE">
        <w:rPr>
          <w:rFonts w:ascii="Arial" w:hAnsi="Arial" w:cs="Arial"/>
          <w:sz w:val="24"/>
          <w:szCs w:val="24"/>
        </w:rPr>
        <w:t>Given the facts presented, there is no immediate evidence that a hate crime was committed. More information about the suspect is needed. Did you believe the act was motivated by bias because of a bias toward “conservative” men? Korean owners are a protected class (ancestry).</w:t>
      </w:r>
    </w:p>
    <w:p w14:paraId="44D52831" w14:textId="77777777" w:rsidR="00270EDE" w:rsidRDefault="00270EDE" w:rsidP="00270EDE">
      <w:pPr>
        <w:spacing w:after="0"/>
        <w:rPr>
          <w:rFonts w:ascii="Arial" w:hAnsi="Arial" w:cs="Arial"/>
          <w:sz w:val="24"/>
          <w:szCs w:val="24"/>
        </w:rPr>
      </w:pPr>
    </w:p>
    <w:p w14:paraId="0C8444E3" w14:textId="5FE4E067" w:rsidR="00270EDE" w:rsidRPr="006D4601" w:rsidRDefault="00270EDE" w:rsidP="00270EDE">
      <w:pPr>
        <w:spacing w:after="0"/>
        <w:ind w:left="720" w:hanging="90"/>
        <w:rPr>
          <w:rFonts w:ascii="Arial" w:hAnsi="Arial" w:cs="Arial"/>
          <w:b/>
          <w:bCs/>
          <w:sz w:val="24"/>
          <w:szCs w:val="24"/>
        </w:rPr>
      </w:pPr>
      <w:r w:rsidRPr="006D4601">
        <w:rPr>
          <w:rFonts w:ascii="Arial" w:hAnsi="Arial" w:cs="Arial"/>
          <w:b/>
          <w:bCs/>
          <w:sz w:val="24"/>
          <w:szCs w:val="24"/>
        </w:rPr>
        <w:t>D. SLIDE: Scenario 2A</w:t>
      </w:r>
    </w:p>
    <w:p w14:paraId="0FA54858" w14:textId="4FF4CA6A" w:rsidR="00270EDE" w:rsidRDefault="00270EDE" w:rsidP="00270EDE">
      <w:pPr>
        <w:spacing w:after="0"/>
        <w:ind w:left="2160" w:hanging="270"/>
        <w:rPr>
          <w:rFonts w:ascii="Arial" w:hAnsi="Arial" w:cs="Arial"/>
          <w:sz w:val="24"/>
          <w:szCs w:val="24"/>
        </w:rPr>
      </w:pPr>
      <w:r>
        <w:rPr>
          <w:rFonts w:ascii="Arial" w:hAnsi="Arial" w:cs="Arial"/>
          <w:sz w:val="24"/>
          <w:szCs w:val="24"/>
        </w:rPr>
        <w:lastRenderedPageBreak/>
        <w:t xml:space="preserve">1. </w:t>
      </w:r>
      <w:r w:rsidRPr="00270EDE">
        <w:rPr>
          <w:rFonts w:ascii="Arial" w:hAnsi="Arial" w:cs="Arial"/>
          <w:sz w:val="24"/>
          <w:szCs w:val="24"/>
        </w:rPr>
        <w:t>A group of four or five teenagers committed random vandalism attacks at 10 different locations in three different communities. They defaced walls, driveways, and automobiles with slurs against Jewish people, African Americans, and skinheads. However, no member of any protected class listed lived in the communities targeted.</w:t>
      </w:r>
    </w:p>
    <w:p w14:paraId="2C2E6487" w14:textId="77777777" w:rsidR="00270EDE" w:rsidRDefault="00270EDE" w:rsidP="00270EDE">
      <w:pPr>
        <w:spacing w:after="0"/>
        <w:ind w:left="2160" w:hanging="270"/>
        <w:rPr>
          <w:rFonts w:ascii="Arial" w:hAnsi="Arial" w:cs="Arial"/>
          <w:sz w:val="24"/>
          <w:szCs w:val="24"/>
        </w:rPr>
      </w:pPr>
    </w:p>
    <w:p w14:paraId="68F8D3F7" w14:textId="56FD2327" w:rsidR="00270EDE" w:rsidRPr="006D4601" w:rsidRDefault="00270EDE" w:rsidP="00270EDE">
      <w:pPr>
        <w:spacing w:after="0"/>
        <w:ind w:firstLine="630"/>
        <w:rPr>
          <w:rFonts w:ascii="Arial" w:hAnsi="Arial" w:cs="Arial"/>
          <w:b/>
          <w:bCs/>
          <w:sz w:val="24"/>
          <w:szCs w:val="24"/>
        </w:rPr>
      </w:pPr>
      <w:r w:rsidRPr="006D4601">
        <w:rPr>
          <w:rFonts w:ascii="Arial" w:hAnsi="Arial" w:cs="Arial"/>
          <w:b/>
          <w:bCs/>
          <w:sz w:val="24"/>
          <w:szCs w:val="24"/>
        </w:rPr>
        <w:t>E. SLIDE: Scenario 2B</w:t>
      </w:r>
    </w:p>
    <w:p w14:paraId="3258C276" w14:textId="7D4979C5" w:rsidR="00270EDE" w:rsidRDefault="00270EDE" w:rsidP="00270EDE">
      <w:pPr>
        <w:pStyle w:val="ListParagraph"/>
        <w:spacing w:after="0"/>
        <w:ind w:left="2070" w:hanging="270"/>
        <w:rPr>
          <w:rFonts w:ascii="Arial" w:hAnsi="Arial" w:cs="Arial"/>
          <w:sz w:val="24"/>
          <w:szCs w:val="24"/>
        </w:rPr>
      </w:pPr>
      <w:r>
        <w:rPr>
          <w:rFonts w:ascii="Arial" w:hAnsi="Arial" w:cs="Arial"/>
          <w:sz w:val="24"/>
          <w:szCs w:val="24"/>
        </w:rPr>
        <w:t xml:space="preserve">1. </w:t>
      </w:r>
      <w:r w:rsidRPr="00270EDE">
        <w:rPr>
          <w:rFonts w:ascii="Arial" w:hAnsi="Arial" w:cs="Arial"/>
          <w:sz w:val="24"/>
          <w:szCs w:val="24"/>
        </w:rPr>
        <w:t xml:space="preserve">Given facts presented, vandalism offenses were hate crimes. Bias indicators include defacement of property and written slurs. Likely offender type is </w:t>
      </w:r>
      <w:proofErr w:type="gramStart"/>
      <w:r w:rsidRPr="00270EDE">
        <w:rPr>
          <w:rFonts w:ascii="Arial" w:hAnsi="Arial" w:cs="Arial"/>
          <w:sz w:val="24"/>
          <w:szCs w:val="24"/>
        </w:rPr>
        <w:t>thrill</w:t>
      </w:r>
      <w:proofErr w:type="gramEnd"/>
      <w:r w:rsidRPr="00270EDE">
        <w:rPr>
          <w:rFonts w:ascii="Arial" w:hAnsi="Arial" w:cs="Arial"/>
          <w:sz w:val="24"/>
          <w:szCs w:val="24"/>
        </w:rPr>
        <w:t xml:space="preserve"> seeker, and protected classes targeted include color and religion.</w:t>
      </w:r>
    </w:p>
    <w:p w14:paraId="063D58A4" w14:textId="77777777" w:rsidR="00270EDE" w:rsidRDefault="00270EDE" w:rsidP="00270EDE">
      <w:pPr>
        <w:pStyle w:val="ListParagraph"/>
        <w:spacing w:after="0"/>
        <w:ind w:left="2070" w:hanging="270"/>
        <w:rPr>
          <w:rFonts w:ascii="Arial" w:hAnsi="Arial" w:cs="Arial"/>
          <w:sz w:val="24"/>
          <w:szCs w:val="24"/>
        </w:rPr>
      </w:pPr>
    </w:p>
    <w:p w14:paraId="5AA73257" w14:textId="4E0F9C74" w:rsidR="00270EDE" w:rsidRPr="006D4601" w:rsidRDefault="00270EDE" w:rsidP="006D4601">
      <w:pPr>
        <w:pStyle w:val="ListParagraph"/>
        <w:numPr>
          <w:ilvl w:val="0"/>
          <w:numId w:val="15"/>
        </w:numPr>
        <w:spacing w:after="0"/>
        <w:rPr>
          <w:rFonts w:ascii="Arial" w:hAnsi="Arial" w:cs="Arial"/>
          <w:b/>
          <w:bCs/>
          <w:sz w:val="24"/>
          <w:szCs w:val="24"/>
        </w:rPr>
      </w:pPr>
      <w:r w:rsidRPr="006D4601">
        <w:rPr>
          <w:rFonts w:ascii="Arial" w:hAnsi="Arial" w:cs="Arial"/>
          <w:b/>
          <w:bCs/>
          <w:sz w:val="24"/>
          <w:szCs w:val="24"/>
        </w:rPr>
        <w:t>Slide: Scenario 3A</w:t>
      </w:r>
    </w:p>
    <w:p w14:paraId="07A4C6F9" w14:textId="6B1E550B" w:rsidR="00270EDE" w:rsidRPr="00270EDE" w:rsidRDefault="00270EDE" w:rsidP="006D4601">
      <w:pPr>
        <w:pStyle w:val="ListParagraph"/>
        <w:spacing w:after="0"/>
        <w:ind w:left="2070" w:hanging="270"/>
        <w:rPr>
          <w:rFonts w:ascii="Arial" w:hAnsi="Arial" w:cs="Arial"/>
          <w:sz w:val="24"/>
          <w:szCs w:val="24"/>
        </w:rPr>
      </w:pPr>
      <w:r>
        <w:rPr>
          <w:rFonts w:ascii="Arial" w:hAnsi="Arial" w:cs="Arial"/>
          <w:sz w:val="24"/>
          <w:szCs w:val="24"/>
        </w:rPr>
        <w:t xml:space="preserve">1. </w:t>
      </w:r>
      <w:r w:rsidR="006D4601" w:rsidRPr="006D4601">
        <w:rPr>
          <w:rFonts w:ascii="Arial" w:hAnsi="Arial" w:cs="Arial"/>
          <w:sz w:val="24"/>
          <w:szCs w:val="24"/>
        </w:rPr>
        <w:t xml:space="preserve">On May 5, Bob, a Black man in his late 20s, had been unemployed for three months and was having a hard time finding a job. Reading the local news, he became very angry after seeing a story about Cinco de Mayo. The population of Mexican immigrants in Bob’s town was less than 10 percent; 35 percent of the population was Black. While driving down the road in his car, Bob saw what he believed to be an illegal Mexican immigrant sitting on a curb. Bob stopped his car, pointed a handgun through the car window at the man, and said, “Go back home to where you belong!” Fearing for his life, the man ran into a nearby wooded area to hide. The victim was </w:t>
      </w:r>
      <w:proofErr w:type="gramStart"/>
      <w:r w:rsidR="006D4601" w:rsidRPr="006D4601">
        <w:rPr>
          <w:rFonts w:ascii="Arial" w:hAnsi="Arial" w:cs="Arial"/>
          <w:sz w:val="24"/>
          <w:szCs w:val="24"/>
        </w:rPr>
        <w:t>actually a</w:t>
      </w:r>
      <w:proofErr w:type="gramEnd"/>
      <w:r w:rsidR="006D4601" w:rsidRPr="006D4601">
        <w:rPr>
          <w:rFonts w:ascii="Arial" w:hAnsi="Arial" w:cs="Arial"/>
          <w:sz w:val="24"/>
          <w:szCs w:val="24"/>
        </w:rPr>
        <w:t xml:space="preserve"> third-generation Irish American.</w:t>
      </w:r>
    </w:p>
    <w:p w14:paraId="18702811" w14:textId="77777777" w:rsidR="00270EDE" w:rsidRPr="00270EDE" w:rsidRDefault="00270EDE" w:rsidP="00270EDE">
      <w:pPr>
        <w:spacing w:after="0"/>
        <w:ind w:left="1440"/>
        <w:rPr>
          <w:rFonts w:ascii="Arial" w:hAnsi="Arial" w:cs="Arial"/>
          <w:sz w:val="24"/>
          <w:szCs w:val="24"/>
        </w:rPr>
      </w:pPr>
    </w:p>
    <w:p w14:paraId="78776CEC" w14:textId="77777777" w:rsidR="00C70754" w:rsidRDefault="00C70754" w:rsidP="0054688F">
      <w:pPr>
        <w:spacing w:after="0"/>
        <w:ind w:left="720" w:hanging="720"/>
        <w:rPr>
          <w:rFonts w:ascii="Arial" w:hAnsi="Arial" w:cs="Arial"/>
          <w:sz w:val="24"/>
          <w:szCs w:val="24"/>
        </w:rPr>
      </w:pPr>
    </w:p>
    <w:p w14:paraId="7CFF4A24" w14:textId="30E266FF" w:rsidR="00C70754" w:rsidRPr="006D4601" w:rsidRDefault="006D4601" w:rsidP="006D4601">
      <w:pPr>
        <w:spacing w:after="0"/>
        <w:ind w:left="1080" w:hanging="360"/>
        <w:rPr>
          <w:rFonts w:ascii="Arial" w:hAnsi="Arial" w:cs="Arial"/>
          <w:b/>
          <w:bCs/>
          <w:sz w:val="24"/>
          <w:szCs w:val="24"/>
        </w:rPr>
      </w:pPr>
      <w:r>
        <w:rPr>
          <w:rFonts w:ascii="Arial" w:hAnsi="Arial" w:cs="Arial"/>
          <w:b/>
          <w:bCs/>
          <w:sz w:val="24"/>
          <w:szCs w:val="24"/>
        </w:rPr>
        <w:t>G</w:t>
      </w:r>
      <w:r w:rsidRPr="006D4601">
        <w:rPr>
          <w:rFonts w:ascii="Arial" w:hAnsi="Arial" w:cs="Arial"/>
          <w:b/>
          <w:bCs/>
          <w:sz w:val="24"/>
          <w:szCs w:val="24"/>
        </w:rPr>
        <w:t>.</w:t>
      </w:r>
      <w:r w:rsidRPr="006D4601">
        <w:rPr>
          <w:rFonts w:ascii="Arial" w:hAnsi="Arial" w:cs="Arial"/>
          <w:b/>
          <w:bCs/>
          <w:sz w:val="24"/>
          <w:szCs w:val="24"/>
        </w:rPr>
        <w:tab/>
        <w:t>Slide: Scenario 3B</w:t>
      </w:r>
    </w:p>
    <w:p w14:paraId="00F3FA2E" w14:textId="396F86AA" w:rsidR="00C70754" w:rsidRDefault="006D4601" w:rsidP="006D4601">
      <w:pPr>
        <w:spacing w:after="0"/>
        <w:ind w:left="2070" w:hanging="270"/>
        <w:rPr>
          <w:rFonts w:ascii="Arial" w:hAnsi="Arial" w:cs="Arial"/>
          <w:sz w:val="24"/>
          <w:szCs w:val="24"/>
        </w:rPr>
      </w:pPr>
      <w:r>
        <w:rPr>
          <w:rFonts w:ascii="Arial" w:hAnsi="Arial" w:cs="Arial"/>
          <w:sz w:val="24"/>
          <w:szCs w:val="24"/>
        </w:rPr>
        <w:t xml:space="preserve">1. </w:t>
      </w:r>
      <w:r w:rsidRPr="006D4601">
        <w:rPr>
          <w:rFonts w:ascii="Arial" w:hAnsi="Arial" w:cs="Arial"/>
          <w:sz w:val="24"/>
          <w:szCs w:val="24"/>
        </w:rPr>
        <w:t>Given facts presented, it is a hate crime (assault). Bias indicators include the statement made by Bob (“Go back home to where you belong!”), date of offense (May 5, Cinco de Mayo) and percentage of protected class in community (10 percent) compared to Bob’s. Likely offender type is reactive / defensive, and protected class is ancestry. Bob’s mistaken identity of victim is irrelevant.</w:t>
      </w:r>
    </w:p>
    <w:p w14:paraId="3D42B7DD" w14:textId="77777777" w:rsidR="00C70754" w:rsidRDefault="00C70754" w:rsidP="0054688F">
      <w:pPr>
        <w:spacing w:after="0"/>
        <w:ind w:left="720" w:hanging="720"/>
        <w:rPr>
          <w:rFonts w:ascii="Arial" w:hAnsi="Arial" w:cs="Arial"/>
          <w:sz w:val="24"/>
          <w:szCs w:val="24"/>
        </w:rPr>
      </w:pPr>
    </w:p>
    <w:p w14:paraId="30499D40" w14:textId="6B5129A4" w:rsidR="00C70754" w:rsidRPr="00302339" w:rsidRDefault="004E34E0" w:rsidP="004E34E0">
      <w:pPr>
        <w:pStyle w:val="ListParagraph"/>
        <w:spacing w:after="0"/>
        <w:ind w:left="1080" w:hanging="360"/>
        <w:rPr>
          <w:rFonts w:ascii="Arial" w:hAnsi="Arial" w:cs="Arial"/>
          <w:b/>
          <w:bCs/>
          <w:sz w:val="24"/>
          <w:szCs w:val="24"/>
        </w:rPr>
      </w:pPr>
      <w:r w:rsidRPr="00302339">
        <w:rPr>
          <w:rFonts w:ascii="Arial" w:hAnsi="Arial" w:cs="Arial"/>
          <w:b/>
          <w:bCs/>
          <w:sz w:val="24"/>
          <w:szCs w:val="24"/>
        </w:rPr>
        <w:t xml:space="preserve">H. </w:t>
      </w:r>
      <w:r w:rsidR="006D4601" w:rsidRPr="00302339">
        <w:rPr>
          <w:rFonts w:ascii="Arial" w:hAnsi="Arial" w:cs="Arial"/>
          <w:b/>
          <w:bCs/>
          <w:sz w:val="24"/>
          <w:szCs w:val="24"/>
        </w:rPr>
        <w:t xml:space="preserve">Slide: </w:t>
      </w:r>
      <w:r w:rsidRPr="00302339">
        <w:rPr>
          <w:rFonts w:ascii="Arial" w:hAnsi="Arial" w:cs="Arial"/>
          <w:b/>
          <w:bCs/>
          <w:sz w:val="24"/>
          <w:szCs w:val="24"/>
        </w:rPr>
        <w:t>Scenario 4A</w:t>
      </w:r>
    </w:p>
    <w:p w14:paraId="29098030" w14:textId="4E4AD7D8" w:rsidR="00C70754" w:rsidRDefault="00302339" w:rsidP="00A423FF">
      <w:pPr>
        <w:spacing w:after="0"/>
        <w:ind w:left="2070" w:hanging="270"/>
        <w:rPr>
          <w:rFonts w:ascii="Arial" w:hAnsi="Arial" w:cs="Arial"/>
          <w:sz w:val="24"/>
          <w:szCs w:val="24"/>
        </w:rPr>
      </w:pPr>
      <w:r>
        <w:rPr>
          <w:rFonts w:ascii="Arial" w:hAnsi="Arial" w:cs="Arial"/>
          <w:sz w:val="24"/>
          <w:szCs w:val="24"/>
        </w:rPr>
        <w:t xml:space="preserve">1. </w:t>
      </w:r>
      <w:r w:rsidR="00A423FF" w:rsidRPr="00A423FF">
        <w:rPr>
          <w:rFonts w:ascii="Arial" w:hAnsi="Arial" w:cs="Arial"/>
          <w:sz w:val="24"/>
          <w:szCs w:val="24"/>
        </w:rPr>
        <w:t xml:space="preserve">A White family and an Asian American family have lived in neighboring houses for five years with-out any problems. Last Saturday, a member of the Asian American family mistakenly cut down an oak tree he believed was on his property but that was </w:t>
      </w:r>
      <w:proofErr w:type="gramStart"/>
      <w:r w:rsidR="00A423FF" w:rsidRPr="00A423FF">
        <w:rPr>
          <w:rFonts w:ascii="Arial" w:hAnsi="Arial" w:cs="Arial"/>
          <w:sz w:val="24"/>
          <w:szCs w:val="24"/>
        </w:rPr>
        <w:t>actually on</w:t>
      </w:r>
      <w:proofErr w:type="gramEnd"/>
      <w:r w:rsidR="00A423FF" w:rsidRPr="00A423FF">
        <w:rPr>
          <w:rFonts w:ascii="Arial" w:hAnsi="Arial" w:cs="Arial"/>
          <w:sz w:val="24"/>
          <w:szCs w:val="24"/>
        </w:rPr>
        <w:t xml:space="preserve"> the White neighbor's property. When the White family’s </w:t>
      </w:r>
      <w:r w:rsidR="00A423FF" w:rsidRPr="00A423FF">
        <w:rPr>
          <w:rFonts w:ascii="Arial" w:hAnsi="Arial" w:cs="Arial"/>
          <w:sz w:val="24"/>
          <w:szCs w:val="24"/>
        </w:rPr>
        <w:lastRenderedPageBreak/>
        <w:t>father sees the tree being cut down, he yells racial epithets and punches the Asian American man in the face.</w:t>
      </w:r>
    </w:p>
    <w:p w14:paraId="0545DB53" w14:textId="77777777" w:rsidR="00A423FF" w:rsidRDefault="00A423FF" w:rsidP="00A423FF">
      <w:pPr>
        <w:spacing w:after="0"/>
        <w:ind w:left="2070" w:hanging="270"/>
        <w:rPr>
          <w:rFonts w:ascii="Arial" w:hAnsi="Arial" w:cs="Arial"/>
          <w:sz w:val="24"/>
          <w:szCs w:val="24"/>
        </w:rPr>
      </w:pPr>
    </w:p>
    <w:p w14:paraId="48CD09FF" w14:textId="2919FF5E" w:rsidR="00A423FF" w:rsidRDefault="00940684" w:rsidP="00940684">
      <w:pPr>
        <w:pStyle w:val="ListParagraph"/>
        <w:numPr>
          <w:ilvl w:val="0"/>
          <w:numId w:val="35"/>
        </w:numPr>
        <w:spacing w:after="0"/>
        <w:rPr>
          <w:rFonts w:ascii="Arial" w:hAnsi="Arial" w:cs="Arial"/>
          <w:b/>
          <w:bCs/>
          <w:sz w:val="24"/>
          <w:szCs w:val="24"/>
        </w:rPr>
      </w:pPr>
      <w:r w:rsidRPr="00940684">
        <w:rPr>
          <w:rFonts w:ascii="Arial" w:hAnsi="Arial" w:cs="Arial"/>
          <w:b/>
          <w:bCs/>
          <w:sz w:val="24"/>
          <w:szCs w:val="24"/>
        </w:rPr>
        <w:t>Slide: Scenario 4B</w:t>
      </w:r>
    </w:p>
    <w:p w14:paraId="2744F212" w14:textId="5C8895A0" w:rsidR="00940684" w:rsidRDefault="00565B12" w:rsidP="00565B12">
      <w:pPr>
        <w:pStyle w:val="ListParagraph"/>
        <w:numPr>
          <w:ilvl w:val="0"/>
          <w:numId w:val="42"/>
        </w:numPr>
        <w:spacing w:after="0"/>
        <w:rPr>
          <w:rFonts w:ascii="Arial" w:hAnsi="Arial" w:cs="Arial"/>
          <w:sz w:val="24"/>
          <w:szCs w:val="24"/>
        </w:rPr>
      </w:pPr>
      <w:r w:rsidRPr="00565B12">
        <w:rPr>
          <w:rFonts w:ascii="Arial" w:hAnsi="Arial" w:cs="Arial"/>
          <w:sz w:val="24"/>
          <w:szCs w:val="24"/>
        </w:rPr>
        <w:t>Given the facts presented, it is potentially a hate crime (assault). Bias indicators include differing races of people and racial epithets. Possible offender type is reactive / defensive, but more information about population demographics and the father of the White family is needed. Protected class is ancestry.</w:t>
      </w:r>
    </w:p>
    <w:p w14:paraId="2D096586" w14:textId="77777777" w:rsidR="00565B12" w:rsidRDefault="00565B12" w:rsidP="00565B12">
      <w:pPr>
        <w:spacing w:after="0"/>
        <w:rPr>
          <w:rFonts w:ascii="Arial" w:hAnsi="Arial" w:cs="Arial"/>
          <w:sz w:val="24"/>
          <w:szCs w:val="24"/>
        </w:rPr>
      </w:pPr>
    </w:p>
    <w:p w14:paraId="60FF9730" w14:textId="7A1927CF" w:rsidR="00565B12" w:rsidRDefault="00485CB8" w:rsidP="00B92B7D">
      <w:pPr>
        <w:pStyle w:val="ListParagraph"/>
        <w:numPr>
          <w:ilvl w:val="0"/>
          <w:numId w:val="35"/>
        </w:numPr>
        <w:spacing w:after="0"/>
        <w:rPr>
          <w:rFonts w:ascii="Arial" w:hAnsi="Arial" w:cs="Arial"/>
          <w:b/>
          <w:bCs/>
          <w:sz w:val="24"/>
          <w:szCs w:val="24"/>
        </w:rPr>
      </w:pPr>
      <w:r w:rsidRPr="00485CB8">
        <w:rPr>
          <w:rFonts w:ascii="Arial" w:hAnsi="Arial" w:cs="Arial"/>
          <w:b/>
          <w:bCs/>
          <w:sz w:val="24"/>
          <w:szCs w:val="24"/>
        </w:rPr>
        <w:t>SLIDE: Scenario 5A</w:t>
      </w:r>
    </w:p>
    <w:p w14:paraId="0C70E503" w14:textId="3DB78825" w:rsidR="00485CB8" w:rsidRDefault="00144056" w:rsidP="00144056">
      <w:pPr>
        <w:pStyle w:val="ListParagraph"/>
        <w:numPr>
          <w:ilvl w:val="0"/>
          <w:numId w:val="43"/>
        </w:numPr>
        <w:spacing w:after="0"/>
        <w:rPr>
          <w:rFonts w:ascii="Arial" w:hAnsi="Arial" w:cs="Arial"/>
          <w:sz w:val="24"/>
          <w:szCs w:val="24"/>
        </w:rPr>
      </w:pPr>
      <w:r w:rsidRPr="00144056">
        <w:rPr>
          <w:rFonts w:ascii="Arial" w:hAnsi="Arial" w:cs="Arial"/>
          <w:sz w:val="24"/>
          <w:szCs w:val="24"/>
        </w:rPr>
        <w:t>A man (Jim) approached a woman (Stacy) inside a night club and asked her to dance. Stacy laughed out loud and said, “No thank you.” While Stacy was walking to her car after the club closed, Jim tackled her to the ground and began choking her. Jim said, “I hate you—you [sexist slur]. No [sexist slur] laughs at me!”</w:t>
      </w:r>
    </w:p>
    <w:p w14:paraId="58639B13" w14:textId="77777777" w:rsidR="0049225F" w:rsidRDefault="0049225F" w:rsidP="0049225F">
      <w:pPr>
        <w:pStyle w:val="ListParagraph"/>
        <w:spacing w:after="0"/>
        <w:ind w:left="2160"/>
        <w:rPr>
          <w:rFonts w:ascii="Arial" w:hAnsi="Arial" w:cs="Arial"/>
          <w:sz w:val="24"/>
          <w:szCs w:val="24"/>
        </w:rPr>
      </w:pPr>
    </w:p>
    <w:p w14:paraId="401D439C" w14:textId="77379D61" w:rsidR="00144056" w:rsidRPr="0049225F" w:rsidRDefault="0049225F" w:rsidP="0049225F">
      <w:pPr>
        <w:pStyle w:val="ListParagraph"/>
        <w:numPr>
          <w:ilvl w:val="0"/>
          <w:numId w:val="35"/>
        </w:numPr>
        <w:spacing w:after="0"/>
        <w:rPr>
          <w:rFonts w:ascii="Arial" w:hAnsi="Arial" w:cs="Arial"/>
          <w:b/>
          <w:bCs/>
          <w:sz w:val="24"/>
          <w:szCs w:val="24"/>
        </w:rPr>
      </w:pPr>
      <w:r w:rsidRPr="0049225F">
        <w:rPr>
          <w:rFonts w:ascii="Arial" w:hAnsi="Arial" w:cs="Arial"/>
          <w:b/>
          <w:bCs/>
          <w:sz w:val="24"/>
          <w:szCs w:val="24"/>
        </w:rPr>
        <w:t>SLIDE: Scenario 5B</w:t>
      </w:r>
    </w:p>
    <w:p w14:paraId="270273F3" w14:textId="1A776FC0" w:rsidR="00C70754" w:rsidRDefault="000E3B99" w:rsidP="000E3B99">
      <w:pPr>
        <w:pStyle w:val="ListParagraph"/>
        <w:numPr>
          <w:ilvl w:val="0"/>
          <w:numId w:val="44"/>
        </w:numPr>
        <w:spacing w:after="0"/>
        <w:ind w:left="2160"/>
        <w:rPr>
          <w:rFonts w:ascii="Arial" w:hAnsi="Arial" w:cs="Arial"/>
          <w:sz w:val="24"/>
          <w:szCs w:val="24"/>
        </w:rPr>
      </w:pPr>
      <w:r w:rsidRPr="000E3B99">
        <w:rPr>
          <w:rFonts w:ascii="Arial" w:hAnsi="Arial" w:cs="Arial"/>
          <w:sz w:val="24"/>
          <w:szCs w:val="24"/>
        </w:rPr>
        <w:t>Given facts presented, it is a hate crime (assault). Bias indicators include differing gender and statements made by Jim. Protected class is gender.</w:t>
      </w:r>
    </w:p>
    <w:p w14:paraId="299A7E71" w14:textId="77777777" w:rsidR="000E3B99" w:rsidRDefault="000E3B99" w:rsidP="000E3B99">
      <w:pPr>
        <w:spacing w:after="0"/>
        <w:rPr>
          <w:rFonts w:ascii="Arial" w:hAnsi="Arial" w:cs="Arial"/>
          <w:sz w:val="24"/>
          <w:szCs w:val="24"/>
        </w:rPr>
      </w:pPr>
    </w:p>
    <w:p w14:paraId="5B841C23" w14:textId="17D90312" w:rsidR="000E3B99" w:rsidRPr="00C52793" w:rsidRDefault="00812463" w:rsidP="00046E17">
      <w:pPr>
        <w:pStyle w:val="ListParagraph"/>
        <w:numPr>
          <w:ilvl w:val="0"/>
          <w:numId w:val="35"/>
        </w:numPr>
        <w:spacing w:after="0"/>
        <w:rPr>
          <w:rFonts w:ascii="Arial" w:hAnsi="Arial" w:cs="Arial"/>
          <w:b/>
          <w:bCs/>
          <w:sz w:val="24"/>
          <w:szCs w:val="24"/>
        </w:rPr>
      </w:pPr>
      <w:r w:rsidRPr="00C52793">
        <w:rPr>
          <w:rFonts w:ascii="Arial" w:hAnsi="Arial" w:cs="Arial"/>
          <w:b/>
          <w:bCs/>
          <w:sz w:val="24"/>
          <w:szCs w:val="24"/>
        </w:rPr>
        <w:t xml:space="preserve">SLIDE: Scenario </w:t>
      </w:r>
      <w:r w:rsidR="00C52793" w:rsidRPr="00C52793">
        <w:rPr>
          <w:rFonts w:ascii="Arial" w:hAnsi="Arial" w:cs="Arial"/>
          <w:b/>
          <w:bCs/>
          <w:sz w:val="24"/>
          <w:szCs w:val="24"/>
        </w:rPr>
        <w:t>6A</w:t>
      </w:r>
    </w:p>
    <w:p w14:paraId="6A044A5A" w14:textId="3CB345B7" w:rsidR="00C52793" w:rsidRPr="00C52793" w:rsidRDefault="00C52793" w:rsidP="00021F3E">
      <w:pPr>
        <w:pStyle w:val="ListParagraph"/>
        <w:spacing w:after="0"/>
        <w:ind w:left="2070" w:hanging="270"/>
        <w:rPr>
          <w:rFonts w:ascii="Arial" w:hAnsi="Arial" w:cs="Arial"/>
          <w:b/>
          <w:bCs/>
          <w:sz w:val="24"/>
          <w:szCs w:val="24"/>
        </w:rPr>
      </w:pPr>
      <w:r>
        <w:rPr>
          <w:rFonts w:ascii="Arial" w:hAnsi="Arial" w:cs="Arial"/>
          <w:sz w:val="24"/>
          <w:szCs w:val="24"/>
        </w:rPr>
        <w:t xml:space="preserve">1. </w:t>
      </w:r>
      <w:r w:rsidR="00013FE7" w:rsidRPr="00013FE7">
        <w:rPr>
          <w:rFonts w:ascii="Arial" w:hAnsi="Arial" w:cs="Arial"/>
          <w:sz w:val="24"/>
          <w:szCs w:val="24"/>
        </w:rPr>
        <w:t xml:space="preserve">Patrol Officer Gonzales responded to </w:t>
      </w:r>
      <w:proofErr w:type="gramStart"/>
      <w:r w:rsidR="00013FE7" w:rsidRPr="00013FE7">
        <w:rPr>
          <w:rFonts w:ascii="Arial" w:hAnsi="Arial" w:cs="Arial"/>
          <w:sz w:val="24"/>
          <w:szCs w:val="24"/>
        </w:rPr>
        <w:t>investigate</w:t>
      </w:r>
      <w:proofErr w:type="gramEnd"/>
      <w:r w:rsidR="00013FE7" w:rsidRPr="00013FE7">
        <w:rPr>
          <w:rFonts w:ascii="Arial" w:hAnsi="Arial" w:cs="Arial"/>
          <w:sz w:val="24"/>
          <w:szCs w:val="24"/>
        </w:rPr>
        <w:t xml:space="preserve"> a suspicious vehicle. When she approached the vehicle, she found an unconscious man inside with a head injury. The man was partially dressed in women’s clothing. An anti-LGBTQ slur was spray painted on the vehicle’s hood and trunk. Officer Gonzales found a dress and wig inside the car. The first name on the victim’s driver’s license was “Jennifer.”</w:t>
      </w:r>
    </w:p>
    <w:p w14:paraId="065E6C8B" w14:textId="77777777" w:rsidR="00C70754" w:rsidRDefault="00C70754" w:rsidP="0054688F">
      <w:pPr>
        <w:spacing w:after="0"/>
        <w:ind w:left="720" w:hanging="720"/>
        <w:rPr>
          <w:rFonts w:ascii="Arial" w:hAnsi="Arial" w:cs="Arial"/>
          <w:sz w:val="24"/>
          <w:szCs w:val="24"/>
        </w:rPr>
      </w:pPr>
    </w:p>
    <w:p w14:paraId="291124D6" w14:textId="1FEFDEAD" w:rsidR="00021F3E" w:rsidRPr="00AF3C42" w:rsidRDefault="00307B45" w:rsidP="00AF3C42">
      <w:pPr>
        <w:pStyle w:val="ListParagraph"/>
        <w:numPr>
          <w:ilvl w:val="0"/>
          <w:numId w:val="35"/>
        </w:numPr>
        <w:spacing w:after="0"/>
        <w:rPr>
          <w:rFonts w:ascii="Arial" w:hAnsi="Arial" w:cs="Arial"/>
          <w:b/>
          <w:bCs/>
          <w:sz w:val="24"/>
          <w:szCs w:val="24"/>
        </w:rPr>
      </w:pPr>
      <w:r w:rsidRPr="00AF3C42">
        <w:rPr>
          <w:rFonts w:ascii="Arial" w:hAnsi="Arial" w:cs="Arial"/>
          <w:b/>
          <w:bCs/>
          <w:sz w:val="24"/>
          <w:szCs w:val="24"/>
        </w:rPr>
        <w:t>SLIDE: Scenario 6B</w:t>
      </w:r>
    </w:p>
    <w:p w14:paraId="168C5043" w14:textId="7237990D" w:rsidR="00AF3C42" w:rsidRDefault="00D35BD6" w:rsidP="00AF3C42">
      <w:pPr>
        <w:pStyle w:val="ListParagraph"/>
        <w:numPr>
          <w:ilvl w:val="0"/>
          <w:numId w:val="45"/>
        </w:numPr>
        <w:spacing w:after="0"/>
        <w:ind w:left="2070" w:hanging="270"/>
        <w:rPr>
          <w:rFonts w:ascii="Arial" w:hAnsi="Arial" w:cs="Arial"/>
          <w:sz w:val="24"/>
          <w:szCs w:val="24"/>
        </w:rPr>
      </w:pPr>
      <w:r w:rsidRPr="00D35BD6">
        <w:rPr>
          <w:rFonts w:ascii="Arial" w:hAnsi="Arial" w:cs="Arial"/>
          <w:sz w:val="24"/>
          <w:szCs w:val="24"/>
        </w:rPr>
        <w:t xml:space="preserve">Given facts presented, it is a hate crime (assault). Bias indicators include the slur spray painted on the vehicle. Even if the spray-painted word is a slur for gay men (sexual orientation), evidence may suggest gender identity is the protected class targeted. More information is needed to determine if the victim was targeted for wearing women’s clothing and a wig (anti–gender nonconforming) or for living as a woman despite being born biologically male (anti-transgender). Possible offender type is </w:t>
      </w:r>
      <w:proofErr w:type="gramStart"/>
      <w:r w:rsidRPr="00D35BD6">
        <w:rPr>
          <w:rFonts w:ascii="Arial" w:hAnsi="Arial" w:cs="Arial"/>
          <w:sz w:val="24"/>
          <w:szCs w:val="24"/>
        </w:rPr>
        <w:t>thrill</w:t>
      </w:r>
      <w:proofErr w:type="gramEnd"/>
      <w:r w:rsidRPr="00D35BD6">
        <w:rPr>
          <w:rFonts w:ascii="Arial" w:hAnsi="Arial" w:cs="Arial"/>
          <w:sz w:val="24"/>
          <w:szCs w:val="24"/>
        </w:rPr>
        <w:t xml:space="preserve"> seeker, but more information is needed.</w:t>
      </w:r>
    </w:p>
    <w:p w14:paraId="3F1A0374" w14:textId="77777777" w:rsidR="00D35BD6" w:rsidRDefault="00D35BD6" w:rsidP="00D35BD6">
      <w:pPr>
        <w:spacing w:after="0"/>
        <w:rPr>
          <w:rFonts w:ascii="Arial" w:hAnsi="Arial" w:cs="Arial"/>
          <w:sz w:val="24"/>
          <w:szCs w:val="24"/>
        </w:rPr>
      </w:pPr>
    </w:p>
    <w:p w14:paraId="4FB742A3" w14:textId="3C0B445D" w:rsidR="00D35BD6" w:rsidRPr="001C0DF6" w:rsidRDefault="00D35BD6" w:rsidP="00D35BD6">
      <w:pPr>
        <w:pStyle w:val="ListParagraph"/>
        <w:numPr>
          <w:ilvl w:val="0"/>
          <w:numId w:val="35"/>
        </w:numPr>
        <w:spacing w:after="0"/>
        <w:rPr>
          <w:rFonts w:ascii="Arial" w:hAnsi="Arial" w:cs="Arial"/>
          <w:b/>
          <w:bCs/>
          <w:sz w:val="24"/>
          <w:szCs w:val="24"/>
        </w:rPr>
      </w:pPr>
      <w:r w:rsidRPr="001C0DF6">
        <w:rPr>
          <w:rFonts w:ascii="Arial" w:hAnsi="Arial" w:cs="Arial"/>
          <w:b/>
          <w:bCs/>
          <w:sz w:val="24"/>
          <w:szCs w:val="24"/>
        </w:rPr>
        <w:t>SLIDE</w:t>
      </w:r>
      <w:r w:rsidR="001C0DF6" w:rsidRPr="001C0DF6">
        <w:rPr>
          <w:rFonts w:ascii="Arial" w:hAnsi="Arial" w:cs="Arial"/>
          <w:b/>
          <w:bCs/>
          <w:sz w:val="24"/>
          <w:szCs w:val="24"/>
        </w:rPr>
        <w:t>: Scenario 7A</w:t>
      </w:r>
    </w:p>
    <w:p w14:paraId="1F26FBC8" w14:textId="2F2EE694" w:rsidR="001C0DF6" w:rsidRDefault="00985379" w:rsidP="006D27EE">
      <w:pPr>
        <w:pStyle w:val="ListParagraph"/>
        <w:numPr>
          <w:ilvl w:val="0"/>
          <w:numId w:val="46"/>
        </w:numPr>
        <w:spacing w:after="0"/>
        <w:ind w:left="2070" w:hanging="270"/>
        <w:rPr>
          <w:rFonts w:ascii="Arial" w:hAnsi="Arial" w:cs="Arial"/>
          <w:sz w:val="24"/>
          <w:szCs w:val="24"/>
        </w:rPr>
      </w:pPr>
      <w:r w:rsidRPr="00985379">
        <w:rPr>
          <w:rFonts w:ascii="Arial" w:hAnsi="Arial" w:cs="Arial"/>
          <w:sz w:val="24"/>
          <w:szCs w:val="24"/>
        </w:rPr>
        <w:t>Deputy Anderson was dispatched to investigate a report of harassing phone calls. The victim, Meredith, said she has received repeated telephone calls from an unknown person who said, “I see you going into that gay bar. You will be punished for being pure trash.” Meredith said she is a lesbian.</w:t>
      </w:r>
    </w:p>
    <w:p w14:paraId="03C81DE1" w14:textId="77777777" w:rsidR="00B150E7" w:rsidRDefault="00B150E7" w:rsidP="00B150E7">
      <w:pPr>
        <w:spacing w:after="0"/>
        <w:rPr>
          <w:rFonts w:ascii="Arial" w:hAnsi="Arial" w:cs="Arial"/>
          <w:b/>
          <w:bCs/>
          <w:sz w:val="24"/>
          <w:szCs w:val="24"/>
        </w:rPr>
      </w:pPr>
    </w:p>
    <w:p w14:paraId="49EFFEA7" w14:textId="49EF5E5A" w:rsidR="00B150E7" w:rsidRDefault="00B150E7" w:rsidP="00B150E7">
      <w:pPr>
        <w:pStyle w:val="ListParagraph"/>
        <w:numPr>
          <w:ilvl w:val="0"/>
          <w:numId w:val="35"/>
        </w:numPr>
        <w:spacing w:after="0"/>
        <w:rPr>
          <w:rFonts w:ascii="Arial" w:hAnsi="Arial" w:cs="Arial"/>
          <w:b/>
          <w:bCs/>
          <w:sz w:val="24"/>
          <w:szCs w:val="24"/>
        </w:rPr>
      </w:pPr>
      <w:r>
        <w:rPr>
          <w:rFonts w:ascii="Arial" w:hAnsi="Arial" w:cs="Arial"/>
          <w:b/>
          <w:bCs/>
          <w:sz w:val="24"/>
          <w:szCs w:val="24"/>
        </w:rPr>
        <w:t>SLIDE: Scenario 7B</w:t>
      </w:r>
    </w:p>
    <w:p w14:paraId="41AB3E03" w14:textId="2D32B8D3" w:rsidR="00B150E7" w:rsidRPr="00B150E7" w:rsidRDefault="006D27EE" w:rsidP="006D27EE">
      <w:pPr>
        <w:pStyle w:val="ListParagraph"/>
        <w:spacing w:after="0"/>
        <w:ind w:left="2070" w:hanging="270"/>
        <w:rPr>
          <w:rFonts w:ascii="Arial" w:hAnsi="Arial" w:cs="Arial"/>
          <w:b/>
          <w:bCs/>
          <w:sz w:val="24"/>
          <w:szCs w:val="24"/>
        </w:rPr>
      </w:pPr>
      <w:r>
        <w:rPr>
          <w:rFonts w:ascii="Arial" w:hAnsi="Arial" w:cs="Arial"/>
          <w:sz w:val="24"/>
          <w:szCs w:val="24"/>
        </w:rPr>
        <w:t xml:space="preserve">1. </w:t>
      </w:r>
      <w:r w:rsidRPr="006D27EE">
        <w:rPr>
          <w:rFonts w:ascii="Arial" w:hAnsi="Arial" w:cs="Arial"/>
          <w:sz w:val="24"/>
          <w:szCs w:val="24"/>
        </w:rPr>
        <w:t>Given facts presented, it is a hate crime (threats) because physical threats were made against Meredith because of her sexual orientation.</w:t>
      </w:r>
    </w:p>
    <w:p w14:paraId="3A93B5C4" w14:textId="3BDDD737" w:rsidR="00C70754" w:rsidRDefault="00DD1F97" w:rsidP="0054688F">
      <w:pPr>
        <w:spacing w:after="0"/>
        <w:ind w:left="720" w:hanging="720"/>
        <w:rPr>
          <w:rFonts w:ascii="Arial" w:hAnsi="Arial" w:cs="Arial"/>
          <w:sz w:val="24"/>
          <w:szCs w:val="24"/>
        </w:rPr>
      </w:pPr>
      <w:r>
        <w:rPr>
          <w:rFonts w:ascii="Arial" w:hAnsi="Arial" w:cs="Arial"/>
          <w:sz w:val="24"/>
          <w:szCs w:val="24"/>
        </w:rPr>
        <w:t xml:space="preserve">XVI. </w:t>
      </w:r>
      <w:r w:rsidR="0026325A">
        <w:rPr>
          <w:rFonts w:ascii="Arial" w:hAnsi="Arial" w:cs="Arial"/>
          <w:sz w:val="24"/>
          <w:szCs w:val="24"/>
        </w:rPr>
        <w:t>Role of the Police</w:t>
      </w:r>
    </w:p>
    <w:p w14:paraId="4351092C" w14:textId="77777777" w:rsidR="0026325A" w:rsidRDefault="0026325A" w:rsidP="0054688F">
      <w:pPr>
        <w:spacing w:after="0"/>
        <w:ind w:left="720" w:hanging="720"/>
        <w:rPr>
          <w:rFonts w:ascii="Arial" w:hAnsi="Arial" w:cs="Arial"/>
          <w:sz w:val="24"/>
          <w:szCs w:val="24"/>
        </w:rPr>
      </w:pPr>
    </w:p>
    <w:p w14:paraId="3702E873" w14:textId="3A110F55" w:rsidR="0026325A" w:rsidRDefault="0026325A" w:rsidP="0026325A">
      <w:pPr>
        <w:pStyle w:val="ListParagraph"/>
        <w:numPr>
          <w:ilvl w:val="0"/>
          <w:numId w:val="47"/>
        </w:numPr>
        <w:spacing w:after="0"/>
        <w:rPr>
          <w:rFonts w:ascii="Arial" w:hAnsi="Arial" w:cs="Arial"/>
          <w:b/>
          <w:bCs/>
          <w:sz w:val="24"/>
          <w:szCs w:val="24"/>
        </w:rPr>
      </w:pPr>
      <w:r w:rsidRPr="0026325A">
        <w:rPr>
          <w:rFonts w:ascii="Arial" w:hAnsi="Arial" w:cs="Arial"/>
          <w:b/>
          <w:bCs/>
          <w:sz w:val="24"/>
          <w:szCs w:val="24"/>
        </w:rPr>
        <w:t>SLIDE: Role of the Police</w:t>
      </w:r>
    </w:p>
    <w:p w14:paraId="1D21CCB2" w14:textId="3AF4A02B" w:rsidR="0026325A" w:rsidRDefault="004F7F6F" w:rsidP="004F7F6F">
      <w:pPr>
        <w:pStyle w:val="ListParagraph"/>
        <w:numPr>
          <w:ilvl w:val="0"/>
          <w:numId w:val="48"/>
        </w:numPr>
        <w:spacing w:after="0"/>
        <w:rPr>
          <w:rFonts w:ascii="Arial" w:hAnsi="Arial" w:cs="Arial"/>
          <w:sz w:val="24"/>
          <w:szCs w:val="24"/>
        </w:rPr>
      </w:pPr>
      <w:r w:rsidRPr="004F7F6F">
        <w:rPr>
          <w:rFonts w:ascii="Arial" w:hAnsi="Arial" w:cs="Arial"/>
          <w:sz w:val="24"/>
          <w:szCs w:val="24"/>
        </w:rPr>
        <w:t xml:space="preserve">NMSA 1978, Section 31-18B-4 states every District Attorney and every Law Enforcement agency, shall provide the FBI with data concerning crimes motivated by hate.  </w:t>
      </w:r>
    </w:p>
    <w:p w14:paraId="6A05EA21" w14:textId="77777777" w:rsidR="00F464D4" w:rsidRPr="00F464D4" w:rsidRDefault="00F464D4" w:rsidP="00F464D4">
      <w:pPr>
        <w:pStyle w:val="ListParagraph"/>
        <w:numPr>
          <w:ilvl w:val="0"/>
          <w:numId w:val="48"/>
        </w:numPr>
        <w:spacing w:after="0"/>
        <w:rPr>
          <w:rFonts w:ascii="Arial" w:hAnsi="Arial" w:cs="Arial"/>
          <w:sz w:val="24"/>
          <w:szCs w:val="24"/>
        </w:rPr>
      </w:pPr>
      <w:r w:rsidRPr="00F464D4">
        <w:rPr>
          <w:rFonts w:ascii="Arial" w:hAnsi="Arial" w:cs="Arial"/>
          <w:sz w:val="24"/>
          <w:szCs w:val="24"/>
        </w:rPr>
        <w:t>When filling out the report form, check the box.</w:t>
      </w:r>
    </w:p>
    <w:p w14:paraId="4870E113" w14:textId="77777777" w:rsidR="00F464D4" w:rsidRPr="00F464D4" w:rsidRDefault="00F464D4" w:rsidP="00F464D4">
      <w:pPr>
        <w:pStyle w:val="ListParagraph"/>
        <w:numPr>
          <w:ilvl w:val="0"/>
          <w:numId w:val="48"/>
        </w:numPr>
        <w:spacing w:after="0"/>
        <w:rPr>
          <w:rFonts w:ascii="Arial" w:hAnsi="Arial" w:cs="Arial"/>
          <w:sz w:val="24"/>
          <w:szCs w:val="24"/>
        </w:rPr>
      </w:pPr>
      <w:r w:rsidRPr="00F464D4">
        <w:rPr>
          <w:rFonts w:ascii="Arial" w:hAnsi="Arial" w:cs="Arial"/>
          <w:sz w:val="24"/>
          <w:szCs w:val="24"/>
        </w:rPr>
        <w:t xml:space="preserve"> Hate crime enhancement is at sentencing pursuant to 31-18B-3</w:t>
      </w:r>
    </w:p>
    <w:p w14:paraId="592C2786" w14:textId="77777777" w:rsidR="00F464D4" w:rsidRPr="00F464D4" w:rsidRDefault="00F464D4" w:rsidP="00F464D4">
      <w:pPr>
        <w:pStyle w:val="ListParagraph"/>
        <w:numPr>
          <w:ilvl w:val="0"/>
          <w:numId w:val="48"/>
        </w:numPr>
        <w:spacing w:after="0"/>
        <w:rPr>
          <w:rFonts w:ascii="Arial" w:hAnsi="Arial" w:cs="Arial"/>
          <w:sz w:val="24"/>
          <w:szCs w:val="24"/>
        </w:rPr>
      </w:pPr>
      <w:r w:rsidRPr="00F464D4">
        <w:rPr>
          <w:rFonts w:ascii="Arial" w:hAnsi="Arial" w:cs="Arial"/>
          <w:sz w:val="24"/>
          <w:szCs w:val="24"/>
        </w:rPr>
        <w:t>Conduct a good investigation and take it seriously.</w:t>
      </w:r>
    </w:p>
    <w:p w14:paraId="1C927DE6" w14:textId="57AAD895" w:rsidR="004F7F6F" w:rsidRPr="004540D4" w:rsidRDefault="00F464D4" w:rsidP="000D6284">
      <w:pPr>
        <w:pStyle w:val="ListParagraph"/>
        <w:numPr>
          <w:ilvl w:val="0"/>
          <w:numId w:val="48"/>
        </w:numPr>
        <w:spacing w:after="0"/>
        <w:rPr>
          <w:rFonts w:ascii="Arial" w:hAnsi="Arial" w:cs="Arial"/>
          <w:sz w:val="24"/>
          <w:szCs w:val="24"/>
        </w:rPr>
      </w:pPr>
      <w:r w:rsidRPr="00F464D4">
        <w:rPr>
          <w:rFonts w:ascii="Arial" w:hAnsi="Arial" w:cs="Arial"/>
          <w:sz w:val="24"/>
          <w:szCs w:val="24"/>
        </w:rPr>
        <w:t>Tracking hate crimes as well as hate incidents can</w:t>
      </w:r>
      <w:r w:rsidR="004540D4" w:rsidRPr="004540D4">
        <w:rPr>
          <w:rFonts w:ascii="Arial" w:hAnsi="Arial" w:cs="Arial"/>
          <w:sz w:val="24"/>
          <w:szCs w:val="24"/>
        </w:rPr>
        <w:t xml:space="preserve"> </w:t>
      </w:r>
      <w:r w:rsidRPr="00F464D4">
        <w:rPr>
          <w:rFonts w:ascii="Arial" w:hAnsi="Arial" w:cs="Arial"/>
          <w:sz w:val="24"/>
          <w:szCs w:val="24"/>
        </w:rPr>
        <w:t>help to identify where law enforcement and community</w:t>
      </w:r>
      <w:r w:rsidR="004540D4" w:rsidRPr="004540D4">
        <w:rPr>
          <w:rFonts w:ascii="Arial" w:hAnsi="Arial" w:cs="Arial"/>
          <w:sz w:val="24"/>
          <w:szCs w:val="24"/>
        </w:rPr>
        <w:t xml:space="preserve"> </w:t>
      </w:r>
      <w:r w:rsidRPr="004540D4">
        <w:rPr>
          <w:rFonts w:ascii="Arial" w:hAnsi="Arial" w:cs="Arial"/>
          <w:sz w:val="24"/>
          <w:szCs w:val="24"/>
        </w:rPr>
        <w:t>service providers should focus their resources. Additionally, this enables stakeholders to be informed about the broader climate of hate in a particular jurisdiction.</w:t>
      </w:r>
    </w:p>
    <w:p w14:paraId="5494BCBC" w14:textId="77777777" w:rsidR="00C70754" w:rsidRDefault="00C70754" w:rsidP="0054688F">
      <w:pPr>
        <w:spacing w:after="0"/>
        <w:ind w:left="720" w:hanging="720"/>
        <w:rPr>
          <w:rFonts w:ascii="Arial" w:hAnsi="Arial" w:cs="Arial"/>
          <w:sz w:val="24"/>
          <w:szCs w:val="24"/>
        </w:rPr>
      </w:pPr>
    </w:p>
    <w:p w14:paraId="0CDB0A18" w14:textId="0104F331" w:rsidR="00C70754" w:rsidRPr="00607656" w:rsidRDefault="002A33CA" w:rsidP="008904EC">
      <w:pPr>
        <w:pStyle w:val="ListParagraph"/>
        <w:numPr>
          <w:ilvl w:val="0"/>
          <w:numId w:val="47"/>
        </w:numPr>
        <w:spacing w:after="0"/>
        <w:rPr>
          <w:rFonts w:ascii="Arial" w:hAnsi="Arial" w:cs="Arial"/>
          <w:b/>
          <w:bCs/>
          <w:sz w:val="24"/>
          <w:szCs w:val="24"/>
        </w:rPr>
      </w:pPr>
      <w:r w:rsidRPr="00607656">
        <w:rPr>
          <w:rFonts w:ascii="Arial" w:hAnsi="Arial" w:cs="Arial"/>
          <w:b/>
          <w:bCs/>
          <w:sz w:val="24"/>
          <w:szCs w:val="24"/>
        </w:rPr>
        <w:t>SLIDE: Role of the Police – If You Suspect a Crime Motivated by Hate</w:t>
      </w:r>
    </w:p>
    <w:p w14:paraId="2976E00F" w14:textId="468CFB0B" w:rsidR="002A33CA" w:rsidRDefault="00275BDD" w:rsidP="00275BDD">
      <w:pPr>
        <w:pStyle w:val="ListParagraph"/>
        <w:numPr>
          <w:ilvl w:val="0"/>
          <w:numId w:val="49"/>
        </w:numPr>
        <w:spacing w:after="0"/>
        <w:rPr>
          <w:rFonts w:ascii="Arial" w:hAnsi="Arial" w:cs="Arial"/>
          <w:sz w:val="24"/>
          <w:szCs w:val="24"/>
        </w:rPr>
      </w:pPr>
      <w:r w:rsidRPr="00275BDD">
        <w:rPr>
          <w:rFonts w:ascii="Arial" w:hAnsi="Arial" w:cs="Arial"/>
          <w:sz w:val="24"/>
          <w:szCs w:val="24"/>
        </w:rPr>
        <w:t>Notify the field supervisor and /or unit commander as soon as possible.  Command level officers also need to be notified.</w:t>
      </w:r>
    </w:p>
    <w:p w14:paraId="082D2264" w14:textId="57E5E632" w:rsidR="00275BDD" w:rsidRDefault="0096078D" w:rsidP="00275BDD">
      <w:pPr>
        <w:pStyle w:val="ListParagraph"/>
        <w:numPr>
          <w:ilvl w:val="0"/>
          <w:numId w:val="49"/>
        </w:numPr>
        <w:spacing w:after="0"/>
        <w:rPr>
          <w:rFonts w:ascii="Arial" w:hAnsi="Arial" w:cs="Arial"/>
          <w:sz w:val="24"/>
          <w:szCs w:val="24"/>
        </w:rPr>
      </w:pPr>
      <w:r w:rsidRPr="0096078D">
        <w:rPr>
          <w:rFonts w:ascii="Arial" w:hAnsi="Arial" w:cs="Arial"/>
          <w:sz w:val="24"/>
          <w:szCs w:val="24"/>
        </w:rPr>
        <w:t>Police department should notify the District Attorney as soon as possible.</w:t>
      </w:r>
    </w:p>
    <w:p w14:paraId="27BD95EB" w14:textId="03BD640B" w:rsidR="0096078D" w:rsidRDefault="0096078D" w:rsidP="00275BDD">
      <w:pPr>
        <w:pStyle w:val="ListParagraph"/>
        <w:numPr>
          <w:ilvl w:val="0"/>
          <w:numId w:val="49"/>
        </w:numPr>
        <w:spacing w:after="0"/>
        <w:rPr>
          <w:rFonts w:ascii="Arial" w:hAnsi="Arial" w:cs="Arial"/>
          <w:sz w:val="24"/>
          <w:szCs w:val="24"/>
        </w:rPr>
      </w:pPr>
      <w:r w:rsidRPr="0096078D">
        <w:rPr>
          <w:rFonts w:ascii="Arial" w:hAnsi="Arial" w:cs="Arial"/>
          <w:sz w:val="24"/>
          <w:szCs w:val="24"/>
        </w:rPr>
        <w:t>Most common mistakes when a hate crime occurs</w:t>
      </w:r>
    </w:p>
    <w:p w14:paraId="0552754A" w14:textId="77777777" w:rsidR="00E36F28" w:rsidRPr="00E36F28" w:rsidRDefault="00E36F28" w:rsidP="00E36F28">
      <w:pPr>
        <w:pStyle w:val="ListParagraph"/>
        <w:numPr>
          <w:ilvl w:val="1"/>
          <w:numId w:val="49"/>
        </w:numPr>
        <w:spacing w:after="0"/>
        <w:rPr>
          <w:rFonts w:ascii="Arial" w:hAnsi="Arial" w:cs="Arial"/>
          <w:sz w:val="24"/>
          <w:szCs w:val="24"/>
        </w:rPr>
      </w:pPr>
      <w:r w:rsidRPr="00E36F28">
        <w:rPr>
          <w:rFonts w:ascii="Arial" w:hAnsi="Arial" w:cs="Arial"/>
          <w:sz w:val="24"/>
          <w:szCs w:val="24"/>
        </w:rPr>
        <w:t xml:space="preserve">Misidentification whether a hate crime occurred or not. </w:t>
      </w:r>
    </w:p>
    <w:p w14:paraId="307F766A" w14:textId="476A5480" w:rsidR="0096078D" w:rsidRPr="008904EC" w:rsidRDefault="00E36F28" w:rsidP="00E36F28">
      <w:pPr>
        <w:pStyle w:val="ListParagraph"/>
        <w:numPr>
          <w:ilvl w:val="1"/>
          <w:numId w:val="49"/>
        </w:numPr>
        <w:spacing w:after="0"/>
        <w:rPr>
          <w:rFonts w:ascii="Arial" w:hAnsi="Arial" w:cs="Arial"/>
          <w:sz w:val="24"/>
          <w:szCs w:val="24"/>
        </w:rPr>
      </w:pPr>
      <w:r w:rsidRPr="00E36F28">
        <w:rPr>
          <w:rFonts w:ascii="Arial" w:hAnsi="Arial" w:cs="Arial"/>
          <w:sz w:val="24"/>
          <w:szCs w:val="24"/>
        </w:rPr>
        <w:t>Treating a hate crime like any other crime.</w:t>
      </w:r>
    </w:p>
    <w:p w14:paraId="223FA7D6" w14:textId="77777777" w:rsidR="00C70754" w:rsidRDefault="00C70754" w:rsidP="0054688F">
      <w:pPr>
        <w:spacing w:after="0"/>
        <w:ind w:left="720" w:hanging="720"/>
        <w:rPr>
          <w:rFonts w:ascii="Arial" w:hAnsi="Arial" w:cs="Arial"/>
          <w:sz w:val="24"/>
          <w:szCs w:val="24"/>
        </w:rPr>
      </w:pPr>
    </w:p>
    <w:p w14:paraId="3DC0E7E8" w14:textId="0E94CF40" w:rsidR="00A9267F" w:rsidRPr="00607656" w:rsidRDefault="00A9267F" w:rsidP="00A9267F">
      <w:pPr>
        <w:pStyle w:val="ListParagraph"/>
        <w:numPr>
          <w:ilvl w:val="0"/>
          <w:numId w:val="47"/>
        </w:numPr>
        <w:spacing w:after="0"/>
        <w:rPr>
          <w:rFonts w:ascii="Arial" w:hAnsi="Arial" w:cs="Arial"/>
          <w:b/>
          <w:bCs/>
          <w:sz w:val="24"/>
          <w:szCs w:val="24"/>
        </w:rPr>
      </w:pPr>
      <w:r w:rsidRPr="00607656">
        <w:rPr>
          <w:rFonts w:ascii="Arial" w:hAnsi="Arial" w:cs="Arial"/>
          <w:b/>
          <w:bCs/>
          <w:sz w:val="24"/>
          <w:szCs w:val="24"/>
        </w:rPr>
        <w:t>SLIDE: Role of the Police</w:t>
      </w:r>
      <w:r w:rsidR="00142123" w:rsidRPr="00607656">
        <w:rPr>
          <w:rFonts w:ascii="Arial" w:hAnsi="Arial" w:cs="Arial"/>
          <w:b/>
          <w:bCs/>
          <w:sz w:val="24"/>
          <w:szCs w:val="24"/>
        </w:rPr>
        <w:t xml:space="preserve"> – Initial Response Procedures</w:t>
      </w:r>
    </w:p>
    <w:p w14:paraId="1B3DA19F" w14:textId="0EBCBDE2" w:rsidR="00C70754" w:rsidRDefault="00D40379" w:rsidP="00FE2DE4">
      <w:pPr>
        <w:spacing w:after="0"/>
        <w:ind w:left="1800"/>
        <w:rPr>
          <w:rFonts w:ascii="Arial" w:hAnsi="Arial" w:cs="Arial"/>
          <w:sz w:val="24"/>
          <w:szCs w:val="24"/>
        </w:rPr>
      </w:pPr>
      <w:r w:rsidRPr="00D40379">
        <w:rPr>
          <w:rFonts w:ascii="Arial" w:hAnsi="Arial" w:cs="Arial"/>
          <w:sz w:val="24"/>
          <w:szCs w:val="24"/>
        </w:rPr>
        <w:t xml:space="preserve">The safety and well-being of victims is paramount when responding to incidents involving hate crimes, as is the security and preservation of the crime scene. Coordination between the responding officer(s) and </w:t>
      </w:r>
      <w:r w:rsidRPr="00D40379">
        <w:rPr>
          <w:rFonts w:ascii="Arial" w:hAnsi="Arial" w:cs="Arial"/>
          <w:sz w:val="24"/>
          <w:szCs w:val="24"/>
        </w:rPr>
        <w:lastRenderedPageBreak/>
        <w:t>investigator(s) is also important, as the information gathered during initial response can impact case solvability.</w:t>
      </w:r>
    </w:p>
    <w:p w14:paraId="3B54EB37" w14:textId="77777777" w:rsidR="00AC3A56" w:rsidRPr="00AC3A56" w:rsidRDefault="00AC3A56" w:rsidP="00AC3A56">
      <w:pPr>
        <w:pStyle w:val="ListParagraph"/>
        <w:numPr>
          <w:ilvl w:val="0"/>
          <w:numId w:val="50"/>
        </w:numPr>
        <w:spacing w:after="0"/>
        <w:rPr>
          <w:rFonts w:ascii="Arial" w:hAnsi="Arial" w:cs="Arial"/>
          <w:sz w:val="24"/>
          <w:szCs w:val="24"/>
        </w:rPr>
      </w:pPr>
      <w:r w:rsidRPr="00AC3A56">
        <w:rPr>
          <w:rFonts w:ascii="Arial" w:hAnsi="Arial" w:cs="Arial"/>
          <w:sz w:val="24"/>
          <w:szCs w:val="24"/>
        </w:rPr>
        <w:t xml:space="preserve">Initial responding officers shall follow their agency’s standard protocol for responding to a crime. </w:t>
      </w:r>
    </w:p>
    <w:p w14:paraId="43D06C8E" w14:textId="77777777" w:rsidR="00AC3A56" w:rsidRPr="00AC3A56" w:rsidRDefault="00AC3A56" w:rsidP="00AC3A56">
      <w:pPr>
        <w:pStyle w:val="ListParagraph"/>
        <w:numPr>
          <w:ilvl w:val="0"/>
          <w:numId w:val="50"/>
        </w:numPr>
        <w:spacing w:after="0"/>
        <w:rPr>
          <w:rFonts w:ascii="Arial" w:hAnsi="Arial" w:cs="Arial"/>
          <w:sz w:val="24"/>
          <w:szCs w:val="24"/>
        </w:rPr>
      </w:pPr>
      <w:r w:rsidRPr="00AC3A56">
        <w:rPr>
          <w:rFonts w:ascii="Arial" w:hAnsi="Arial" w:cs="Arial"/>
          <w:sz w:val="24"/>
          <w:szCs w:val="24"/>
        </w:rPr>
        <w:t>Ensure the victim is safe. Obtain medical attention if necessary.</w:t>
      </w:r>
    </w:p>
    <w:p w14:paraId="2DE159AE" w14:textId="77777777" w:rsidR="00AC3A56" w:rsidRPr="00AC3A56" w:rsidRDefault="00AC3A56" w:rsidP="00AC3A56">
      <w:pPr>
        <w:pStyle w:val="ListParagraph"/>
        <w:numPr>
          <w:ilvl w:val="0"/>
          <w:numId w:val="50"/>
        </w:numPr>
        <w:spacing w:after="0"/>
        <w:rPr>
          <w:rFonts w:ascii="Arial" w:hAnsi="Arial" w:cs="Arial"/>
          <w:sz w:val="24"/>
          <w:szCs w:val="24"/>
        </w:rPr>
      </w:pPr>
      <w:r w:rsidRPr="00AC3A56">
        <w:rPr>
          <w:rFonts w:ascii="Arial" w:hAnsi="Arial" w:cs="Arial"/>
          <w:sz w:val="24"/>
          <w:szCs w:val="24"/>
        </w:rPr>
        <w:t xml:space="preserve">Secure the scene. </w:t>
      </w:r>
    </w:p>
    <w:p w14:paraId="393A36BD" w14:textId="77777777" w:rsidR="00AC3A56" w:rsidRPr="00AC3A56" w:rsidRDefault="00AC3A56" w:rsidP="00AC3A56">
      <w:pPr>
        <w:pStyle w:val="ListParagraph"/>
        <w:numPr>
          <w:ilvl w:val="0"/>
          <w:numId w:val="50"/>
        </w:numPr>
        <w:spacing w:after="0"/>
        <w:rPr>
          <w:rFonts w:ascii="Arial" w:hAnsi="Arial" w:cs="Arial"/>
          <w:sz w:val="24"/>
          <w:szCs w:val="24"/>
        </w:rPr>
      </w:pPr>
      <w:r w:rsidRPr="00AC3A56">
        <w:rPr>
          <w:rFonts w:ascii="Arial" w:hAnsi="Arial" w:cs="Arial"/>
          <w:sz w:val="24"/>
          <w:szCs w:val="24"/>
        </w:rPr>
        <w:t>Ensure the victim has access to support. (family, friends, clergy, or victim service agencies)</w:t>
      </w:r>
    </w:p>
    <w:p w14:paraId="6793D396" w14:textId="0952B1ED" w:rsidR="00C70754" w:rsidRDefault="00AC3A56" w:rsidP="00AC3A56">
      <w:pPr>
        <w:pStyle w:val="ListParagraph"/>
        <w:numPr>
          <w:ilvl w:val="0"/>
          <w:numId w:val="50"/>
        </w:numPr>
        <w:spacing w:after="0"/>
        <w:rPr>
          <w:rFonts w:ascii="Arial" w:hAnsi="Arial" w:cs="Arial"/>
          <w:sz w:val="24"/>
          <w:szCs w:val="24"/>
        </w:rPr>
      </w:pPr>
      <w:r w:rsidRPr="00AC3A56">
        <w:rPr>
          <w:rFonts w:ascii="Arial" w:hAnsi="Arial" w:cs="Arial"/>
          <w:sz w:val="24"/>
          <w:szCs w:val="24"/>
        </w:rPr>
        <w:t>Document and collect evidence that may indicate the commission of a hate crime, such as:</w:t>
      </w:r>
    </w:p>
    <w:p w14:paraId="7B4E8482" w14:textId="54260D4B" w:rsidR="008A3590" w:rsidRPr="008A3590" w:rsidRDefault="008A3590" w:rsidP="008A3590">
      <w:pPr>
        <w:pStyle w:val="ListParagraph"/>
        <w:numPr>
          <w:ilvl w:val="1"/>
          <w:numId w:val="50"/>
        </w:numPr>
        <w:spacing w:after="0"/>
        <w:rPr>
          <w:rFonts w:ascii="Arial" w:hAnsi="Arial" w:cs="Arial"/>
          <w:sz w:val="24"/>
          <w:szCs w:val="24"/>
        </w:rPr>
      </w:pPr>
      <w:r w:rsidRPr="008A3590">
        <w:rPr>
          <w:rFonts w:ascii="Arial" w:hAnsi="Arial" w:cs="Arial"/>
          <w:sz w:val="24"/>
          <w:szCs w:val="24"/>
        </w:rPr>
        <w:t>Physical evidence: hate literature, spray paint cans, and symbolic objects</w:t>
      </w:r>
    </w:p>
    <w:p w14:paraId="0E3E5A27" w14:textId="02179E10" w:rsidR="008A3590" w:rsidRPr="008A3590" w:rsidRDefault="008A3590" w:rsidP="008A3590">
      <w:pPr>
        <w:pStyle w:val="ListParagraph"/>
        <w:numPr>
          <w:ilvl w:val="1"/>
          <w:numId w:val="50"/>
        </w:numPr>
        <w:spacing w:after="0"/>
        <w:rPr>
          <w:rFonts w:ascii="Arial" w:hAnsi="Arial" w:cs="Arial"/>
          <w:sz w:val="24"/>
          <w:szCs w:val="24"/>
        </w:rPr>
      </w:pPr>
      <w:r w:rsidRPr="008A3590">
        <w:rPr>
          <w:rFonts w:ascii="Arial" w:hAnsi="Arial" w:cs="Arial"/>
          <w:sz w:val="24"/>
          <w:szCs w:val="24"/>
        </w:rPr>
        <w:t>Digital evidence: texts, social media posts, emails, blog posts, websites, etc.</w:t>
      </w:r>
    </w:p>
    <w:p w14:paraId="38A497B5" w14:textId="1797E326" w:rsidR="008A3590" w:rsidRDefault="008A3590" w:rsidP="008A3590">
      <w:pPr>
        <w:pStyle w:val="ListParagraph"/>
        <w:numPr>
          <w:ilvl w:val="1"/>
          <w:numId w:val="50"/>
        </w:numPr>
        <w:spacing w:after="0"/>
        <w:rPr>
          <w:rFonts w:ascii="Arial" w:hAnsi="Arial" w:cs="Arial"/>
          <w:sz w:val="24"/>
          <w:szCs w:val="24"/>
        </w:rPr>
      </w:pPr>
      <w:r w:rsidRPr="008A3590">
        <w:rPr>
          <w:rFonts w:ascii="Arial" w:hAnsi="Arial" w:cs="Arial"/>
          <w:sz w:val="24"/>
          <w:szCs w:val="24"/>
        </w:rPr>
        <w:t>Language used by the perpetrator immediately before, during, or following the incident.</w:t>
      </w:r>
    </w:p>
    <w:p w14:paraId="26500FB6" w14:textId="77777777" w:rsidR="00484884" w:rsidRPr="00484884" w:rsidRDefault="00484884" w:rsidP="00484884">
      <w:pPr>
        <w:pStyle w:val="ListParagraph"/>
        <w:numPr>
          <w:ilvl w:val="0"/>
          <w:numId w:val="50"/>
        </w:numPr>
        <w:spacing w:after="0"/>
        <w:rPr>
          <w:rFonts w:ascii="Arial" w:hAnsi="Arial" w:cs="Arial"/>
          <w:sz w:val="24"/>
          <w:szCs w:val="24"/>
        </w:rPr>
      </w:pPr>
      <w:r w:rsidRPr="00484884">
        <w:rPr>
          <w:rFonts w:ascii="Arial" w:hAnsi="Arial" w:cs="Arial"/>
          <w:sz w:val="24"/>
          <w:szCs w:val="24"/>
        </w:rPr>
        <w:t>Notify and brief a supervisor on actions taken thus far.</w:t>
      </w:r>
    </w:p>
    <w:p w14:paraId="687792E1" w14:textId="77777777" w:rsidR="00484884" w:rsidRPr="00484884" w:rsidRDefault="00484884" w:rsidP="00484884">
      <w:pPr>
        <w:pStyle w:val="ListParagraph"/>
        <w:numPr>
          <w:ilvl w:val="0"/>
          <w:numId w:val="50"/>
        </w:numPr>
        <w:spacing w:after="0"/>
        <w:rPr>
          <w:rFonts w:ascii="Arial" w:hAnsi="Arial" w:cs="Arial"/>
          <w:sz w:val="24"/>
          <w:szCs w:val="24"/>
        </w:rPr>
      </w:pPr>
      <w:r w:rsidRPr="00484884">
        <w:rPr>
          <w:rFonts w:ascii="Arial" w:hAnsi="Arial" w:cs="Arial"/>
          <w:sz w:val="24"/>
          <w:szCs w:val="24"/>
        </w:rPr>
        <w:t>Ensure statements made by suspects are documented or recorded. Capture exact language where possible.</w:t>
      </w:r>
    </w:p>
    <w:p w14:paraId="4E4AB2CE" w14:textId="77777777" w:rsidR="00484884" w:rsidRPr="00484884" w:rsidRDefault="00484884" w:rsidP="00484884">
      <w:pPr>
        <w:pStyle w:val="ListParagraph"/>
        <w:numPr>
          <w:ilvl w:val="0"/>
          <w:numId w:val="50"/>
        </w:numPr>
        <w:spacing w:after="0"/>
        <w:rPr>
          <w:rFonts w:ascii="Arial" w:hAnsi="Arial" w:cs="Arial"/>
          <w:sz w:val="24"/>
          <w:szCs w:val="24"/>
        </w:rPr>
      </w:pPr>
      <w:r w:rsidRPr="00484884">
        <w:rPr>
          <w:rFonts w:ascii="Arial" w:hAnsi="Arial" w:cs="Arial"/>
          <w:sz w:val="24"/>
          <w:szCs w:val="24"/>
        </w:rPr>
        <w:t>Document any injuries and the emotional state of the victim(s).</w:t>
      </w:r>
    </w:p>
    <w:p w14:paraId="22BA6659" w14:textId="77777777" w:rsidR="00484884" w:rsidRPr="00484884" w:rsidRDefault="00484884" w:rsidP="00484884">
      <w:pPr>
        <w:pStyle w:val="ListParagraph"/>
        <w:numPr>
          <w:ilvl w:val="0"/>
          <w:numId w:val="50"/>
        </w:numPr>
        <w:spacing w:after="0"/>
        <w:rPr>
          <w:rFonts w:ascii="Arial" w:hAnsi="Arial" w:cs="Arial"/>
          <w:sz w:val="24"/>
          <w:szCs w:val="24"/>
        </w:rPr>
      </w:pPr>
      <w:r w:rsidRPr="00484884">
        <w:rPr>
          <w:rFonts w:ascii="Arial" w:hAnsi="Arial" w:cs="Arial"/>
          <w:sz w:val="24"/>
          <w:szCs w:val="24"/>
        </w:rPr>
        <w:t>Identify prior hate or improper bias-motivated occurrences in the immediate area or against the same victim or target.</w:t>
      </w:r>
    </w:p>
    <w:p w14:paraId="30E1B03C" w14:textId="63F5322E" w:rsidR="008A3590" w:rsidRDefault="00484884" w:rsidP="00484884">
      <w:pPr>
        <w:pStyle w:val="ListParagraph"/>
        <w:numPr>
          <w:ilvl w:val="0"/>
          <w:numId w:val="50"/>
        </w:numPr>
        <w:spacing w:after="0"/>
        <w:rPr>
          <w:rFonts w:ascii="Arial" w:hAnsi="Arial" w:cs="Arial"/>
          <w:sz w:val="24"/>
          <w:szCs w:val="24"/>
        </w:rPr>
      </w:pPr>
      <w:r w:rsidRPr="00484884">
        <w:rPr>
          <w:rFonts w:ascii="Arial" w:hAnsi="Arial" w:cs="Arial"/>
          <w:sz w:val="24"/>
          <w:szCs w:val="24"/>
        </w:rPr>
        <w:t>Assist investigators with any hate crime data collection reporting requirements, as needed.</w:t>
      </w:r>
    </w:p>
    <w:p w14:paraId="7DB34D0C" w14:textId="77777777" w:rsidR="00683004" w:rsidRDefault="00683004" w:rsidP="00683004">
      <w:pPr>
        <w:spacing w:after="0"/>
        <w:rPr>
          <w:rFonts w:ascii="Arial" w:hAnsi="Arial" w:cs="Arial"/>
          <w:sz w:val="24"/>
          <w:szCs w:val="24"/>
        </w:rPr>
      </w:pPr>
    </w:p>
    <w:p w14:paraId="6B6CF36B" w14:textId="3093ED75" w:rsidR="00683004" w:rsidRPr="00970362" w:rsidRDefault="00683004" w:rsidP="00683004">
      <w:pPr>
        <w:pStyle w:val="ListParagraph"/>
        <w:numPr>
          <w:ilvl w:val="0"/>
          <w:numId w:val="47"/>
        </w:numPr>
        <w:spacing w:after="0"/>
        <w:rPr>
          <w:rFonts w:ascii="Arial" w:hAnsi="Arial" w:cs="Arial"/>
          <w:b/>
          <w:bCs/>
          <w:sz w:val="24"/>
          <w:szCs w:val="24"/>
        </w:rPr>
      </w:pPr>
      <w:r w:rsidRPr="00683004">
        <w:rPr>
          <w:rFonts w:ascii="Arial" w:hAnsi="Arial" w:cs="Arial"/>
          <w:b/>
          <w:bCs/>
          <w:sz w:val="24"/>
          <w:szCs w:val="24"/>
        </w:rPr>
        <w:t xml:space="preserve">SLIDE: Role of the Police </w:t>
      </w:r>
      <w:r w:rsidR="00970362">
        <w:rPr>
          <w:rFonts w:ascii="Arial" w:hAnsi="Arial" w:cs="Arial"/>
          <w:b/>
          <w:bCs/>
          <w:sz w:val="24"/>
          <w:szCs w:val="24"/>
        </w:rPr>
        <w:t>–</w:t>
      </w:r>
      <w:r w:rsidRPr="00683004">
        <w:rPr>
          <w:rFonts w:ascii="Arial" w:hAnsi="Arial" w:cs="Arial"/>
          <w:b/>
          <w:bCs/>
          <w:sz w:val="24"/>
          <w:szCs w:val="24"/>
        </w:rPr>
        <w:t xml:space="preserve"> Investigation</w:t>
      </w:r>
    </w:p>
    <w:p w14:paraId="699BBA4B" w14:textId="77777777" w:rsidR="00427DA1" w:rsidRPr="00427DA1" w:rsidRDefault="00427DA1" w:rsidP="00427DA1">
      <w:pPr>
        <w:pStyle w:val="ListParagraph"/>
        <w:spacing w:after="0"/>
        <w:ind w:left="1800" w:hanging="360"/>
        <w:rPr>
          <w:rFonts w:ascii="Arial" w:hAnsi="Arial" w:cs="Arial"/>
          <w:sz w:val="24"/>
          <w:szCs w:val="24"/>
        </w:rPr>
      </w:pPr>
      <w:r>
        <w:rPr>
          <w:rFonts w:ascii="Arial" w:hAnsi="Arial" w:cs="Arial"/>
          <w:sz w:val="24"/>
          <w:szCs w:val="24"/>
        </w:rPr>
        <w:t xml:space="preserve">1. </w:t>
      </w:r>
      <w:r w:rsidRPr="00427DA1">
        <w:rPr>
          <w:rFonts w:ascii="Arial" w:hAnsi="Arial" w:cs="Arial"/>
          <w:sz w:val="24"/>
          <w:szCs w:val="24"/>
        </w:rPr>
        <w:t>First, establish that the elements of a crime have been met</w:t>
      </w:r>
    </w:p>
    <w:p w14:paraId="68035923" w14:textId="2CFFA661" w:rsidR="00970362" w:rsidRPr="00683004" w:rsidRDefault="00427DA1" w:rsidP="00427DA1">
      <w:pPr>
        <w:pStyle w:val="ListParagraph"/>
        <w:spacing w:after="0"/>
        <w:ind w:left="1800" w:hanging="360"/>
        <w:rPr>
          <w:rFonts w:ascii="Arial" w:hAnsi="Arial" w:cs="Arial"/>
          <w:b/>
          <w:bCs/>
          <w:sz w:val="24"/>
          <w:szCs w:val="24"/>
        </w:rPr>
      </w:pPr>
      <w:r>
        <w:rPr>
          <w:rFonts w:ascii="Arial" w:hAnsi="Arial" w:cs="Arial"/>
          <w:sz w:val="24"/>
          <w:szCs w:val="24"/>
        </w:rPr>
        <w:t xml:space="preserve">2. </w:t>
      </w:r>
      <w:r w:rsidRPr="00427DA1">
        <w:rPr>
          <w:rFonts w:ascii="Arial" w:hAnsi="Arial" w:cs="Arial"/>
          <w:sz w:val="24"/>
          <w:szCs w:val="24"/>
        </w:rPr>
        <w:t>Then look at the motivation based on additional information you get from witnesses or offender’s own statements</w:t>
      </w:r>
    </w:p>
    <w:p w14:paraId="1B2FDBAC" w14:textId="1E87F4A1" w:rsidR="00C70754" w:rsidRDefault="00001FB1" w:rsidP="0054688F">
      <w:pPr>
        <w:spacing w:after="0"/>
        <w:ind w:left="720" w:hanging="720"/>
        <w:rPr>
          <w:rFonts w:ascii="Arial" w:hAnsi="Arial" w:cs="Arial"/>
          <w:sz w:val="24"/>
          <w:szCs w:val="24"/>
        </w:rPr>
      </w:pPr>
      <w:r>
        <w:rPr>
          <w:rFonts w:ascii="Arial" w:hAnsi="Arial" w:cs="Arial"/>
          <w:sz w:val="24"/>
          <w:szCs w:val="24"/>
        </w:rPr>
        <w:tab/>
      </w:r>
      <w:r>
        <w:rPr>
          <w:rFonts w:ascii="Arial" w:hAnsi="Arial" w:cs="Arial"/>
          <w:sz w:val="24"/>
          <w:szCs w:val="24"/>
        </w:rPr>
        <w:tab/>
      </w:r>
      <w:r w:rsidR="0067199D">
        <w:rPr>
          <w:rFonts w:ascii="Arial" w:hAnsi="Arial" w:cs="Arial"/>
          <w:sz w:val="24"/>
          <w:szCs w:val="24"/>
        </w:rPr>
        <w:t xml:space="preserve">3. </w:t>
      </w:r>
      <w:r w:rsidR="002940DD" w:rsidRPr="002940DD">
        <w:rPr>
          <w:rFonts w:ascii="Arial" w:hAnsi="Arial" w:cs="Arial"/>
          <w:sz w:val="24"/>
          <w:szCs w:val="24"/>
        </w:rPr>
        <w:t>Some facts that may be useful:</w:t>
      </w:r>
    </w:p>
    <w:p w14:paraId="7509A62C" w14:textId="77777777" w:rsidR="00A1741B" w:rsidRDefault="002940DD" w:rsidP="00A1741B">
      <w:pPr>
        <w:pStyle w:val="ListParagraph"/>
        <w:spacing w:after="0"/>
        <w:ind w:left="2520"/>
        <w:rPr>
          <w:rFonts w:ascii="Arial" w:hAnsi="Arial" w:cs="Arial"/>
          <w:sz w:val="24"/>
          <w:szCs w:val="24"/>
        </w:rPr>
      </w:pPr>
      <w:r>
        <w:rPr>
          <w:rFonts w:ascii="Arial" w:hAnsi="Arial" w:cs="Arial"/>
          <w:sz w:val="24"/>
          <w:szCs w:val="24"/>
        </w:rPr>
        <w:t xml:space="preserve">a. </w:t>
      </w:r>
      <w:r w:rsidR="00A1741B" w:rsidRPr="00A1741B">
        <w:rPr>
          <w:rFonts w:ascii="Arial" w:hAnsi="Arial" w:cs="Arial"/>
          <w:sz w:val="24"/>
          <w:szCs w:val="24"/>
        </w:rPr>
        <w:t xml:space="preserve">Is the motivation of the offender known? </w:t>
      </w:r>
    </w:p>
    <w:p w14:paraId="0E38CBD1" w14:textId="3E7ED11B" w:rsidR="00A1741B" w:rsidRPr="00A1741B" w:rsidRDefault="00A1741B" w:rsidP="00A1741B">
      <w:pPr>
        <w:pStyle w:val="ListParagraph"/>
        <w:spacing w:after="0"/>
        <w:ind w:left="2520"/>
        <w:rPr>
          <w:rFonts w:ascii="Arial" w:hAnsi="Arial" w:cs="Arial"/>
          <w:sz w:val="24"/>
          <w:szCs w:val="24"/>
        </w:rPr>
      </w:pPr>
      <w:r>
        <w:rPr>
          <w:rFonts w:ascii="Arial" w:hAnsi="Arial" w:cs="Arial"/>
          <w:sz w:val="24"/>
          <w:szCs w:val="24"/>
        </w:rPr>
        <w:t xml:space="preserve">b. </w:t>
      </w:r>
      <w:r w:rsidRPr="00A1741B">
        <w:rPr>
          <w:rFonts w:ascii="Arial" w:hAnsi="Arial" w:cs="Arial"/>
          <w:sz w:val="24"/>
          <w:szCs w:val="24"/>
        </w:rPr>
        <w:t xml:space="preserve">Is there no other clear motivation for the incident? </w:t>
      </w:r>
    </w:p>
    <w:p w14:paraId="33EFBEB5" w14:textId="607459F6" w:rsidR="00A1741B" w:rsidRPr="00A1741B" w:rsidRDefault="00A1741B" w:rsidP="00F87FD9">
      <w:pPr>
        <w:pStyle w:val="ListParagraph"/>
        <w:spacing w:after="0"/>
        <w:ind w:left="2790" w:hanging="270"/>
        <w:rPr>
          <w:rFonts w:ascii="Arial" w:hAnsi="Arial" w:cs="Arial"/>
          <w:sz w:val="24"/>
          <w:szCs w:val="24"/>
        </w:rPr>
      </w:pPr>
      <w:r>
        <w:rPr>
          <w:rFonts w:ascii="Arial" w:hAnsi="Arial" w:cs="Arial"/>
          <w:sz w:val="24"/>
          <w:szCs w:val="24"/>
        </w:rPr>
        <w:t xml:space="preserve">c. </w:t>
      </w:r>
      <w:r w:rsidRPr="00A1741B">
        <w:rPr>
          <w:rFonts w:ascii="Arial" w:hAnsi="Arial" w:cs="Arial"/>
          <w:sz w:val="24"/>
          <w:szCs w:val="24"/>
        </w:rPr>
        <w:t xml:space="preserve">Oral remarks, written </w:t>
      </w:r>
      <w:proofErr w:type="gramStart"/>
      <w:r w:rsidRPr="00A1741B">
        <w:rPr>
          <w:rFonts w:ascii="Arial" w:hAnsi="Arial" w:cs="Arial"/>
          <w:sz w:val="24"/>
          <w:szCs w:val="24"/>
        </w:rPr>
        <w:t>statement</w:t>
      </w:r>
      <w:proofErr w:type="gramEnd"/>
      <w:r w:rsidRPr="00A1741B">
        <w:rPr>
          <w:rFonts w:ascii="Arial" w:hAnsi="Arial" w:cs="Arial"/>
          <w:sz w:val="24"/>
          <w:szCs w:val="24"/>
        </w:rPr>
        <w:t xml:space="preserve"> or gestures made by the offender which indicate his or her bias.  Example</w:t>
      </w:r>
      <w:proofErr w:type="gramStart"/>
      <w:r w:rsidRPr="00A1741B">
        <w:rPr>
          <w:rFonts w:ascii="Arial" w:hAnsi="Arial" w:cs="Arial"/>
          <w:sz w:val="24"/>
          <w:szCs w:val="24"/>
        </w:rPr>
        <w:t>:  A</w:t>
      </w:r>
      <w:proofErr w:type="gramEnd"/>
      <w:r w:rsidRPr="00A1741B">
        <w:rPr>
          <w:rFonts w:ascii="Arial" w:hAnsi="Arial" w:cs="Arial"/>
          <w:sz w:val="24"/>
          <w:szCs w:val="24"/>
        </w:rPr>
        <w:t xml:space="preserve"> racial slur. </w:t>
      </w:r>
    </w:p>
    <w:p w14:paraId="70E46091" w14:textId="0B3A069D" w:rsidR="002940DD" w:rsidRPr="002940DD" w:rsidRDefault="00F87FD9" w:rsidP="00F87FD9">
      <w:pPr>
        <w:pStyle w:val="ListParagraph"/>
        <w:spacing w:after="0"/>
        <w:ind w:left="2790" w:hanging="270"/>
        <w:rPr>
          <w:rFonts w:ascii="Arial" w:hAnsi="Arial" w:cs="Arial"/>
          <w:sz w:val="24"/>
          <w:szCs w:val="24"/>
        </w:rPr>
      </w:pPr>
      <w:r>
        <w:rPr>
          <w:rFonts w:ascii="Arial" w:hAnsi="Arial" w:cs="Arial"/>
          <w:sz w:val="24"/>
          <w:szCs w:val="24"/>
        </w:rPr>
        <w:t xml:space="preserve">d. </w:t>
      </w:r>
      <w:r w:rsidR="00A1741B" w:rsidRPr="00A1741B">
        <w:rPr>
          <w:rFonts w:ascii="Arial" w:hAnsi="Arial" w:cs="Arial"/>
          <w:sz w:val="24"/>
          <w:szCs w:val="24"/>
        </w:rPr>
        <w:t>Bias-related drawings, symbols or graffiti left at the crime scene.  Example:  a swastika painted on the door of a synagogue.</w:t>
      </w:r>
    </w:p>
    <w:p w14:paraId="23C8D8BF" w14:textId="77777777" w:rsidR="00FE2DE4" w:rsidRDefault="00FE2DE4" w:rsidP="0054688F">
      <w:pPr>
        <w:spacing w:after="0"/>
        <w:ind w:left="720" w:hanging="720"/>
        <w:rPr>
          <w:rFonts w:ascii="Arial" w:hAnsi="Arial" w:cs="Arial"/>
          <w:sz w:val="24"/>
          <w:szCs w:val="24"/>
        </w:rPr>
      </w:pPr>
    </w:p>
    <w:p w14:paraId="4D63AC93" w14:textId="1B75B9D6" w:rsidR="006672A8" w:rsidRDefault="006672A8" w:rsidP="006672A8">
      <w:pPr>
        <w:pStyle w:val="ListParagraph"/>
        <w:numPr>
          <w:ilvl w:val="0"/>
          <w:numId w:val="47"/>
        </w:numPr>
        <w:spacing w:after="0"/>
        <w:rPr>
          <w:rFonts w:ascii="Arial" w:hAnsi="Arial" w:cs="Arial"/>
          <w:b/>
          <w:bCs/>
          <w:sz w:val="24"/>
          <w:szCs w:val="24"/>
        </w:rPr>
      </w:pPr>
      <w:r w:rsidRPr="004B374C">
        <w:rPr>
          <w:rFonts w:ascii="Arial" w:hAnsi="Arial" w:cs="Arial"/>
          <w:b/>
          <w:bCs/>
          <w:sz w:val="24"/>
          <w:szCs w:val="24"/>
        </w:rPr>
        <w:t xml:space="preserve">SLIDE: Role of the Police </w:t>
      </w:r>
      <w:r w:rsidR="004B374C">
        <w:rPr>
          <w:rFonts w:ascii="Arial" w:hAnsi="Arial" w:cs="Arial"/>
          <w:b/>
          <w:bCs/>
          <w:sz w:val="24"/>
          <w:szCs w:val="24"/>
        </w:rPr>
        <w:t>–</w:t>
      </w:r>
      <w:r w:rsidRPr="004B374C">
        <w:rPr>
          <w:rFonts w:ascii="Arial" w:hAnsi="Arial" w:cs="Arial"/>
          <w:b/>
          <w:bCs/>
          <w:sz w:val="24"/>
          <w:szCs w:val="24"/>
        </w:rPr>
        <w:t xml:space="preserve"> </w:t>
      </w:r>
      <w:r w:rsidR="004B374C" w:rsidRPr="004B374C">
        <w:rPr>
          <w:rFonts w:ascii="Arial" w:hAnsi="Arial" w:cs="Arial"/>
          <w:b/>
          <w:bCs/>
          <w:sz w:val="24"/>
          <w:szCs w:val="24"/>
        </w:rPr>
        <w:t>Investigation</w:t>
      </w:r>
    </w:p>
    <w:p w14:paraId="663A2CBC" w14:textId="5C1F93D9" w:rsidR="004B374C" w:rsidRDefault="00C47208" w:rsidP="00C47208">
      <w:pPr>
        <w:pStyle w:val="ListParagraph"/>
        <w:numPr>
          <w:ilvl w:val="0"/>
          <w:numId w:val="51"/>
        </w:numPr>
        <w:spacing w:after="0"/>
        <w:ind w:left="1710" w:hanging="270"/>
        <w:rPr>
          <w:rFonts w:ascii="Arial" w:hAnsi="Arial" w:cs="Arial"/>
          <w:sz w:val="24"/>
          <w:szCs w:val="24"/>
        </w:rPr>
      </w:pPr>
      <w:r w:rsidRPr="00C47208">
        <w:rPr>
          <w:rFonts w:ascii="Arial" w:hAnsi="Arial" w:cs="Arial"/>
          <w:sz w:val="24"/>
          <w:szCs w:val="24"/>
        </w:rPr>
        <w:lastRenderedPageBreak/>
        <w:t>Every agency should develop a standard system for collecting, analyzing, and reporting incidents and/or crimes that are, in whole or in part, directed against individuals because of race, color, national origin, religion, ethnicity, gender, sexual orientation, gender identity/expression, or disability.</w:t>
      </w:r>
    </w:p>
    <w:p w14:paraId="68DC07AE" w14:textId="71A47759" w:rsidR="00C47208" w:rsidRDefault="00C47208" w:rsidP="00C47208">
      <w:pPr>
        <w:pStyle w:val="ListParagraph"/>
        <w:numPr>
          <w:ilvl w:val="0"/>
          <w:numId w:val="51"/>
        </w:numPr>
        <w:spacing w:after="0"/>
        <w:ind w:left="1710" w:hanging="270"/>
        <w:rPr>
          <w:rFonts w:ascii="Arial" w:hAnsi="Arial" w:cs="Arial"/>
          <w:sz w:val="24"/>
          <w:szCs w:val="24"/>
        </w:rPr>
      </w:pPr>
      <w:r w:rsidRPr="00C47208">
        <w:rPr>
          <w:rFonts w:ascii="Arial" w:hAnsi="Arial" w:cs="Arial"/>
          <w:sz w:val="24"/>
          <w:szCs w:val="24"/>
        </w:rPr>
        <w:t>Law enforcement investigations of hate crimes should seek to determine the primary elements of the event and obtain the information necessary to complete hate crime data collection requirements.</w:t>
      </w:r>
    </w:p>
    <w:p w14:paraId="1989C67A" w14:textId="7298558A" w:rsidR="0067082D" w:rsidRDefault="0067082D" w:rsidP="00C47208">
      <w:pPr>
        <w:pStyle w:val="ListParagraph"/>
        <w:numPr>
          <w:ilvl w:val="0"/>
          <w:numId w:val="51"/>
        </w:numPr>
        <w:spacing w:after="0"/>
        <w:ind w:left="1710" w:hanging="270"/>
        <w:rPr>
          <w:rFonts w:ascii="Arial" w:hAnsi="Arial" w:cs="Arial"/>
          <w:sz w:val="24"/>
          <w:szCs w:val="24"/>
        </w:rPr>
      </w:pPr>
      <w:r w:rsidRPr="0067082D">
        <w:rPr>
          <w:rFonts w:ascii="Arial" w:hAnsi="Arial" w:cs="Arial"/>
          <w:sz w:val="24"/>
          <w:szCs w:val="24"/>
        </w:rPr>
        <w:t>The elements needed consist of the following:</w:t>
      </w:r>
    </w:p>
    <w:p w14:paraId="0742F258" w14:textId="77777777" w:rsidR="00571D7A" w:rsidRPr="00571D7A" w:rsidRDefault="00571D7A" w:rsidP="00571D7A">
      <w:pPr>
        <w:pStyle w:val="ListParagraph"/>
        <w:numPr>
          <w:ilvl w:val="1"/>
          <w:numId w:val="51"/>
        </w:numPr>
        <w:spacing w:after="0"/>
        <w:rPr>
          <w:rFonts w:ascii="Arial" w:hAnsi="Arial" w:cs="Arial"/>
          <w:sz w:val="24"/>
          <w:szCs w:val="24"/>
        </w:rPr>
      </w:pPr>
      <w:r w:rsidRPr="00571D7A">
        <w:rPr>
          <w:rFonts w:ascii="Arial" w:hAnsi="Arial" w:cs="Arial"/>
          <w:sz w:val="24"/>
          <w:szCs w:val="24"/>
        </w:rPr>
        <w:t>Offense type</w:t>
      </w:r>
    </w:p>
    <w:p w14:paraId="2E57C934" w14:textId="6D31A7CE" w:rsidR="00571D7A" w:rsidRPr="00571D7A" w:rsidRDefault="00571D7A" w:rsidP="00571D7A">
      <w:pPr>
        <w:pStyle w:val="ListParagraph"/>
        <w:numPr>
          <w:ilvl w:val="1"/>
          <w:numId w:val="51"/>
        </w:numPr>
        <w:spacing w:after="0"/>
        <w:rPr>
          <w:rFonts w:ascii="Arial" w:hAnsi="Arial" w:cs="Arial"/>
          <w:sz w:val="24"/>
          <w:szCs w:val="24"/>
        </w:rPr>
      </w:pPr>
      <w:r w:rsidRPr="00571D7A">
        <w:rPr>
          <w:rFonts w:ascii="Arial" w:hAnsi="Arial" w:cs="Arial"/>
          <w:sz w:val="24"/>
          <w:szCs w:val="24"/>
        </w:rPr>
        <w:t>Offender motivation</w:t>
      </w:r>
    </w:p>
    <w:p w14:paraId="78CE9B68" w14:textId="7945C00D" w:rsidR="00571D7A" w:rsidRPr="00571D7A" w:rsidRDefault="00571D7A" w:rsidP="00571D7A">
      <w:pPr>
        <w:pStyle w:val="ListParagraph"/>
        <w:numPr>
          <w:ilvl w:val="1"/>
          <w:numId w:val="51"/>
        </w:numPr>
        <w:spacing w:after="0"/>
        <w:rPr>
          <w:rFonts w:ascii="Arial" w:hAnsi="Arial" w:cs="Arial"/>
          <w:sz w:val="24"/>
          <w:szCs w:val="24"/>
        </w:rPr>
      </w:pPr>
      <w:r w:rsidRPr="00571D7A">
        <w:rPr>
          <w:rFonts w:ascii="Arial" w:hAnsi="Arial" w:cs="Arial"/>
          <w:sz w:val="24"/>
          <w:szCs w:val="24"/>
        </w:rPr>
        <w:t>Location</w:t>
      </w:r>
    </w:p>
    <w:p w14:paraId="292CD955" w14:textId="1C5073D1" w:rsidR="00571D7A" w:rsidRPr="00571D7A" w:rsidRDefault="00571D7A" w:rsidP="00571D7A">
      <w:pPr>
        <w:pStyle w:val="ListParagraph"/>
        <w:numPr>
          <w:ilvl w:val="1"/>
          <w:numId w:val="51"/>
        </w:numPr>
        <w:spacing w:after="0"/>
        <w:rPr>
          <w:rFonts w:ascii="Arial" w:hAnsi="Arial" w:cs="Arial"/>
          <w:sz w:val="24"/>
          <w:szCs w:val="24"/>
        </w:rPr>
      </w:pPr>
      <w:r w:rsidRPr="00571D7A">
        <w:rPr>
          <w:rFonts w:ascii="Arial" w:hAnsi="Arial" w:cs="Arial"/>
          <w:sz w:val="24"/>
          <w:szCs w:val="24"/>
        </w:rPr>
        <w:t>Victim type and number of victims</w:t>
      </w:r>
    </w:p>
    <w:p w14:paraId="49366E4D" w14:textId="4F1F8B79" w:rsidR="00571D7A" w:rsidRDefault="00571D7A" w:rsidP="00571D7A">
      <w:pPr>
        <w:pStyle w:val="ListParagraph"/>
        <w:numPr>
          <w:ilvl w:val="1"/>
          <w:numId w:val="51"/>
        </w:numPr>
        <w:spacing w:after="0"/>
        <w:rPr>
          <w:rFonts w:ascii="Arial" w:hAnsi="Arial" w:cs="Arial"/>
          <w:sz w:val="24"/>
          <w:szCs w:val="24"/>
        </w:rPr>
      </w:pPr>
      <w:r w:rsidRPr="00571D7A">
        <w:rPr>
          <w:rFonts w:ascii="Arial" w:hAnsi="Arial" w:cs="Arial"/>
          <w:sz w:val="24"/>
          <w:szCs w:val="24"/>
        </w:rPr>
        <w:t>Offender information – Include the offender’s race, if known, and the number of offenders. Indicate if any known offenders are under the age of 18.</w:t>
      </w:r>
    </w:p>
    <w:p w14:paraId="6417370C" w14:textId="7664303F" w:rsidR="001F20AE" w:rsidRDefault="005F233A" w:rsidP="005F233A">
      <w:pPr>
        <w:pStyle w:val="ListParagraph"/>
        <w:numPr>
          <w:ilvl w:val="0"/>
          <w:numId w:val="47"/>
        </w:numPr>
        <w:spacing w:after="0"/>
        <w:rPr>
          <w:rFonts w:ascii="Arial" w:hAnsi="Arial" w:cs="Arial"/>
          <w:b/>
          <w:bCs/>
          <w:sz w:val="24"/>
          <w:szCs w:val="24"/>
        </w:rPr>
      </w:pPr>
      <w:r w:rsidRPr="006D6457">
        <w:rPr>
          <w:rFonts w:ascii="Arial" w:hAnsi="Arial" w:cs="Arial"/>
          <w:b/>
          <w:bCs/>
          <w:sz w:val="24"/>
          <w:szCs w:val="24"/>
        </w:rPr>
        <w:t xml:space="preserve">SLIDE: Role of the Police </w:t>
      </w:r>
      <w:r w:rsidR="00F913C2">
        <w:rPr>
          <w:rFonts w:ascii="Arial" w:hAnsi="Arial" w:cs="Arial"/>
          <w:b/>
          <w:bCs/>
          <w:sz w:val="24"/>
          <w:szCs w:val="24"/>
        </w:rPr>
        <w:t>–</w:t>
      </w:r>
      <w:r w:rsidRPr="006D6457">
        <w:rPr>
          <w:rFonts w:ascii="Arial" w:hAnsi="Arial" w:cs="Arial"/>
          <w:b/>
          <w:bCs/>
          <w:sz w:val="24"/>
          <w:szCs w:val="24"/>
        </w:rPr>
        <w:t xml:space="preserve"> Investigation</w:t>
      </w:r>
    </w:p>
    <w:p w14:paraId="72B331D1" w14:textId="270F5A25" w:rsidR="00F913C2" w:rsidRDefault="00F913C2" w:rsidP="00F913C2">
      <w:pPr>
        <w:pStyle w:val="ListParagraph"/>
        <w:spacing w:after="0"/>
        <w:ind w:left="1800"/>
        <w:rPr>
          <w:rFonts w:ascii="Arial" w:hAnsi="Arial" w:cs="Arial"/>
          <w:sz w:val="24"/>
          <w:szCs w:val="24"/>
        </w:rPr>
      </w:pPr>
      <w:r w:rsidRPr="00F913C2">
        <w:rPr>
          <w:rFonts w:ascii="Arial" w:hAnsi="Arial" w:cs="Arial"/>
          <w:sz w:val="24"/>
          <w:szCs w:val="24"/>
        </w:rPr>
        <w:t>Agencies might also consider collecting additional information, such as:</w:t>
      </w:r>
    </w:p>
    <w:p w14:paraId="1256B0FF" w14:textId="77777777" w:rsidR="00380D35" w:rsidRPr="00380D35" w:rsidRDefault="00380D35" w:rsidP="00380D35">
      <w:pPr>
        <w:pStyle w:val="ListParagraph"/>
        <w:numPr>
          <w:ilvl w:val="0"/>
          <w:numId w:val="52"/>
        </w:numPr>
        <w:spacing w:after="0"/>
        <w:rPr>
          <w:rFonts w:ascii="Arial" w:hAnsi="Arial" w:cs="Arial"/>
          <w:sz w:val="24"/>
          <w:szCs w:val="24"/>
        </w:rPr>
      </w:pPr>
      <w:r w:rsidRPr="00380D35">
        <w:rPr>
          <w:rFonts w:ascii="Arial" w:hAnsi="Arial" w:cs="Arial"/>
          <w:sz w:val="24"/>
          <w:szCs w:val="24"/>
        </w:rPr>
        <w:t>Person(s) Targeted: Name, address, telephone number, personal background.</w:t>
      </w:r>
    </w:p>
    <w:p w14:paraId="22D0D17F" w14:textId="4DA5C20B" w:rsidR="00380D35" w:rsidRPr="00380D35" w:rsidRDefault="00380D35" w:rsidP="00380D35">
      <w:pPr>
        <w:pStyle w:val="ListParagraph"/>
        <w:numPr>
          <w:ilvl w:val="0"/>
          <w:numId w:val="52"/>
        </w:numPr>
        <w:spacing w:after="0"/>
        <w:rPr>
          <w:rFonts w:ascii="Arial" w:hAnsi="Arial" w:cs="Arial"/>
          <w:sz w:val="24"/>
          <w:szCs w:val="24"/>
        </w:rPr>
      </w:pPr>
      <w:r w:rsidRPr="00380D35">
        <w:rPr>
          <w:rFonts w:ascii="Arial" w:hAnsi="Arial" w:cs="Arial"/>
          <w:sz w:val="24"/>
          <w:szCs w:val="24"/>
        </w:rPr>
        <w:t>Object Targeted: Details on the type of premises, building, or institution against which the offense was committed. For instance, public property; private property; or premises primarily used for religious, educational, residential, memorial, charitable, or cemetery purposes, or for assembly by persons of a particular race, color, national origin, religion, sexual orientation, gender, gender identity/expression, disability, or ethnicity.</w:t>
      </w:r>
    </w:p>
    <w:p w14:paraId="4001CB14" w14:textId="39325AF0" w:rsidR="00380D35" w:rsidRPr="00380D35" w:rsidRDefault="00380D35" w:rsidP="00380D35">
      <w:pPr>
        <w:pStyle w:val="ListParagraph"/>
        <w:numPr>
          <w:ilvl w:val="0"/>
          <w:numId w:val="52"/>
        </w:numPr>
        <w:spacing w:after="0"/>
        <w:rPr>
          <w:rFonts w:ascii="Arial" w:hAnsi="Arial" w:cs="Arial"/>
          <w:sz w:val="24"/>
          <w:szCs w:val="24"/>
        </w:rPr>
      </w:pPr>
      <w:r w:rsidRPr="00380D35">
        <w:rPr>
          <w:rFonts w:ascii="Arial" w:hAnsi="Arial" w:cs="Arial"/>
          <w:sz w:val="24"/>
          <w:szCs w:val="24"/>
        </w:rPr>
        <w:t>Time and Date: The time and date the offense was reported, as well as the time and date the offense took place.</w:t>
      </w:r>
    </w:p>
    <w:p w14:paraId="1FD8A538" w14:textId="75717039" w:rsidR="00380D35" w:rsidRPr="00380D35" w:rsidRDefault="00380D35" w:rsidP="00380D35">
      <w:pPr>
        <w:pStyle w:val="ListParagraph"/>
        <w:numPr>
          <w:ilvl w:val="0"/>
          <w:numId w:val="52"/>
        </w:numPr>
        <w:spacing w:after="0"/>
        <w:rPr>
          <w:rFonts w:ascii="Arial" w:hAnsi="Arial" w:cs="Arial"/>
          <w:sz w:val="24"/>
          <w:szCs w:val="24"/>
        </w:rPr>
      </w:pPr>
      <w:r w:rsidRPr="00380D35">
        <w:rPr>
          <w:rFonts w:ascii="Arial" w:hAnsi="Arial" w:cs="Arial"/>
          <w:sz w:val="24"/>
          <w:szCs w:val="24"/>
        </w:rPr>
        <w:t>Means of Attack: The instrument, tool, device, or method by which the person or property was attacked or damaged.</w:t>
      </w:r>
    </w:p>
    <w:p w14:paraId="1A8AF899" w14:textId="2AB888F6" w:rsidR="00380D35" w:rsidRDefault="00380D35" w:rsidP="00380D35">
      <w:pPr>
        <w:pStyle w:val="ListParagraph"/>
        <w:numPr>
          <w:ilvl w:val="0"/>
          <w:numId w:val="52"/>
        </w:numPr>
        <w:spacing w:after="0"/>
        <w:rPr>
          <w:rFonts w:ascii="Arial" w:hAnsi="Arial" w:cs="Arial"/>
          <w:sz w:val="24"/>
          <w:szCs w:val="24"/>
        </w:rPr>
      </w:pPr>
      <w:r w:rsidRPr="00380D35">
        <w:rPr>
          <w:rFonts w:ascii="Arial" w:hAnsi="Arial" w:cs="Arial"/>
          <w:sz w:val="24"/>
          <w:szCs w:val="24"/>
        </w:rPr>
        <w:t>Trademark: The mode of operation or individual identifying characteristics of the improper bias incident that may serve to distinguish the offense from others committed in a similar fashion. This element is helpful in connecting a suspect if a series of incidents have occurred, and these investigative elements can be crucial in developing an operating pattern and in identifying participation of organized hate groups.</w:t>
      </w:r>
    </w:p>
    <w:p w14:paraId="22D30D40" w14:textId="77777777" w:rsidR="00600738" w:rsidRDefault="00600738" w:rsidP="00600738">
      <w:pPr>
        <w:spacing w:after="0"/>
        <w:rPr>
          <w:rFonts w:ascii="Arial" w:hAnsi="Arial" w:cs="Arial"/>
          <w:sz w:val="24"/>
          <w:szCs w:val="24"/>
        </w:rPr>
      </w:pPr>
    </w:p>
    <w:p w14:paraId="305E6BDC" w14:textId="6335C510" w:rsidR="00600738" w:rsidRPr="00474862" w:rsidRDefault="00FF7ED1" w:rsidP="00FF7ED1">
      <w:pPr>
        <w:pStyle w:val="ListParagraph"/>
        <w:numPr>
          <w:ilvl w:val="0"/>
          <w:numId w:val="47"/>
        </w:numPr>
        <w:spacing w:after="0"/>
        <w:rPr>
          <w:rFonts w:ascii="Arial" w:hAnsi="Arial" w:cs="Arial"/>
          <w:b/>
          <w:bCs/>
          <w:sz w:val="24"/>
          <w:szCs w:val="24"/>
        </w:rPr>
      </w:pPr>
      <w:r w:rsidRPr="00474862">
        <w:rPr>
          <w:rFonts w:ascii="Arial" w:hAnsi="Arial" w:cs="Arial"/>
          <w:b/>
          <w:bCs/>
          <w:sz w:val="24"/>
          <w:szCs w:val="24"/>
        </w:rPr>
        <w:t xml:space="preserve">SLIDE: </w:t>
      </w:r>
      <w:r w:rsidR="00474862" w:rsidRPr="00474862">
        <w:rPr>
          <w:rFonts w:ascii="Arial" w:hAnsi="Arial" w:cs="Arial"/>
          <w:b/>
          <w:bCs/>
          <w:sz w:val="24"/>
          <w:szCs w:val="24"/>
        </w:rPr>
        <w:t>Role of the Police - Investigators</w:t>
      </w:r>
    </w:p>
    <w:p w14:paraId="26E4AB29" w14:textId="5626EB67" w:rsidR="00FE2DE4" w:rsidRDefault="00B81B19" w:rsidP="00420291">
      <w:pPr>
        <w:spacing w:after="0"/>
        <w:ind w:left="720"/>
        <w:rPr>
          <w:rFonts w:ascii="Arial" w:hAnsi="Arial" w:cs="Arial"/>
          <w:sz w:val="24"/>
          <w:szCs w:val="24"/>
        </w:rPr>
      </w:pPr>
      <w:r w:rsidRPr="00B81B19">
        <w:rPr>
          <w:rFonts w:ascii="Arial" w:hAnsi="Arial" w:cs="Arial"/>
          <w:sz w:val="24"/>
          <w:szCs w:val="24"/>
        </w:rPr>
        <w:lastRenderedPageBreak/>
        <w:t xml:space="preserve">Investigators should recognize the importance of hate crime and hate incident data. Working closely with responding officers, investigators should thoroughly document all hate crimes and all hate incidents. The designated investigator assigned to alleged hate crimes and hate incidents should follow their agency’s standard protocol for responding to a crime scene. </w:t>
      </w:r>
      <w:proofErr w:type="gramStart"/>
      <w:r w:rsidRPr="00B81B19">
        <w:rPr>
          <w:rFonts w:ascii="Arial" w:hAnsi="Arial" w:cs="Arial"/>
          <w:sz w:val="24"/>
          <w:szCs w:val="24"/>
        </w:rPr>
        <w:t>In particular, investigators</w:t>
      </w:r>
      <w:proofErr w:type="gramEnd"/>
      <w:r w:rsidRPr="00B81B19">
        <w:rPr>
          <w:rFonts w:ascii="Arial" w:hAnsi="Arial" w:cs="Arial"/>
          <w:sz w:val="24"/>
          <w:szCs w:val="24"/>
        </w:rPr>
        <w:t xml:space="preserve"> should do the following:</w:t>
      </w:r>
    </w:p>
    <w:p w14:paraId="4EF2D8FC" w14:textId="70B18378" w:rsidR="004C56E1" w:rsidRPr="004C56E1" w:rsidRDefault="004C56E1" w:rsidP="00284CBD">
      <w:pPr>
        <w:pStyle w:val="ListParagraph"/>
        <w:numPr>
          <w:ilvl w:val="0"/>
          <w:numId w:val="53"/>
        </w:numPr>
        <w:spacing w:after="0"/>
        <w:ind w:left="2160"/>
        <w:rPr>
          <w:rFonts w:ascii="Arial" w:hAnsi="Arial" w:cs="Arial"/>
          <w:sz w:val="24"/>
          <w:szCs w:val="24"/>
        </w:rPr>
      </w:pPr>
      <w:r w:rsidRPr="004C56E1">
        <w:rPr>
          <w:rFonts w:ascii="Arial" w:hAnsi="Arial" w:cs="Arial"/>
          <w:sz w:val="24"/>
          <w:szCs w:val="24"/>
        </w:rPr>
        <w:t>Determine the primary elements of the crime and obtain the information necessary to complete the hate crime data collection requirements.</w:t>
      </w:r>
    </w:p>
    <w:p w14:paraId="557B08B9" w14:textId="77777777" w:rsidR="004C56E1" w:rsidRPr="004C56E1" w:rsidRDefault="004C56E1" w:rsidP="004C56E1">
      <w:pPr>
        <w:pStyle w:val="ListParagraph"/>
        <w:numPr>
          <w:ilvl w:val="0"/>
          <w:numId w:val="53"/>
        </w:numPr>
        <w:spacing w:after="0"/>
        <w:ind w:left="2160"/>
        <w:rPr>
          <w:rFonts w:ascii="Arial" w:hAnsi="Arial" w:cs="Arial"/>
          <w:sz w:val="24"/>
          <w:szCs w:val="24"/>
        </w:rPr>
      </w:pPr>
      <w:r w:rsidRPr="004C56E1">
        <w:rPr>
          <w:rFonts w:ascii="Arial" w:hAnsi="Arial" w:cs="Arial"/>
          <w:sz w:val="24"/>
          <w:szCs w:val="24"/>
        </w:rPr>
        <w:t>Recognize the potential need for additional investigatory resources, request assistance where necessary (examples could include a translator or a digital evidence investigator).</w:t>
      </w:r>
    </w:p>
    <w:p w14:paraId="6C0A7E7E" w14:textId="77777777" w:rsidR="004C56E1" w:rsidRPr="004C56E1" w:rsidRDefault="004C56E1" w:rsidP="004C56E1">
      <w:pPr>
        <w:pStyle w:val="ListParagraph"/>
        <w:numPr>
          <w:ilvl w:val="0"/>
          <w:numId w:val="53"/>
        </w:numPr>
        <w:spacing w:after="0"/>
        <w:ind w:left="2160"/>
        <w:rPr>
          <w:rFonts w:ascii="Arial" w:hAnsi="Arial" w:cs="Arial"/>
          <w:sz w:val="24"/>
          <w:szCs w:val="24"/>
        </w:rPr>
      </w:pPr>
      <w:r w:rsidRPr="004C56E1">
        <w:rPr>
          <w:rFonts w:ascii="Arial" w:hAnsi="Arial" w:cs="Arial"/>
          <w:sz w:val="24"/>
          <w:szCs w:val="24"/>
        </w:rPr>
        <w:t>If evidence of bias indicators cannot be physically removed (e.g., painted words or signs on a wall), the owner of the property shall be contacted to do all that is possible to ensure that the physical evidence is removed as soon as possible once it has been photographed. The investigator shall follow up to ensure that this is accomplished in a timely manner.</w:t>
      </w:r>
    </w:p>
    <w:p w14:paraId="1DA4EF9A" w14:textId="69A38714" w:rsidR="00420291" w:rsidRPr="00420291" w:rsidRDefault="004C56E1" w:rsidP="00895087">
      <w:pPr>
        <w:pStyle w:val="ListParagraph"/>
        <w:numPr>
          <w:ilvl w:val="0"/>
          <w:numId w:val="53"/>
        </w:numPr>
        <w:spacing w:after="0"/>
        <w:ind w:left="2160"/>
        <w:rPr>
          <w:rFonts w:ascii="Arial" w:hAnsi="Arial" w:cs="Arial"/>
          <w:sz w:val="24"/>
          <w:szCs w:val="24"/>
        </w:rPr>
      </w:pPr>
      <w:r w:rsidRPr="004C56E1">
        <w:rPr>
          <w:rFonts w:ascii="Arial" w:hAnsi="Arial" w:cs="Arial"/>
          <w:sz w:val="24"/>
          <w:szCs w:val="24"/>
        </w:rPr>
        <w:t>Work closely with the prosecutor’s office to ensure that an adequate case is developed for prosecution.</w:t>
      </w:r>
    </w:p>
    <w:p w14:paraId="3233967D" w14:textId="77777777" w:rsidR="00FE2DE4" w:rsidRDefault="00FE2DE4" w:rsidP="0054688F">
      <w:pPr>
        <w:spacing w:after="0"/>
        <w:ind w:left="720" w:hanging="720"/>
        <w:rPr>
          <w:rFonts w:ascii="Arial" w:hAnsi="Arial" w:cs="Arial"/>
          <w:sz w:val="24"/>
          <w:szCs w:val="24"/>
        </w:rPr>
      </w:pPr>
    </w:p>
    <w:p w14:paraId="0F3A17F1" w14:textId="77777777" w:rsidR="00FE2DE4" w:rsidRDefault="00FE2DE4" w:rsidP="0054688F">
      <w:pPr>
        <w:spacing w:after="0"/>
        <w:ind w:left="720" w:hanging="720"/>
        <w:rPr>
          <w:rFonts w:ascii="Arial" w:hAnsi="Arial" w:cs="Arial"/>
          <w:sz w:val="24"/>
          <w:szCs w:val="24"/>
        </w:rPr>
      </w:pPr>
    </w:p>
    <w:p w14:paraId="3F213DA6" w14:textId="6FF5498D" w:rsidR="00FE2DE4" w:rsidRPr="008A2DD3" w:rsidRDefault="008A2DD3" w:rsidP="00A20739">
      <w:pPr>
        <w:pStyle w:val="ListParagraph"/>
        <w:numPr>
          <w:ilvl w:val="0"/>
          <w:numId w:val="47"/>
        </w:numPr>
        <w:spacing w:after="0"/>
        <w:rPr>
          <w:rFonts w:ascii="Arial" w:hAnsi="Arial" w:cs="Arial"/>
          <w:b/>
          <w:bCs/>
          <w:sz w:val="24"/>
          <w:szCs w:val="24"/>
        </w:rPr>
      </w:pPr>
      <w:r w:rsidRPr="008A2DD3">
        <w:rPr>
          <w:rFonts w:ascii="Arial" w:hAnsi="Arial" w:cs="Arial"/>
          <w:b/>
          <w:bCs/>
          <w:sz w:val="24"/>
          <w:szCs w:val="24"/>
        </w:rPr>
        <w:t>SLIDE: Role of the Police – Investigators continued</w:t>
      </w:r>
    </w:p>
    <w:p w14:paraId="2C181B8F" w14:textId="77777777" w:rsidR="00FE2DE4" w:rsidRDefault="00FE2DE4" w:rsidP="0054688F">
      <w:pPr>
        <w:spacing w:after="0"/>
        <w:ind w:left="720" w:hanging="720"/>
        <w:rPr>
          <w:rFonts w:ascii="Arial" w:hAnsi="Arial" w:cs="Arial"/>
          <w:sz w:val="24"/>
          <w:szCs w:val="24"/>
        </w:rPr>
      </w:pPr>
    </w:p>
    <w:p w14:paraId="7B4A7D2F" w14:textId="77777777" w:rsidR="00035EC2" w:rsidRPr="00035EC2" w:rsidRDefault="00035EC2" w:rsidP="00035EC2">
      <w:pPr>
        <w:pStyle w:val="ListParagraph"/>
        <w:numPr>
          <w:ilvl w:val="0"/>
          <w:numId w:val="54"/>
        </w:numPr>
        <w:spacing w:after="0"/>
        <w:ind w:left="2160"/>
        <w:rPr>
          <w:rFonts w:ascii="Arial" w:hAnsi="Arial" w:cs="Arial"/>
          <w:sz w:val="24"/>
          <w:szCs w:val="24"/>
        </w:rPr>
      </w:pPr>
      <w:r w:rsidRPr="00035EC2">
        <w:rPr>
          <w:rFonts w:ascii="Arial" w:hAnsi="Arial" w:cs="Arial"/>
          <w:sz w:val="24"/>
          <w:szCs w:val="24"/>
        </w:rPr>
        <w:t>Coordinate the investigation with other units of the agency, as well as other local and regional intelligence operations to identify any patterns, organized hate groups, and suspects potentially involved in the offense.</w:t>
      </w:r>
    </w:p>
    <w:p w14:paraId="73B17CD1" w14:textId="77777777" w:rsidR="00035EC2" w:rsidRPr="00035EC2" w:rsidRDefault="00035EC2" w:rsidP="00035EC2">
      <w:pPr>
        <w:pStyle w:val="ListParagraph"/>
        <w:numPr>
          <w:ilvl w:val="0"/>
          <w:numId w:val="54"/>
        </w:numPr>
        <w:spacing w:after="0"/>
        <w:ind w:left="2160"/>
        <w:rPr>
          <w:rFonts w:ascii="Arial" w:hAnsi="Arial" w:cs="Arial"/>
          <w:sz w:val="24"/>
          <w:szCs w:val="24"/>
        </w:rPr>
      </w:pPr>
      <w:proofErr w:type="gramStart"/>
      <w:r w:rsidRPr="00035EC2">
        <w:rPr>
          <w:rFonts w:ascii="Arial" w:hAnsi="Arial" w:cs="Arial"/>
          <w:sz w:val="24"/>
          <w:szCs w:val="24"/>
        </w:rPr>
        <w:t>Make a determination</w:t>
      </w:r>
      <w:proofErr w:type="gramEnd"/>
      <w:r w:rsidRPr="00035EC2">
        <w:rPr>
          <w:rFonts w:ascii="Arial" w:hAnsi="Arial" w:cs="Arial"/>
          <w:sz w:val="24"/>
          <w:szCs w:val="24"/>
        </w:rPr>
        <w:t xml:space="preserve"> based on evidence and facts as to whether the incident shall be classified as a hate crime or hate incident for UCR reporting purposes. Should new evidence surface, adjust the determination as needed.</w:t>
      </w:r>
    </w:p>
    <w:p w14:paraId="7B0E4ACB" w14:textId="77777777" w:rsidR="00035EC2" w:rsidRPr="00035EC2" w:rsidRDefault="00035EC2" w:rsidP="00035EC2">
      <w:pPr>
        <w:pStyle w:val="ListParagraph"/>
        <w:numPr>
          <w:ilvl w:val="0"/>
          <w:numId w:val="54"/>
        </w:numPr>
        <w:spacing w:after="0"/>
        <w:ind w:left="2160"/>
        <w:rPr>
          <w:rFonts w:ascii="Arial" w:hAnsi="Arial" w:cs="Arial"/>
          <w:sz w:val="24"/>
          <w:szCs w:val="24"/>
        </w:rPr>
      </w:pPr>
      <w:r w:rsidRPr="00035EC2">
        <w:rPr>
          <w:rFonts w:ascii="Arial" w:hAnsi="Arial" w:cs="Arial"/>
          <w:sz w:val="24"/>
          <w:szCs w:val="24"/>
        </w:rPr>
        <w:t>Request additional resources from local, state, or federal agencies as necessary and available.</w:t>
      </w:r>
    </w:p>
    <w:p w14:paraId="1B9AE55A" w14:textId="6E584B19" w:rsidR="00FE2DE4" w:rsidRDefault="00035EC2" w:rsidP="00035EC2">
      <w:pPr>
        <w:pStyle w:val="ListParagraph"/>
        <w:numPr>
          <w:ilvl w:val="0"/>
          <w:numId w:val="54"/>
        </w:numPr>
        <w:spacing w:after="0"/>
        <w:ind w:left="2160"/>
        <w:rPr>
          <w:rFonts w:ascii="Arial" w:hAnsi="Arial" w:cs="Arial"/>
          <w:sz w:val="24"/>
          <w:szCs w:val="24"/>
        </w:rPr>
      </w:pPr>
      <w:r w:rsidRPr="00035EC2">
        <w:rPr>
          <w:rFonts w:ascii="Arial" w:hAnsi="Arial" w:cs="Arial"/>
          <w:sz w:val="24"/>
          <w:szCs w:val="24"/>
        </w:rPr>
        <w:t>Take steps to ensure that appropriate assistance is being provided to hate crime or incident victims, including but not limited to, providing ongoing information to the victim about the status of the criminal investigation; and contacting the victim periodically to determine whether they are receiving adequate and appropriate assistance.</w:t>
      </w:r>
    </w:p>
    <w:p w14:paraId="2765D392" w14:textId="77777777" w:rsidR="007C2915" w:rsidRDefault="007C2915" w:rsidP="007C2915">
      <w:pPr>
        <w:spacing w:after="0"/>
        <w:rPr>
          <w:rFonts w:ascii="Arial" w:hAnsi="Arial" w:cs="Arial"/>
          <w:sz w:val="24"/>
          <w:szCs w:val="24"/>
        </w:rPr>
      </w:pPr>
    </w:p>
    <w:p w14:paraId="3930C64F" w14:textId="2C38E532" w:rsidR="007C2915" w:rsidRPr="007C2915" w:rsidRDefault="007C2915" w:rsidP="007C2915">
      <w:pPr>
        <w:pStyle w:val="ListParagraph"/>
        <w:numPr>
          <w:ilvl w:val="0"/>
          <w:numId w:val="47"/>
        </w:numPr>
        <w:spacing w:after="0"/>
        <w:rPr>
          <w:rFonts w:ascii="Arial" w:hAnsi="Arial" w:cs="Arial"/>
          <w:b/>
          <w:bCs/>
          <w:sz w:val="24"/>
          <w:szCs w:val="24"/>
        </w:rPr>
      </w:pPr>
      <w:r w:rsidRPr="007C2915">
        <w:rPr>
          <w:rFonts w:ascii="Arial" w:hAnsi="Arial" w:cs="Arial"/>
          <w:b/>
          <w:bCs/>
          <w:sz w:val="24"/>
          <w:szCs w:val="24"/>
        </w:rPr>
        <w:lastRenderedPageBreak/>
        <w:t>SLIDE: Role of the Police – Working with the Victim</w:t>
      </w:r>
    </w:p>
    <w:p w14:paraId="3C6803FF" w14:textId="77777777" w:rsidR="00FE2DE4" w:rsidRDefault="00FE2DE4" w:rsidP="0054688F">
      <w:pPr>
        <w:spacing w:after="0"/>
        <w:ind w:left="720" w:hanging="720"/>
        <w:rPr>
          <w:rFonts w:ascii="Arial" w:hAnsi="Arial" w:cs="Arial"/>
          <w:sz w:val="24"/>
          <w:szCs w:val="24"/>
        </w:rPr>
      </w:pPr>
    </w:p>
    <w:p w14:paraId="10DBE14F" w14:textId="77777777" w:rsidR="002F188D" w:rsidRPr="002F188D" w:rsidRDefault="002F188D" w:rsidP="002F188D">
      <w:pPr>
        <w:pStyle w:val="ListParagraph"/>
        <w:numPr>
          <w:ilvl w:val="0"/>
          <w:numId w:val="55"/>
        </w:numPr>
        <w:spacing w:after="0"/>
        <w:ind w:left="2160"/>
        <w:rPr>
          <w:rFonts w:ascii="Arial" w:hAnsi="Arial" w:cs="Arial"/>
          <w:sz w:val="24"/>
          <w:szCs w:val="24"/>
        </w:rPr>
      </w:pPr>
      <w:r w:rsidRPr="002F188D">
        <w:rPr>
          <w:rFonts w:ascii="Arial" w:hAnsi="Arial" w:cs="Arial"/>
          <w:sz w:val="24"/>
          <w:szCs w:val="24"/>
        </w:rPr>
        <w:t>Victims are emotionally &amp; psychologically traumatized</w:t>
      </w:r>
    </w:p>
    <w:p w14:paraId="5E5F5C74" w14:textId="77777777" w:rsidR="002F188D" w:rsidRPr="002F188D" w:rsidRDefault="002F188D" w:rsidP="002F188D">
      <w:pPr>
        <w:pStyle w:val="ListParagraph"/>
        <w:numPr>
          <w:ilvl w:val="0"/>
          <w:numId w:val="55"/>
        </w:numPr>
        <w:spacing w:after="0"/>
        <w:ind w:left="2160"/>
        <w:rPr>
          <w:rFonts w:ascii="Arial" w:hAnsi="Arial" w:cs="Arial"/>
          <w:sz w:val="24"/>
          <w:szCs w:val="24"/>
        </w:rPr>
      </w:pPr>
      <w:r w:rsidRPr="002F188D">
        <w:rPr>
          <w:rFonts w:ascii="Arial" w:hAnsi="Arial" w:cs="Arial"/>
          <w:sz w:val="24"/>
          <w:szCs w:val="24"/>
        </w:rPr>
        <w:t>Emotions are high, perhaps higher than normal</w:t>
      </w:r>
    </w:p>
    <w:p w14:paraId="0B6AB64B" w14:textId="77777777" w:rsidR="002F188D" w:rsidRPr="002F188D" w:rsidRDefault="002F188D" w:rsidP="002F188D">
      <w:pPr>
        <w:pStyle w:val="ListParagraph"/>
        <w:numPr>
          <w:ilvl w:val="0"/>
          <w:numId w:val="55"/>
        </w:numPr>
        <w:spacing w:after="0"/>
        <w:ind w:left="2160"/>
        <w:rPr>
          <w:rFonts w:ascii="Arial" w:hAnsi="Arial" w:cs="Arial"/>
          <w:sz w:val="24"/>
          <w:szCs w:val="24"/>
        </w:rPr>
      </w:pPr>
      <w:r w:rsidRPr="002F188D">
        <w:rPr>
          <w:rFonts w:ascii="Arial" w:hAnsi="Arial" w:cs="Arial"/>
          <w:sz w:val="24"/>
          <w:szCs w:val="24"/>
        </w:rPr>
        <w:t>Must demonstrate high level of compassion and empathy</w:t>
      </w:r>
    </w:p>
    <w:p w14:paraId="17E02128" w14:textId="77777777" w:rsidR="002F188D" w:rsidRPr="002F188D" w:rsidRDefault="002F188D" w:rsidP="002F188D">
      <w:pPr>
        <w:pStyle w:val="ListParagraph"/>
        <w:numPr>
          <w:ilvl w:val="0"/>
          <w:numId w:val="55"/>
        </w:numPr>
        <w:spacing w:after="0"/>
        <w:ind w:left="2160"/>
        <w:rPr>
          <w:rFonts w:ascii="Arial" w:hAnsi="Arial" w:cs="Arial"/>
          <w:sz w:val="24"/>
          <w:szCs w:val="24"/>
        </w:rPr>
      </w:pPr>
      <w:r w:rsidRPr="002F188D">
        <w:rPr>
          <w:rFonts w:ascii="Arial" w:hAnsi="Arial" w:cs="Arial"/>
          <w:sz w:val="24"/>
          <w:szCs w:val="24"/>
        </w:rPr>
        <w:t xml:space="preserve">Failure to communicate frequently with the victim may increase their sense of isolation. </w:t>
      </w:r>
    </w:p>
    <w:p w14:paraId="0C64C111" w14:textId="77777777" w:rsidR="002F188D" w:rsidRPr="002F188D" w:rsidRDefault="002F188D" w:rsidP="002F188D">
      <w:pPr>
        <w:pStyle w:val="ListParagraph"/>
        <w:numPr>
          <w:ilvl w:val="0"/>
          <w:numId w:val="55"/>
        </w:numPr>
        <w:spacing w:after="0"/>
        <w:ind w:left="2160"/>
        <w:rPr>
          <w:rFonts w:ascii="Arial" w:hAnsi="Arial" w:cs="Arial"/>
          <w:sz w:val="24"/>
          <w:szCs w:val="24"/>
        </w:rPr>
      </w:pPr>
      <w:proofErr w:type="gramStart"/>
      <w:r w:rsidRPr="002F188D">
        <w:rPr>
          <w:rFonts w:ascii="Arial" w:hAnsi="Arial" w:cs="Arial"/>
          <w:sz w:val="24"/>
          <w:szCs w:val="24"/>
        </w:rPr>
        <w:t>Need</w:t>
      </w:r>
      <w:proofErr w:type="gramEnd"/>
      <w:r w:rsidRPr="002F188D">
        <w:rPr>
          <w:rFonts w:ascii="Arial" w:hAnsi="Arial" w:cs="Arial"/>
          <w:sz w:val="24"/>
          <w:szCs w:val="24"/>
        </w:rPr>
        <w:t xml:space="preserve"> to let the victim know quickly that the agency takes such crimes very seriously.  </w:t>
      </w:r>
    </w:p>
    <w:p w14:paraId="104F723C" w14:textId="77777777" w:rsidR="002F188D" w:rsidRPr="002F188D" w:rsidRDefault="002F188D" w:rsidP="002F188D">
      <w:pPr>
        <w:pStyle w:val="ListParagraph"/>
        <w:numPr>
          <w:ilvl w:val="0"/>
          <w:numId w:val="55"/>
        </w:numPr>
        <w:spacing w:after="0"/>
        <w:ind w:left="2160"/>
        <w:rPr>
          <w:rFonts w:ascii="Arial" w:hAnsi="Arial" w:cs="Arial"/>
          <w:sz w:val="24"/>
          <w:szCs w:val="24"/>
        </w:rPr>
      </w:pPr>
      <w:r w:rsidRPr="002F188D">
        <w:rPr>
          <w:rFonts w:ascii="Arial" w:hAnsi="Arial" w:cs="Arial"/>
          <w:sz w:val="24"/>
          <w:szCs w:val="24"/>
        </w:rPr>
        <w:t xml:space="preserve">Need to reassure victims that every investigative procedure is being utilized to solve the crime </w:t>
      </w:r>
    </w:p>
    <w:p w14:paraId="071277CE" w14:textId="52DE1F18" w:rsidR="00FE2DE4" w:rsidRPr="007C2915" w:rsidRDefault="002F188D" w:rsidP="002F188D">
      <w:pPr>
        <w:pStyle w:val="ListParagraph"/>
        <w:numPr>
          <w:ilvl w:val="0"/>
          <w:numId w:val="55"/>
        </w:numPr>
        <w:spacing w:after="0"/>
        <w:ind w:left="2160"/>
        <w:rPr>
          <w:rFonts w:ascii="Arial" w:hAnsi="Arial" w:cs="Arial"/>
          <w:sz w:val="24"/>
          <w:szCs w:val="24"/>
        </w:rPr>
      </w:pPr>
      <w:r w:rsidRPr="002F188D">
        <w:rPr>
          <w:rFonts w:ascii="Arial" w:hAnsi="Arial" w:cs="Arial"/>
          <w:sz w:val="24"/>
          <w:szCs w:val="24"/>
        </w:rPr>
        <w:t xml:space="preserve">Offer support beyond the investigative stage e.g. counseling services, </w:t>
      </w:r>
      <w:proofErr w:type="gramStart"/>
      <w:r w:rsidRPr="002F188D">
        <w:rPr>
          <w:rFonts w:ascii="Arial" w:hAnsi="Arial" w:cs="Arial"/>
          <w:sz w:val="24"/>
          <w:szCs w:val="24"/>
        </w:rPr>
        <w:t>advocate</w:t>
      </w:r>
      <w:proofErr w:type="gramEnd"/>
      <w:r w:rsidRPr="002F188D">
        <w:rPr>
          <w:rFonts w:ascii="Arial" w:hAnsi="Arial" w:cs="Arial"/>
          <w:sz w:val="24"/>
          <w:szCs w:val="24"/>
        </w:rPr>
        <w:t>, ombudsmen.</w:t>
      </w:r>
    </w:p>
    <w:p w14:paraId="0AED40A9" w14:textId="77777777" w:rsidR="007C2915" w:rsidRDefault="007C2915" w:rsidP="0054688F">
      <w:pPr>
        <w:spacing w:after="0"/>
        <w:ind w:left="720" w:hanging="720"/>
        <w:rPr>
          <w:rFonts w:ascii="Arial" w:hAnsi="Arial" w:cs="Arial"/>
          <w:sz w:val="24"/>
          <w:szCs w:val="24"/>
        </w:rPr>
      </w:pPr>
    </w:p>
    <w:p w14:paraId="1963EAF2" w14:textId="5EE1D634" w:rsidR="007C2915" w:rsidRPr="003B51A7" w:rsidRDefault="003B51A7" w:rsidP="0050209B">
      <w:pPr>
        <w:pStyle w:val="ListParagraph"/>
        <w:numPr>
          <w:ilvl w:val="0"/>
          <w:numId w:val="47"/>
        </w:numPr>
        <w:spacing w:after="0"/>
        <w:rPr>
          <w:rFonts w:ascii="Arial" w:hAnsi="Arial" w:cs="Arial"/>
          <w:b/>
          <w:bCs/>
          <w:sz w:val="24"/>
          <w:szCs w:val="24"/>
        </w:rPr>
      </w:pPr>
      <w:r w:rsidRPr="003B51A7">
        <w:rPr>
          <w:rFonts w:ascii="Arial" w:hAnsi="Arial" w:cs="Arial"/>
          <w:b/>
          <w:bCs/>
          <w:sz w:val="24"/>
          <w:szCs w:val="24"/>
        </w:rPr>
        <w:t>SLIDE: Role of the Police – Collection of Statistical Data</w:t>
      </w:r>
    </w:p>
    <w:p w14:paraId="0AEF358E" w14:textId="302BF004" w:rsidR="007C2915" w:rsidRDefault="0027750D" w:rsidP="0027750D">
      <w:pPr>
        <w:spacing w:after="0"/>
        <w:ind w:left="1440"/>
        <w:rPr>
          <w:rFonts w:ascii="Arial" w:hAnsi="Arial" w:cs="Arial"/>
          <w:sz w:val="24"/>
          <w:szCs w:val="24"/>
        </w:rPr>
      </w:pPr>
      <w:r w:rsidRPr="0027750D">
        <w:rPr>
          <w:rFonts w:ascii="Arial" w:hAnsi="Arial" w:cs="Arial"/>
          <w:sz w:val="24"/>
          <w:szCs w:val="24"/>
        </w:rPr>
        <w:t xml:space="preserve">One challenge to </w:t>
      </w:r>
      <w:proofErr w:type="gramStart"/>
      <w:r w:rsidRPr="0027750D">
        <w:rPr>
          <w:rFonts w:ascii="Arial" w:hAnsi="Arial" w:cs="Arial"/>
          <w:sz w:val="24"/>
          <w:szCs w:val="24"/>
        </w:rPr>
        <w:t>the accurate</w:t>
      </w:r>
      <w:proofErr w:type="gramEnd"/>
      <w:r w:rsidRPr="0027750D">
        <w:rPr>
          <w:rFonts w:ascii="Arial" w:hAnsi="Arial" w:cs="Arial"/>
          <w:sz w:val="24"/>
          <w:szCs w:val="24"/>
        </w:rPr>
        <w:t xml:space="preserve"> reporting and collection of data is the necessity for officers to determine offender motivation. It can be difficult to ascribe motivation to offenders until they are apprehended, and the evidence of potential hate or improper bias is not always immediately visible to responders.</w:t>
      </w:r>
    </w:p>
    <w:p w14:paraId="3B8CCFA4" w14:textId="77777777" w:rsidR="007C2915" w:rsidRDefault="007C2915" w:rsidP="0054688F">
      <w:pPr>
        <w:spacing w:after="0"/>
        <w:ind w:left="720" w:hanging="720"/>
        <w:rPr>
          <w:rFonts w:ascii="Arial" w:hAnsi="Arial" w:cs="Arial"/>
          <w:sz w:val="24"/>
          <w:szCs w:val="24"/>
        </w:rPr>
      </w:pPr>
    </w:p>
    <w:p w14:paraId="569EAE17" w14:textId="56FA152A" w:rsidR="003A14CC" w:rsidRDefault="003A14CC" w:rsidP="003A14CC">
      <w:pPr>
        <w:spacing w:after="0"/>
        <w:ind w:left="1440" w:hanging="270"/>
        <w:rPr>
          <w:rFonts w:ascii="Arial" w:hAnsi="Arial" w:cs="Arial"/>
          <w:sz w:val="24"/>
          <w:szCs w:val="24"/>
        </w:rPr>
      </w:pPr>
      <w:r>
        <w:rPr>
          <w:rFonts w:ascii="Arial" w:hAnsi="Arial" w:cs="Arial"/>
          <w:sz w:val="24"/>
          <w:szCs w:val="24"/>
        </w:rPr>
        <w:tab/>
      </w:r>
      <w:r w:rsidRPr="003A14CC">
        <w:rPr>
          <w:rFonts w:ascii="Arial" w:hAnsi="Arial" w:cs="Arial"/>
          <w:sz w:val="24"/>
          <w:szCs w:val="24"/>
        </w:rPr>
        <w:t>Another problem in the collection of statistical information is that many do not report hate crimes to law enforcement. Reasons for this include:</w:t>
      </w:r>
    </w:p>
    <w:p w14:paraId="2DC374DB" w14:textId="77777777" w:rsidR="007C2915" w:rsidRDefault="007C2915" w:rsidP="0054688F">
      <w:pPr>
        <w:spacing w:after="0"/>
        <w:ind w:left="720" w:hanging="720"/>
        <w:rPr>
          <w:rFonts w:ascii="Arial" w:hAnsi="Arial" w:cs="Arial"/>
          <w:sz w:val="24"/>
          <w:szCs w:val="24"/>
        </w:rPr>
      </w:pPr>
    </w:p>
    <w:p w14:paraId="123C63F7" w14:textId="46D3F19B"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Fear of revictimization or retaliation by the perpetrators</w:t>
      </w:r>
    </w:p>
    <w:p w14:paraId="31D3BB63" w14:textId="354A4E30"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Feelings of humiliation or shame about being victimized</w:t>
      </w:r>
    </w:p>
    <w:p w14:paraId="22C88631" w14:textId="4C56DBD9"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Fear of having privacy compromised</w:t>
      </w:r>
    </w:p>
    <w:p w14:paraId="01D0D0FF" w14:textId="2D9318D8"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Uncertainty about the responsiveness and concern of law enforcement and the justice system</w:t>
      </w:r>
    </w:p>
    <w:p w14:paraId="42EE7189" w14:textId="78DB2614"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Mistrust or cultural fears of dealing with law enforcement</w:t>
      </w:r>
    </w:p>
    <w:p w14:paraId="50865B04" w14:textId="554F6FB9"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Language barriers</w:t>
      </w:r>
    </w:p>
    <w:p w14:paraId="4D5E9121" w14:textId="731127F2" w:rsidR="00EE0760" w:rsidRPr="00EE0760"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 xml:space="preserve">Fear of being deported on the part of undocumented immigrants </w:t>
      </w:r>
    </w:p>
    <w:p w14:paraId="04F0BE9E" w14:textId="57CFE639" w:rsidR="007C2915" w:rsidRPr="006721A1" w:rsidRDefault="00EE0760" w:rsidP="00EE0760">
      <w:pPr>
        <w:pStyle w:val="ListParagraph"/>
        <w:numPr>
          <w:ilvl w:val="0"/>
          <w:numId w:val="56"/>
        </w:numPr>
        <w:spacing w:after="0"/>
        <w:rPr>
          <w:rFonts w:ascii="Arial" w:hAnsi="Arial" w:cs="Arial"/>
          <w:sz w:val="24"/>
          <w:szCs w:val="24"/>
        </w:rPr>
      </w:pPr>
      <w:r w:rsidRPr="00EE0760">
        <w:rPr>
          <w:rFonts w:ascii="Arial" w:hAnsi="Arial" w:cs="Arial"/>
          <w:sz w:val="24"/>
          <w:szCs w:val="24"/>
        </w:rPr>
        <w:t>For lesbian, gay, bisexual, or transgender people, a fear that their sexual orientation will be made known</w:t>
      </w:r>
    </w:p>
    <w:p w14:paraId="3A9A8BF3" w14:textId="77777777" w:rsidR="007C2915" w:rsidRDefault="007C2915" w:rsidP="0054688F">
      <w:pPr>
        <w:spacing w:after="0"/>
        <w:ind w:left="720" w:hanging="720"/>
        <w:rPr>
          <w:rFonts w:ascii="Arial" w:hAnsi="Arial" w:cs="Arial"/>
          <w:sz w:val="24"/>
          <w:szCs w:val="24"/>
        </w:rPr>
      </w:pPr>
    </w:p>
    <w:p w14:paraId="192E13CD" w14:textId="2FEBB0F6" w:rsidR="007C2915" w:rsidRDefault="0066636F" w:rsidP="008F3AC1">
      <w:pPr>
        <w:pStyle w:val="ListParagraph"/>
        <w:numPr>
          <w:ilvl w:val="0"/>
          <w:numId w:val="47"/>
        </w:numPr>
        <w:spacing w:after="0"/>
        <w:rPr>
          <w:rFonts w:ascii="Arial" w:hAnsi="Arial" w:cs="Arial"/>
          <w:b/>
          <w:bCs/>
          <w:sz w:val="24"/>
          <w:szCs w:val="24"/>
        </w:rPr>
      </w:pPr>
      <w:r w:rsidRPr="005A6CFB">
        <w:rPr>
          <w:rFonts w:ascii="Arial" w:hAnsi="Arial" w:cs="Arial"/>
          <w:b/>
          <w:bCs/>
          <w:sz w:val="24"/>
          <w:szCs w:val="24"/>
        </w:rPr>
        <w:t xml:space="preserve">SLIDE/VIDEO: </w:t>
      </w:r>
      <w:r w:rsidR="00D25339" w:rsidRPr="005A6CFB">
        <w:rPr>
          <w:rFonts w:ascii="Arial" w:hAnsi="Arial" w:cs="Arial"/>
          <w:b/>
          <w:bCs/>
          <w:sz w:val="24"/>
          <w:szCs w:val="24"/>
        </w:rPr>
        <w:t xml:space="preserve">Faced with Hate… How </w:t>
      </w:r>
      <w:r w:rsidR="00701739" w:rsidRPr="005A6CFB">
        <w:rPr>
          <w:rFonts w:ascii="Arial" w:hAnsi="Arial" w:cs="Arial"/>
          <w:b/>
          <w:bCs/>
          <w:sz w:val="24"/>
          <w:szCs w:val="24"/>
        </w:rPr>
        <w:t>will you Respond?</w:t>
      </w:r>
    </w:p>
    <w:p w14:paraId="5DE5D37C" w14:textId="77777777" w:rsidR="005A6CFB" w:rsidRDefault="005A6CFB" w:rsidP="005A6CFB">
      <w:pPr>
        <w:spacing w:after="0"/>
        <w:rPr>
          <w:rFonts w:ascii="Arial" w:hAnsi="Arial" w:cs="Arial"/>
          <w:b/>
          <w:bCs/>
          <w:sz w:val="24"/>
          <w:szCs w:val="24"/>
        </w:rPr>
      </w:pPr>
    </w:p>
    <w:p w14:paraId="54673E01" w14:textId="68BFF201" w:rsidR="005A6CFB" w:rsidRDefault="006C2E4D" w:rsidP="005A6CFB">
      <w:pPr>
        <w:pStyle w:val="ListParagraph"/>
        <w:numPr>
          <w:ilvl w:val="0"/>
          <w:numId w:val="47"/>
        </w:numPr>
        <w:spacing w:after="0"/>
        <w:rPr>
          <w:rFonts w:ascii="Arial" w:hAnsi="Arial" w:cs="Arial"/>
          <w:b/>
          <w:bCs/>
          <w:sz w:val="24"/>
          <w:szCs w:val="24"/>
        </w:rPr>
      </w:pPr>
      <w:r>
        <w:rPr>
          <w:rFonts w:ascii="Arial" w:hAnsi="Arial" w:cs="Arial"/>
          <w:b/>
          <w:bCs/>
          <w:sz w:val="24"/>
          <w:szCs w:val="24"/>
        </w:rPr>
        <w:t>SLIDE</w:t>
      </w:r>
      <w:r w:rsidR="00B35AC4">
        <w:rPr>
          <w:rFonts w:ascii="Arial" w:hAnsi="Arial" w:cs="Arial"/>
          <w:b/>
          <w:bCs/>
          <w:sz w:val="24"/>
          <w:szCs w:val="24"/>
        </w:rPr>
        <w:t>: Role of the Police – Working with the Community</w:t>
      </w:r>
    </w:p>
    <w:p w14:paraId="20DEE7EE" w14:textId="77777777" w:rsidR="00B15746" w:rsidRPr="00B15746" w:rsidRDefault="00B15746" w:rsidP="00B15746">
      <w:pPr>
        <w:pStyle w:val="ListParagraph"/>
        <w:rPr>
          <w:rFonts w:ascii="Arial" w:hAnsi="Arial" w:cs="Arial"/>
          <w:b/>
          <w:bCs/>
          <w:sz w:val="24"/>
          <w:szCs w:val="24"/>
        </w:rPr>
      </w:pPr>
    </w:p>
    <w:p w14:paraId="01D9F028" w14:textId="247A4EF0" w:rsidR="00B15746" w:rsidRDefault="005A276D" w:rsidP="00B15746">
      <w:pPr>
        <w:spacing w:after="0"/>
        <w:ind w:left="1440"/>
        <w:rPr>
          <w:rFonts w:ascii="Arial" w:hAnsi="Arial" w:cs="Arial"/>
          <w:sz w:val="24"/>
          <w:szCs w:val="24"/>
        </w:rPr>
      </w:pPr>
      <w:r w:rsidRPr="005A276D">
        <w:rPr>
          <w:rFonts w:ascii="Arial" w:hAnsi="Arial" w:cs="Arial"/>
          <w:sz w:val="24"/>
          <w:szCs w:val="24"/>
        </w:rPr>
        <w:t>From Chief Cunningham’s testimony in 2018</w:t>
      </w:r>
      <w:r w:rsidR="00A613C2">
        <w:rPr>
          <w:rFonts w:ascii="Arial" w:hAnsi="Arial" w:cs="Arial"/>
          <w:sz w:val="24"/>
          <w:szCs w:val="24"/>
        </w:rPr>
        <w:t>:</w:t>
      </w:r>
    </w:p>
    <w:p w14:paraId="5A1A03FC" w14:textId="154F10C8" w:rsidR="00A613C2" w:rsidRDefault="00A613C2" w:rsidP="00B15746">
      <w:pPr>
        <w:spacing w:after="0"/>
        <w:ind w:left="1440"/>
        <w:rPr>
          <w:rFonts w:ascii="Arial" w:hAnsi="Arial" w:cs="Arial"/>
          <w:sz w:val="24"/>
          <w:szCs w:val="24"/>
        </w:rPr>
      </w:pPr>
      <w:r>
        <w:rPr>
          <w:rFonts w:ascii="Arial" w:hAnsi="Arial" w:cs="Arial"/>
          <w:sz w:val="24"/>
          <w:szCs w:val="24"/>
        </w:rPr>
        <w:lastRenderedPageBreak/>
        <w:t>“</w:t>
      </w:r>
      <w:r w:rsidR="00705C71">
        <w:rPr>
          <w:rFonts w:ascii="Arial" w:hAnsi="Arial" w:cs="Arial"/>
          <w:sz w:val="24"/>
          <w:szCs w:val="24"/>
        </w:rPr>
        <w:t xml:space="preserve">As a Chief, I recognize that not one single factor has been more essential to </w:t>
      </w:r>
      <w:r w:rsidR="00B60A54">
        <w:rPr>
          <w:rFonts w:ascii="Arial" w:hAnsi="Arial" w:cs="Arial"/>
          <w:sz w:val="24"/>
          <w:szCs w:val="24"/>
        </w:rPr>
        <w:t>preventing and reducing crime levels than collaboration between law enforcement agencies</w:t>
      </w:r>
      <w:r w:rsidR="004D2177">
        <w:rPr>
          <w:rFonts w:ascii="Arial" w:hAnsi="Arial" w:cs="Arial"/>
          <w:sz w:val="24"/>
          <w:szCs w:val="24"/>
        </w:rPr>
        <w:t xml:space="preserve"> and the communities they support and serve. </w:t>
      </w:r>
      <w:proofErr w:type="gramStart"/>
      <w:r w:rsidR="004D2177">
        <w:rPr>
          <w:rFonts w:ascii="Arial" w:hAnsi="Arial" w:cs="Arial"/>
          <w:sz w:val="24"/>
          <w:szCs w:val="24"/>
        </w:rPr>
        <w:t>In order for</w:t>
      </w:r>
      <w:proofErr w:type="gramEnd"/>
      <w:r w:rsidR="004D2177">
        <w:rPr>
          <w:rFonts w:ascii="Arial" w:hAnsi="Arial" w:cs="Arial"/>
          <w:sz w:val="24"/>
          <w:szCs w:val="24"/>
        </w:rPr>
        <w:t xml:space="preserve"> law enforcement </w:t>
      </w:r>
      <w:r w:rsidR="00A64F0D">
        <w:rPr>
          <w:rFonts w:ascii="Arial" w:hAnsi="Arial" w:cs="Arial"/>
          <w:sz w:val="24"/>
          <w:szCs w:val="24"/>
        </w:rPr>
        <w:t xml:space="preserve">to be truly effective, officers and agencies must have the active assistance of and support from every facet of our communities. </w:t>
      </w:r>
      <w:r w:rsidR="00BA6BF0">
        <w:rPr>
          <w:rFonts w:ascii="Arial" w:hAnsi="Arial" w:cs="Arial"/>
          <w:sz w:val="24"/>
          <w:szCs w:val="24"/>
        </w:rPr>
        <w:t xml:space="preserve">Establishing and maintaining these crucial </w:t>
      </w:r>
      <w:r w:rsidR="00307E21">
        <w:rPr>
          <w:rFonts w:ascii="Arial" w:hAnsi="Arial" w:cs="Arial"/>
          <w:sz w:val="24"/>
          <w:szCs w:val="24"/>
        </w:rPr>
        <w:t xml:space="preserve">relationships </w:t>
      </w:r>
      <w:proofErr w:type="gramStart"/>
      <w:r w:rsidR="00307E21">
        <w:rPr>
          <w:rFonts w:ascii="Arial" w:hAnsi="Arial" w:cs="Arial"/>
          <w:sz w:val="24"/>
          <w:szCs w:val="24"/>
        </w:rPr>
        <w:t>in order to</w:t>
      </w:r>
      <w:proofErr w:type="gramEnd"/>
      <w:r w:rsidR="00307E21">
        <w:rPr>
          <w:rFonts w:ascii="Arial" w:hAnsi="Arial" w:cs="Arial"/>
          <w:sz w:val="24"/>
          <w:szCs w:val="24"/>
        </w:rPr>
        <w:t xml:space="preserve"> build a mutual understanding and level of trust with diverse </w:t>
      </w:r>
      <w:r w:rsidR="00471467">
        <w:rPr>
          <w:rFonts w:ascii="Arial" w:hAnsi="Arial" w:cs="Arial"/>
          <w:sz w:val="24"/>
          <w:szCs w:val="24"/>
        </w:rPr>
        <w:t>communities requires time and is an ongoing effort.</w:t>
      </w:r>
    </w:p>
    <w:p w14:paraId="6D154EB4" w14:textId="77777777" w:rsidR="004F49B3" w:rsidRDefault="004F49B3" w:rsidP="00B15746">
      <w:pPr>
        <w:spacing w:after="0"/>
        <w:ind w:left="1440"/>
        <w:rPr>
          <w:rFonts w:ascii="Arial" w:hAnsi="Arial" w:cs="Arial"/>
          <w:sz w:val="24"/>
          <w:szCs w:val="24"/>
        </w:rPr>
      </w:pPr>
    </w:p>
    <w:p w14:paraId="7A3CE88C" w14:textId="4768F24E" w:rsidR="004F49B3" w:rsidRPr="00611183" w:rsidRDefault="00A75410" w:rsidP="008F6B0A">
      <w:pPr>
        <w:pStyle w:val="ListParagraph"/>
        <w:numPr>
          <w:ilvl w:val="0"/>
          <w:numId w:val="47"/>
        </w:numPr>
        <w:spacing w:after="0"/>
        <w:rPr>
          <w:rFonts w:ascii="Arial" w:hAnsi="Arial" w:cs="Arial"/>
          <w:b/>
          <w:bCs/>
          <w:sz w:val="24"/>
          <w:szCs w:val="24"/>
        </w:rPr>
      </w:pPr>
      <w:r w:rsidRPr="00611183">
        <w:rPr>
          <w:rFonts w:ascii="Arial" w:hAnsi="Arial" w:cs="Arial"/>
          <w:b/>
          <w:bCs/>
          <w:sz w:val="24"/>
          <w:szCs w:val="24"/>
        </w:rPr>
        <w:t xml:space="preserve">SLIDE: </w:t>
      </w:r>
      <w:r w:rsidR="00176FA0" w:rsidRPr="00611183">
        <w:rPr>
          <w:rFonts w:ascii="Arial" w:hAnsi="Arial" w:cs="Arial"/>
          <w:b/>
          <w:bCs/>
          <w:sz w:val="24"/>
          <w:szCs w:val="24"/>
        </w:rPr>
        <w:t>ROLE of the Police – Community Relations and Crime Prevention</w:t>
      </w:r>
    </w:p>
    <w:p w14:paraId="64CA7EA2" w14:textId="13E26337" w:rsidR="008F6B0A" w:rsidRDefault="008F6B0A" w:rsidP="008F6B0A">
      <w:pPr>
        <w:spacing w:after="0"/>
        <w:ind w:left="1080"/>
        <w:rPr>
          <w:rFonts w:ascii="Arial" w:hAnsi="Arial" w:cs="Arial"/>
          <w:sz w:val="24"/>
          <w:szCs w:val="24"/>
        </w:rPr>
      </w:pPr>
      <w:r w:rsidRPr="008F6B0A">
        <w:rPr>
          <w:rFonts w:ascii="Arial" w:hAnsi="Arial" w:cs="Arial"/>
          <w:sz w:val="24"/>
          <w:szCs w:val="24"/>
        </w:rPr>
        <w:t>Hate crimes are viewed in the community not only as a crime against the targeted victim(s), but also as a crime</w:t>
      </w:r>
      <w:r>
        <w:rPr>
          <w:rFonts w:ascii="Arial" w:hAnsi="Arial" w:cs="Arial"/>
          <w:sz w:val="24"/>
          <w:szCs w:val="24"/>
        </w:rPr>
        <w:t xml:space="preserve"> </w:t>
      </w:r>
      <w:r w:rsidRPr="008F6B0A">
        <w:rPr>
          <w:rFonts w:ascii="Arial" w:hAnsi="Arial" w:cs="Arial"/>
          <w:sz w:val="24"/>
          <w:szCs w:val="24"/>
        </w:rPr>
        <w:t>against the victim’s identity group as a whole. Agencies should consider the following:</w:t>
      </w:r>
    </w:p>
    <w:p w14:paraId="2BE07076" w14:textId="77777777" w:rsidR="00611183" w:rsidRDefault="00611183" w:rsidP="008F6B0A">
      <w:pPr>
        <w:spacing w:after="0"/>
        <w:ind w:left="1080"/>
        <w:rPr>
          <w:rFonts w:ascii="Arial" w:hAnsi="Arial" w:cs="Arial"/>
          <w:sz w:val="24"/>
          <w:szCs w:val="24"/>
        </w:rPr>
      </w:pPr>
    </w:p>
    <w:p w14:paraId="167B10E3" w14:textId="77777777" w:rsidR="00FB3CCF" w:rsidRPr="00FB3CCF" w:rsidRDefault="00FB3CCF" w:rsidP="00FB3CCF">
      <w:pPr>
        <w:pStyle w:val="ListParagraph"/>
        <w:numPr>
          <w:ilvl w:val="0"/>
          <w:numId w:val="57"/>
        </w:numPr>
        <w:spacing w:after="0"/>
        <w:rPr>
          <w:rFonts w:ascii="Arial" w:hAnsi="Arial" w:cs="Arial"/>
          <w:sz w:val="24"/>
          <w:szCs w:val="24"/>
        </w:rPr>
      </w:pPr>
      <w:r w:rsidRPr="00FB3CCF">
        <w:rPr>
          <w:rFonts w:ascii="Arial" w:hAnsi="Arial" w:cs="Arial"/>
          <w:sz w:val="24"/>
          <w:szCs w:val="24"/>
        </w:rPr>
        <w:t xml:space="preserve">Assess the impact of </w:t>
      </w:r>
      <w:proofErr w:type="gramStart"/>
      <w:r w:rsidRPr="00FB3CCF">
        <w:rPr>
          <w:rFonts w:ascii="Arial" w:hAnsi="Arial" w:cs="Arial"/>
          <w:sz w:val="24"/>
          <w:szCs w:val="24"/>
        </w:rPr>
        <w:t>the hate</w:t>
      </w:r>
      <w:proofErr w:type="gramEnd"/>
      <w:r w:rsidRPr="00FB3CCF">
        <w:rPr>
          <w:rFonts w:ascii="Arial" w:hAnsi="Arial" w:cs="Arial"/>
          <w:sz w:val="24"/>
          <w:szCs w:val="24"/>
        </w:rPr>
        <w:t xml:space="preserve"> crime or incident on the community</w:t>
      </w:r>
    </w:p>
    <w:p w14:paraId="0A43A385" w14:textId="77777777" w:rsidR="00FB3CCF" w:rsidRPr="00FB3CCF" w:rsidRDefault="00FB3CCF" w:rsidP="00FB3CCF">
      <w:pPr>
        <w:pStyle w:val="ListParagraph"/>
        <w:numPr>
          <w:ilvl w:val="0"/>
          <w:numId w:val="57"/>
        </w:numPr>
        <w:spacing w:after="0"/>
        <w:rPr>
          <w:rFonts w:ascii="Arial" w:hAnsi="Arial" w:cs="Arial"/>
          <w:sz w:val="24"/>
          <w:szCs w:val="24"/>
        </w:rPr>
      </w:pPr>
      <w:r w:rsidRPr="00FB3CCF">
        <w:rPr>
          <w:rFonts w:ascii="Arial" w:hAnsi="Arial" w:cs="Arial"/>
          <w:sz w:val="24"/>
          <w:szCs w:val="24"/>
        </w:rPr>
        <w:t>Acknowledge the harm done</w:t>
      </w:r>
    </w:p>
    <w:p w14:paraId="5FE4CAA1" w14:textId="77777777" w:rsidR="00FB3CCF" w:rsidRPr="00FB3CCF" w:rsidRDefault="00FB3CCF" w:rsidP="00FB3CCF">
      <w:pPr>
        <w:pStyle w:val="ListParagraph"/>
        <w:numPr>
          <w:ilvl w:val="0"/>
          <w:numId w:val="57"/>
        </w:numPr>
        <w:spacing w:after="0"/>
        <w:rPr>
          <w:rFonts w:ascii="Arial" w:hAnsi="Arial" w:cs="Arial"/>
          <w:sz w:val="24"/>
          <w:szCs w:val="24"/>
        </w:rPr>
      </w:pPr>
      <w:r w:rsidRPr="00FB3CCF">
        <w:rPr>
          <w:rFonts w:ascii="Arial" w:hAnsi="Arial" w:cs="Arial"/>
          <w:sz w:val="24"/>
          <w:szCs w:val="24"/>
        </w:rPr>
        <w:t xml:space="preserve">Continue to </w:t>
      </w:r>
      <w:proofErr w:type="gramStart"/>
      <w:r w:rsidRPr="00FB3CCF">
        <w:rPr>
          <w:rFonts w:ascii="Arial" w:hAnsi="Arial" w:cs="Arial"/>
          <w:sz w:val="24"/>
          <w:szCs w:val="24"/>
        </w:rPr>
        <w:t>provide assistance to</w:t>
      </w:r>
      <w:proofErr w:type="gramEnd"/>
      <w:r w:rsidRPr="00FB3CCF">
        <w:rPr>
          <w:rFonts w:ascii="Arial" w:hAnsi="Arial" w:cs="Arial"/>
          <w:sz w:val="24"/>
          <w:szCs w:val="24"/>
        </w:rPr>
        <w:t xml:space="preserve"> the victim, including protecting their privacy and that of their family as much as possible</w:t>
      </w:r>
    </w:p>
    <w:p w14:paraId="673E6DDC" w14:textId="77777777" w:rsidR="00FB3CCF" w:rsidRPr="00FB3CCF" w:rsidRDefault="00FB3CCF" w:rsidP="00FB3CCF">
      <w:pPr>
        <w:pStyle w:val="ListParagraph"/>
        <w:numPr>
          <w:ilvl w:val="0"/>
          <w:numId w:val="57"/>
        </w:numPr>
        <w:spacing w:after="0"/>
        <w:rPr>
          <w:rFonts w:ascii="Arial" w:hAnsi="Arial" w:cs="Arial"/>
          <w:sz w:val="24"/>
          <w:szCs w:val="24"/>
        </w:rPr>
      </w:pPr>
      <w:r w:rsidRPr="00FB3CCF">
        <w:rPr>
          <w:rFonts w:ascii="Arial" w:hAnsi="Arial" w:cs="Arial"/>
          <w:sz w:val="24"/>
          <w:szCs w:val="24"/>
        </w:rPr>
        <w:t>Connect victims and targets to other experts and resources, where available</w:t>
      </w:r>
    </w:p>
    <w:p w14:paraId="610975EC" w14:textId="77777777" w:rsidR="00FB3CCF" w:rsidRPr="00FB3CCF" w:rsidRDefault="00FB3CCF" w:rsidP="00FB3CCF">
      <w:pPr>
        <w:pStyle w:val="ListParagraph"/>
        <w:numPr>
          <w:ilvl w:val="0"/>
          <w:numId w:val="57"/>
        </w:numPr>
        <w:spacing w:after="0"/>
        <w:rPr>
          <w:rFonts w:ascii="Arial" w:hAnsi="Arial" w:cs="Arial"/>
          <w:sz w:val="24"/>
          <w:szCs w:val="24"/>
        </w:rPr>
      </w:pPr>
      <w:r w:rsidRPr="00FB3CCF">
        <w:rPr>
          <w:rFonts w:ascii="Arial" w:hAnsi="Arial" w:cs="Arial"/>
          <w:sz w:val="24"/>
          <w:szCs w:val="24"/>
        </w:rPr>
        <w:t>Work with the community after such crimes or incidents to help reduce fears, stem possible retaliation, prevent additional hate crimes or incidents, and encourage any other previously victimized individuals to step forward and report those crimes or incidents, especially if an upward trend has been identified</w:t>
      </w:r>
    </w:p>
    <w:p w14:paraId="2F29F989" w14:textId="42FDD93E" w:rsidR="00611183" w:rsidRPr="00611183" w:rsidRDefault="00FB3CCF" w:rsidP="00FB3CCF">
      <w:pPr>
        <w:pStyle w:val="ListParagraph"/>
        <w:numPr>
          <w:ilvl w:val="0"/>
          <w:numId w:val="57"/>
        </w:numPr>
        <w:spacing w:after="0"/>
        <w:rPr>
          <w:rFonts w:ascii="Arial" w:hAnsi="Arial" w:cs="Arial"/>
          <w:sz w:val="24"/>
          <w:szCs w:val="24"/>
        </w:rPr>
      </w:pPr>
      <w:r w:rsidRPr="00FB3CCF">
        <w:rPr>
          <w:rFonts w:ascii="Arial" w:hAnsi="Arial" w:cs="Arial"/>
          <w:sz w:val="24"/>
          <w:szCs w:val="24"/>
        </w:rPr>
        <w:t>If appropriate, meet with neighborhood groups, residents in targeted communities, and other identified groups as soon as possible to address fears; explain the agency’s serious treatment of such incidents; reduce the potential for counter-violence and reprisals; and provide safety, security, and crime prevention information.</w:t>
      </w:r>
    </w:p>
    <w:p w14:paraId="663A55D7" w14:textId="77777777" w:rsidR="007C2915" w:rsidRDefault="007C2915" w:rsidP="0054688F">
      <w:pPr>
        <w:spacing w:after="0"/>
        <w:ind w:left="720" w:hanging="720"/>
        <w:rPr>
          <w:rFonts w:ascii="Arial" w:hAnsi="Arial" w:cs="Arial"/>
          <w:sz w:val="24"/>
          <w:szCs w:val="24"/>
        </w:rPr>
      </w:pPr>
    </w:p>
    <w:p w14:paraId="6ACC3DC6" w14:textId="77777777" w:rsidR="007C2915" w:rsidRDefault="007C2915" w:rsidP="0054688F">
      <w:pPr>
        <w:spacing w:after="0"/>
        <w:ind w:left="720" w:hanging="720"/>
        <w:rPr>
          <w:rFonts w:ascii="Arial" w:hAnsi="Arial" w:cs="Arial"/>
          <w:sz w:val="24"/>
          <w:szCs w:val="24"/>
        </w:rPr>
      </w:pPr>
    </w:p>
    <w:p w14:paraId="261D1705" w14:textId="3B84C37E" w:rsidR="009C180D" w:rsidRPr="009C180D" w:rsidRDefault="009C180D" w:rsidP="009C180D">
      <w:pPr>
        <w:pStyle w:val="ListParagraph"/>
        <w:numPr>
          <w:ilvl w:val="0"/>
          <w:numId w:val="47"/>
        </w:numPr>
        <w:rPr>
          <w:rFonts w:ascii="Arial" w:hAnsi="Arial" w:cs="Arial"/>
          <w:b/>
          <w:bCs/>
          <w:sz w:val="24"/>
          <w:szCs w:val="24"/>
        </w:rPr>
      </w:pPr>
      <w:r w:rsidRPr="009C180D">
        <w:rPr>
          <w:rFonts w:ascii="Arial" w:hAnsi="Arial" w:cs="Arial"/>
          <w:b/>
          <w:bCs/>
          <w:sz w:val="24"/>
          <w:szCs w:val="24"/>
        </w:rPr>
        <w:t>SLIDE: ROLE of the Police – Community Relations and Crime Prevention</w:t>
      </w:r>
      <w:r>
        <w:rPr>
          <w:rFonts w:ascii="Arial" w:hAnsi="Arial" w:cs="Arial"/>
          <w:b/>
          <w:bCs/>
          <w:sz w:val="24"/>
          <w:szCs w:val="24"/>
        </w:rPr>
        <w:t xml:space="preserve"> continued</w:t>
      </w:r>
    </w:p>
    <w:p w14:paraId="72886D3D" w14:textId="6A6FA456" w:rsidR="007C2915" w:rsidRPr="009C180D" w:rsidRDefault="007C2915" w:rsidP="009C180D">
      <w:pPr>
        <w:pStyle w:val="ListParagraph"/>
        <w:spacing w:after="0"/>
        <w:ind w:left="1080"/>
        <w:rPr>
          <w:rFonts w:ascii="Arial" w:hAnsi="Arial" w:cs="Arial"/>
          <w:sz w:val="24"/>
          <w:szCs w:val="24"/>
        </w:rPr>
      </w:pPr>
    </w:p>
    <w:p w14:paraId="682AB66E" w14:textId="77777777" w:rsidR="00AB1B88" w:rsidRPr="00AB1B88" w:rsidRDefault="00AB1B88" w:rsidP="00AB1B88">
      <w:pPr>
        <w:pStyle w:val="ListParagraph"/>
        <w:numPr>
          <w:ilvl w:val="0"/>
          <w:numId w:val="57"/>
        </w:numPr>
        <w:spacing w:after="0"/>
        <w:rPr>
          <w:rFonts w:ascii="Arial" w:hAnsi="Arial" w:cs="Arial"/>
          <w:sz w:val="24"/>
          <w:szCs w:val="24"/>
        </w:rPr>
      </w:pPr>
      <w:r w:rsidRPr="00AB1B88">
        <w:rPr>
          <w:rFonts w:ascii="Arial" w:hAnsi="Arial" w:cs="Arial"/>
          <w:sz w:val="24"/>
          <w:szCs w:val="24"/>
        </w:rPr>
        <w:t xml:space="preserve">Engage the media as soon as possible as partners in restoring victimized communities through sensitive and accurate reporting, being mindful of victim privacy and security. Information regarding hate crimes or incidents should be prepared for the media in an accurate </w:t>
      </w:r>
      <w:r w:rsidRPr="00AB1B88">
        <w:rPr>
          <w:rFonts w:ascii="Arial" w:hAnsi="Arial" w:cs="Arial"/>
          <w:sz w:val="24"/>
          <w:szCs w:val="24"/>
        </w:rPr>
        <w:lastRenderedPageBreak/>
        <w:t>and timely manner. Requests for help from the community via the media and/or social media, should also be explored.</w:t>
      </w:r>
    </w:p>
    <w:p w14:paraId="315FA9C7" w14:textId="49A58B1A" w:rsidR="007C2915" w:rsidRDefault="00AB1B88" w:rsidP="00AB1B88">
      <w:pPr>
        <w:pStyle w:val="ListParagraph"/>
        <w:numPr>
          <w:ilvl w:val="0"/>
          <w:numId w:val="57"/>
        </w:numPr>
        <w:spacing w:after="0"/>
        <w:rPr>
          <w:rFonts w:ascii="Arial" w:hAnsi="Arial" w:cs="Arial"/>
          <w:sz w:val="24"/>
          <w:szCs w:val="24"/>
        </w:rPr>
      </w:pPr>
      <w:r w:rsidRPr="00AB1B88">
        <w:rPr>
          <w:rFonts w:ascii="Arial" w:hAnsi="Arial" w:cs="Arial"/>
          <w:sz w:val="24"/>
          <w:szCs w:val="24"/>
        </w:rPr>
        <w:t xml:space="preserve">In the immediate aftermath of an alleged hate crime, ensure that comments from the department to the media or </w:t>
      </w:r>
      <w:proofErr w:type="gramStart"/>
      <w:r w:rsidRPr="00AB1B88">
        <w:rPr>
          <w:rFonts w:ascii="Arial" w:hAnsi="Arial" w:cs="Arial"/>
          <w:sz w:val="24"/>
          <w:szCs w:val="24"/>
        </w:rPr>
        <w:t>general public</w:t>
      </w:r>
      <w:proofErr w:type="gramEnd"/>
      <w:r w:rsidRPr="00AB1B88">
        <w:rPr>
          <w:rFonts w:ascii="Arial" w:hAnsi="Arial" w:cs="Arial"/>
          <w:sz w:val="24"/>
          <w:szCs w:val="24"/>
        </w:rPr>
        <w:t xml:space="preserve"> do not prematurely rule out improper bias motivation. Emphasize more generally that hate and discrimination have no place in your community.</w:t>
      </w:r>
    </w:p>
    <w:p w14:paraId="6A725E82" w14:textId="77777777" w:rsidR="00AB1B88" w:rsidRPr="00AB1B88" w:rsidRDefault="00AB1B88" w:rsidP="00AB1B88">
      <w:pPr>
        <w:pStyle w:val="ListParagraph"/>
        <w:numPr>
          <w:ilvl w:val="0"/>
          <w:numId w:val="57"/>
        </w:numPr>
        <w:spacing w:after="0"/>
        <w:rPr>
          <w:rFonts w:ascii="Arial" w:hAnsi="Arial" w:cs="Arial"/>
          <w:sz w:val="24"/>
          <w:szCs w:val="24"/>
        </w:rPr>
      </w:pPr>
      <w:r w:rsidRPr="00AB1B88">
        <w:rPr>
          <w:rFonts w:ascii="Arial" w:hAnsi="Arial" w:cs="Arial"/>
          <w:sz w:val="24"/>
          <w:szCs w:val="24"/>
        </w:rPr>
        <w:t xml:space="preserve">Conduct public meetings or forums designed to address the community-wide impact of hate crimes, hate incidents, and improper bias in general. </w:t>
      </w:r>
      <w:r w:rsidRPr="00AB1B88">
        <w:rPr>
          <w:rFonts w:ascii="Arial" w:hAnsi="Arial" w:cs="Arial"/>
          <w:sz w:val="24"/>
          <w:szCs w:val="24"/>
        </w:rPr>
        <w:tab/>
      </w:r>
    </w:p>
    <w:p w14:paraId="40A08089" w14:textId="77777777" w:rsidR="00AB1B88" w:rsidRPr="00AB1B88" w:rsidRDefault="00AB1B88" w:rsidP="00AB1B88">
      <w:pPr>
        <w:pStyle w:val="ListParagraph"/>
        <w:numPr>
          <w:ilvl w:val="0"/>
          <w:numId w:val="57"/>
        </w:numPr>
        <w:spacing w:after="0"/>
        <w:rPr>
          <w:rFonts w:ascii="Arial" w:hAnsi="Arial" w:cs="Arial"/>
          <w:sz w:val="24"/>
          <w:szCs w:val="24"/>
        </w:rPr>
      </w:pPr>
      <w:r w:rsidRPr="00AB1B88">
        <w:rPr>
          <w:rFonts w:ascii="Arial" w:hAnsi="Arial" w:cs="Arial"/>
          <w:sz w:val="24"/>
          <w:szCs w:val="24"/>
        </w:rPr>
        <w:t>Establish liaisons with formal community-based organizations and leaders to mobilize resources that can be used to assist victims and prevent future hate incidents and crimes.</w:t>
      </w:r>
    </w:p>
    <w:p w14:paraId="6C8A4FD4" w14:textId="686FE368" w:rsidR="00AB1B88" w:rsidRDefault="00AB1B88" w:rsidP="00AB1B88">
      <w:pPr>
        <w:pStyle w:val="ListParagraph"/>
        <w:numPr>
          <w:ilvl w:val="0"/>
          <w:numId w:val="57"/>
        </w:numPr>
        <w:spacing w:after="0"/>
        <w:rPr>
          <w:rFonts w:ascii="Arial" w:hAnsi="Arial" w:cs="Arial"/>
          <w:sz w:val="24"/>
          <w:szCs w:val="24"/>
        </w:rPr>
      </w:pPr>
      <w:r w:rsidRPr="00AB1B88">
        <w:rPr>
          <w:rFonts w:ascii="Arial" w:hAnsi="Arial" w:cs="Arial"/>
          <w:sz w:val="24"/>
          <w:szCs w:val="24"/>
        </w:rPr>
        <w:t>Expand, where appropriate, preventive programs such as hate, improper bias, and crime reduction seminars for school children.</w:t>
      </w:r>
    </w:p>
    <w:p w14:paraId="0C72924F" w14:textId="77777777" w:rsidR="00B23DCF" w:rsidRDefault="00B23DCF" w:rsidP="00B23DCF">
      <w:pPr>
        <w:spacing w:after="0"/>
        <w:rPr>
          <w:rFonts w:ascii="Arial" w:hAnsi="Arial" w:cs="Arial"/>
          <w:sz w:val="24"/>
          <w:szCs w:val="24"/>
        </w:rPr>
      </w:pPr>
    </w:p>
    <w:p w14:paraId="6C62C36D" w14:textId="6B88978A" w:rsidR="00B23DCF" w:rsidRDefault="00C50A77" w:rsidP="00B23DCF">
      <w:pPr>
        <w:pStyle w:val="ListParagraph"/>
        <w:numPr>
          <w:ilvl w:val="0"/>
          <w:numId w:val="47"/>
        </w:numPr>
        <w:spacing w:after="0"/>
        <w:rPr>
          <w:rFonts w:ascii="Arial" w:hAnsi="Arial" w:cs="Arial"/>
          <w:b/>
          <w:bCs/>
          <w:sz w:val="24"/>
          <w:szCs w:val="24"/>
        </w:rPr>
      </w:pPr>
      <w:r w:rsidRPr="00C50A77">
        <w:rPr>
          <w:rFonts w:ascii="Arial" w:hAnsi="Arial" w:cs="Arial"/>
          <w:b/>
          <w:bCs/>
          <w:sz w:val="24"/>
          <w:szCs w:val="24"/>
        </w:rPr>
        <w:t>SLIDE: Role of the Police – Working with the News and Social Media</w:t>
      </w:r>
    </w:p>
    <w:p w14:paraId="48076223" w14:textId="77777777" w:rsidR="00207319" w:rsidRDefault="00207319" w:rsidP="00207319">
      <w:pPr>
        <w:spacing w:after="0"/>
        <w:ind w:left="1080"/>
        <w:rPr>
          <w:rFonts w:ascii="Arial" w:hAnsi="Arial" w:cs="Arial"/>
          <w:b/>
          <w:bCs/>
          <w:sz w:val="24"/>
          <w:szCs w:val="24"/>
        </w:rPr>
      </w:pPr>
    </w:p>
    <w:p w14:paraId="61B7F39C" w14:textId="2C9BED9B" w:rsidR="00207319" w:rsidRDefault="00207319" w:rsidP="00207319">
      <w:pPr>
        <w:pStyle w:val="ListParagraph"/>
        <w:numPr>
          <w:ilvl w:val="0"/>
          <w:numId w:val="58"/>
        </w:numPr>
        <w:spacing w:after="0"/>
        <w:rPr>
          <w:rFonts w:ascii="Arial" w:hAnsi="Arial" w:cs="Arial"/>
          <w:sz w:val="24"/>
          <w:szCs w:val="24"/>
        </w:rPr>
      </w:pPr>
      <w:r w:rsidRPr="00207319">
        <w:rPr>
          <w:rFonts w:ascii="Arial" w:hAnsi="Arial" w:cs="Arial"/>
          <w:sz w:val="24"/>
          <w:szCs w:val="24"/>
        </w:rPr>
        <w:t>The news media wants a story</w:t>
      </w:r>
    </w:p>
    <w:p w14:paraId="50D2B595" w14:textId="77777777" w:rsidR="000132DF" w:rsidRPr="000132DF" w:rsidRDefault="000132DF" w:rsidP="000132DF">
      <w:pPr>
        <w:pStyle w:val="ListParagraph"/>
        <w:numPr>
          <w:ilvl w:val="1"/>
          <w:numId w:val="58"/>
        </w:numPr>
        <w:spacing w:after="0"/>
        <w:rPr>
          <w:rFonts w:ascii="Arial" w:hAnsi="Arial" w:cs="Arial"/>
          <w:sz w:val="24"/>
          <w:szCs w:val="24"/>
        </w:rPr>
      </w:pPr>
      <w:r w:rsidRPr="000132DF">
        <w:rPr>
          <w:rFonts w:ascii="Arial" w:hAnsi="Arial" w:cs="Arial"/>
          <w:sz w:val="24"/>
          <w:szCs w:val="24"/>
        </w:rPr>
        <w:t>They will make one up if you don’t give them yours</w:t>
      </w:r>
    </w:p>
    <w:p w14:paraId="3E8D08BE" w14:textId="77777777" w:rsidR="000132DF" w:rsidRPr="000132DF" w:rsidRDefault="000132DF" w:rsidP="000132DF">
      <w:pPr>
        <w:pStyle w:val="ListParagraph"/>
        <w:numPr>
          <w:ilvl w:val="1"/>
          <w:numId w:val="58"/>
        </w:numPr>
        <w:spacing w:after="0"/>
        <w:rPr>
          <w:rFonts w:ascii="Arial" w:hAnsi="Arial" w:cs="Arial"/>
          <w:sz w:val="24"/>
          <w:szCs w:val="24"/>
        </w:rPr>
      </w:pPr>
      <w:r w:rsidRPr="000132DF">
        <w:rPr>
          <w:rFonts w:ascii="Arial" w:hAnsi="Arial" w:cs="Arial"/>
          <w:sz w:val="24"/>
          <w:szCs w:val="24"/>
        </w:rPr>
        <w:t>Follow agency protocol</w:t>
      </w:r>
    </w:p>
    <w:p w14:paraId="1227C304" w14:textId="43954547" w:rsidR="00207319" w:rsidRDefault="000132DF" w:rsidP="000132DF">
      <w:pPr>
        <w:pStyle w:val="ListParagraph"/>
        <w:numPr>
          <w:ilvl w:val="1"/>
          <w:numId w:val="58"/>
        </w:numPr>
        <w:spacing w:after="0"/>
        <w:rPr>
          <w:rFonts w:ascii="Arial" w:hAnsi="Arial" w:cs="Arial"/>
          <w:sz w:val="24"/>
          <w:szCs w:val="24"/>
        </w:rPr>
      </w:pPr>
      <w:r w:rsidRPr="000132DF">
        <w:rPr>
          <w:rFonts w:ascii="Arial" w:hAnsi="Arial" w:cs="Arial"/>
          <w:sz w:val="24"/>
          <w:szCs w:val="24"/>
        </w:rPr>
        <w:t>Refer to the Chief or PIO</w:t>
      </w:r>
    </w:p>
    <w:p w14:paraId="7CBEB1E7" w14:textId="4465E2A6" w:rsidR="000132DF" w:rsidRDefault="00CD6291" w:rsidP="000132DF">
      <w:pPr>
        <w:pStyle w:val="ListParagraph"/>
        <w:numPr>
          <w:ilvl w:val="0"/>
          <w:numId w:val="58"/>
        </w:numPr>
        <w:spacing w:after="0"/>
        <w:rPr>
          <w:rFonts w:ascii="Arial" w:hAnsi="Arial" w:cs="Arial"/>
          <w:sz w:val="24"/>
          <w:szCs w:val="24"/>
        </w:rPr>
      </w:pPr>
      <w:r w:rsidRPr="00CD6291">
        <w:rPr>
          <w:rFonts w:ascii="Arial" w:hAnsi="Arial" w:cs="Arial"/>
          <w:sz w:val="24"/>
          <w:szCs w:val="24"/>
        </w:rPr>
        <w:t>The media can serve as a catalyst to explosive riots.</w:t>
      </w:r>
    </w:p>
    <w:p w14:paraId="74C196DD" w14:textId="76FFE55E" w:rsidR="00CD6291" w:rsidRDefault="00CD6291" w:rsidP="009A6B83">
      <w:pPr>
        <w:pStyle w:val="ListParagraph"/>
        <w:numPr>
          <w:ilvl w:val="0"/>
          <w:numId w:val="58"/>
        </w:numPr>
        <w:spacing w:after="0"/>
        <w:rPr>
          <w:rFonts w:ascii="Arial" w:hAnsi="Arial" w:cs="Arial"/>
          <w:sz w:val="24"/>
          <w:szCs w:val="24"/>
        </w:rPr>
      </w:pPr>
      <w:r w:rsidRPr="00CD6291">
        <w:rPr>
          <w:rFonts w:ascii="Arial" w:hAnsi="Arial" w:cs="Arial"/>
          <w:sz w:val="24"/>
          <w:szCs w:val="24"/>
        </w:rPr>
        <w:t xml:space="preserve">In the immediate aftermath of an alleged hate crime, ensure that comments from the department to the media or public do </w:t>
      </w:r>
      <w:r w:rsidRPr="00DF2948">
        <w:rPr>
          <w:rFonts w:ascii="Arial" w:hAnsi="Arial" w:cs="Arial"/>
          <w:sz w:val="24"/>
          <w:szCs w:val="24"/>
        </w:rPr>
        <w:t>not rule out bias motivation.</w:t>
      </w:r>
    </w:p>
    <w:p w14:paraId="2FA9D403" w14:textId="189E03B0" w:rsidR="00DF2948" w:rsidRDefault="00DF2948" w:rsidP="001303E8">
      <w:pPr>
        <w:pStyle w:val="ListParagraph"/>
        <w:numPr>
          <w:ilvl w:val="0"/>
          <w:numId w:val="58"/>
        </w:numPr>
        <w:spacing w:after="0"/>
        <w:rPr>
          <w:rFonts w:ascii="Arial" w:hAnsi="Arial" w:cs="Arial"/>
          <w:sz w:val="24"/>
          <w:szCs w:val="24"/>
        </w:rPr>
      </w:pPr>
      <w:r w:rsidRPr="00DF2948">
        <w:rPr>
          <w:rFonts w:ascii="Arial" w:hAnsi="Arial" w:cs="Arial"/>
          <w:sz w:val="24"/>
          <w:szCs w:val="24"/>
        </w:rPr>
        <w:t>Emphasize more generally that hate and discrimination have no place in the community</w:t>
      </w:r>
      <w:r w:rsidR="00A70676">
        <w:rPr>
          <w:rFonts w:ascii="Arial" w:hAnsi="Arial" w:cs="Arial"/>
          <w:sz w:val="24"/>
          <w:szCs w:val="24"/>
        </w:rPr>
        <w:t>.</w:t>
      </w:r>
    </w:p>
    <w:p w14:paraId="02D7631A" w14:textId="77777777" w:rsidR="00A70676" w:rsidRDefault="00A70676" w:rsidP="00A70676">
      <w:pPr>
        <w:spacing w:after="0"/>
        <w:rPr>
          <w:rFonts w:ascii="Arial" w:hAnsi="Arial" w:cs="Arial"/>
          <w:sz w:val="24"/>
          <w:szCs w:val="24"/>
        </w:rPr>
      </w:pPr>
    </w:p>
    <w:p w14:paraId="5F8EAB3C" w14:textId="1C14B2BC" w:rsidR="00A70676" w:rsidRDefault="002F1BFF" w:rsidP="00A70676">
      <w:pPr>
        <w:pStyle w:val="ListParagraph"/>
        <w:numPr>
          <w:ilvl w:val="0"/>
          <w:numId w:val="47"/>
        </w:numPr>
        <w:spacing w:after="0"/>
        <w:rPr>
          <w:rFonts w:ascii="Arial" w:hAnsi="Arial" w:cs="Arial"/>
          <w:b/>
          <w:bCs/>
          <w:sz w:val="24"/>
          <w:szCs w:val="24"/>
        </w:rPr>
      </w:pPr>
      <w:r w:rsidRPr="002F1BFF">
        <w:rPr>
          <w:rFonts w:ascii="Arial" w:hAnsi="Arial" w:cs="Arial"/>
          <w:b/>
          <w:bCs/>
          <w:sz w:val="24"/>
          <w:szCs w:val="24"/>
        </w:rPr>
        <w:t>SLIDE: Role of the Police – Working with the Courts</w:t>
      </w:r>
    </w:p>
    <w:p w14:paraId="712624B2" w14:textId="77777777" w:rsidR="00EF3AAE" w:rsidRDefault="00EF3AAE" w:rsidP="00EF3AAE">
      <w:pPr>
        <w:spacing w:after="0"/>
        <w:rPr>
          <w:rFonts w:ascii="Arial" w:hAnsi="Arial" w:cs="Arial"/>
          <w:b/>
          <w:bCs/>
          <w:sz w:val="24"/>
          <w:szCs w:val="24"/>
        </w:rPr>
      </w:pPr>
    </w:p>
    <w:p w14:paraId="3E00B148" w14:textId="5A4D5C19" w:rsidR="00EF3AAE" w:rsidRDefault="00DC24DD" w:rsidP="00A05B0A">
      <w:pPr>
        <w:pStyle w:val="ListParagraph"/>
        <w:numPr>
          <w:ilvl w:val="0"/>
          <w:numId w:val="59"/>
        </w:numPr>
        <w:spacing w:after="0"/>
        <w:rPr>
          <w:rFonts w:ascii="Arial" w:hAnsi="Arial" w:cs="Arial"/>
          <w:sz w:val="24"/>
          <w:szCs w:val="24"/>
        </w:rPr>
      </w:pPr>
      <w:r w:rsidRPr="00DC24DD">
        <w:rPr>
          <w:rFonts w:ascii="Arial" w:hAnsi="Arial" w:cs="Arial"/>
          <w:sz w:val="24"/>
          <w:szCs w:val="24"/>
        </w:rPr>
        <w:t xml:space="preserve">Law enforcement officers and prosecutors must function as a tight-knit team to successfully navigate the complex legal and practical considerations during the investigation and prosecution of a hate crime case. Prosecutors should be fully informed of an ongoing hate crime investigation and, where appropriate, provide helpful insight </w:t>
      </w:r>
      <w:proofErr w:type="gramStart"/>
      <w:r w:rsidRPr="00DC24DD">
        <w:rPr>
          <w:rFonts w:ascii="Arial" w:hAnsi="Arial" w:cs="Arial"/>
          <w:sz w:val="24"/>
          <w:szCs w:val="24"/>
        </w:rPr>
        <w:t>on</w:t>
      </w:r>
      <w:proofErr w:type="gramEnd"/>
      <w:r w:rsidRPr="00DC24DD">
        <w:rPr>
          <w:rFonts w:ascii="Arial" w:hAnsi="Arial" w:cs="Arial"/>
          <w:sz w:val="24"/>
          <w:szCs w:val="24"/>
        </w:rPr>
        <w:t xml:space="preserve"> investigative techniques for the case.</w:t>
      </w:r>
    </w:p>
    <w:p w14:paraId="408DCDBA" w14:textId="1A1A3E25" w:rsidR="00DC24DD" w:rsidRPr="00EF3AAE" w:rsidRDefault="00DC24DD" w:rsidP="00A05B0A">
      <w:pPr>
        <w:pStyle w:val="ListParagraph"/>
        <w:numPr>
          <w:ilvl w:val="0"/>
          <w:numId w:val="59"/>
        </w:numPr>
        <w:spacing w:after="0"/>
        <w:rPr>
          <w:rFonts w:ascii="Arial" w:hAnsi="Arial" w:cs="Arial"/>
          <w:sz w:val="24"/>
          <w:szCs w:val="24"/>
        </w:rPr>
      </w:pPr>
      <w:r w:rsidRPr="00DC24DD">
        <w:rPr>
          <w:rFonts w:ascii="Arial" w:hAnsi="Arial" w:cs="Arial"/>
          <w:sz w:val="24"/>
          <w:szCs w:val="24"/>
        </w:rPr>
        <w:t xml:space="preserve">Prosecutors can also provide regular and updated training for their law enforcement counterparts to ensure that officers are aware of their jurisdiction’s hate crime statutes. In turn, officers can share helpful </w:t>
      </w:r>
      <w:r w:rsidRPr="00DC24DD">
        <w:rPr>
          <w:rFonts w:ascii="Arial" w:hAnsi="Arial" w:cs="Arial"/>
          <w:sz w:val="24"/>
          <w:szCs w:val="24"/>
        </w:rPr>
        <w:lastRenderedPageBreak/>
        <w:t>information for communicating with witnesses or victims who often provide key facts and details during a trial.</w:t>
      </w:r>
    </w:p>
    <w:p w14:paraId="459FC934" w14:textId="77777777" w:rsidR="007C2915" w:rsidRDefault="007C2915" w:rsidP="0054688F">
      <w:pPr>
        <w:spacing w:after="0"/>
        <w:ind w:left="720" w:hanging="720"/>
        <w:rPr>
          <w:rFonts w:ascii="Arial" w:hAnsi="Arial" w:cs="Arial"/>
          <w:sz w:val="24"/>
          <w:szCs w:val="24"/>
        </w:rPr>
      </w:pPr>
    </w:p>
    <w:p w14:paraId="18F19298" w14:textId="77777777" w:rsidR="007C2915" w:rsidRDefault="007C2915" w:rsidP="0054688F">
      <w:pPr>
        <w:spacing w:after="0"/>
        <w:ind w:left="720" w:hanging="720"/>
        <w:rPr>
          <w:rFonts w:ascii="Arial" w:hAnsi="Arial" w:cs="Arial"/>
          <w:sz w:val="24"/>
          <w:szCs w:val="24"/>
        </w:rPr>
      </w:pPr>
    </w:p>
    <w:p w14:paraId="190C61C9" w14:textId="779CA20E" w:rsidR="007C2915" w:rsidRDefault="00D5288E" w:rsidP="0054688F">
      <w:pPr>
        <w:spacing w:after="0"/>
        <w:ind w:left="720" w:hanging="720"/>
        <w:rPr>
          <w:rFonts w:ascii="Arial" w:hAnsi="Arial" w:cs="Arial"/>
          <w:sz w:val="24"/>
          <w:szCs w:val="24"/>
        </w:rPr>
      </w:pPr>
      <w:r>
        <w:rPr>
          <w:rFonts w:ascii="Arial" w:hAnsi="Arial" w:cs="Arial"/>
          <w:sz w:val="24"/>
          <w:szCs w:val="24"/>
        </w:rPr>
        <w:t>XVII. Hate Incident and Hate Crime Data Collection and Reporting</w:t>
      </w:r>
    </w:p>
    <w:p w14:paraId="1BF99F94" w14:textId="77777777" w:rsidR="00832536" w:rsidRDefault="00832536" w:rsidP="0054688F">
      <w:pPr>
        <w:spacing w:after="0"/>
        <w:ind w:left="720" w:hanging="720"/>
        <w:rPr>
          <w:rFonts w:ascii="Arial" w:hAnsi="Arial" w:cs="Arial"/>
          <w:sz w:val="24"/>
          <w:szCs w:val="24"/>
        </w:rPr>
      </w:pPr>
    </w:p>
    <w:p w14:paraId="07F2DFE7" w14:textId="09EE9AE3" w:rsidR="00832536" w:rsidRPr="00425A61" w:rsidRDefault="00425A61" w:rsidP="00A05B0A">
      <w:pPr>
        <w:pStyle w:val="ListParagraph"/>
        <w:numPr>
          <w:ilvl w:val="0"/>
          <w:numId w:val="61"/>
        </w:numPr>
        <w:spacing w:after="0"/>
        <w:ind w:left="1350"/>
        <w:rPr>
          <w:rFonts w:ascii="Arial" w:hAnsi="Arial" w:cs="Arial"/>
          <w:b/>
          <w:bCs/>
          <w:sz w:val="24"/>
          <w:szCs w:val="24"/>
        </w:rPr>
      </w:pPr>
      <w:r w:rsidRPr="00425A61">
        <w:rPr>
          <w:rFonts w:ascii="Arial" w:hAnsi="Arial" w:cs="Arial"/>
          <w:b/>
          <w:bCs/>
          <w:sz w:val="24"/>
          <w:szCs w:val="24"/>
        </w:rPr>
        <w:t xml:space="preserve">SLIDE: </w:t>
      </w:r>
      <w:r w:rsidR="00832536" w:rsidRPr="00425A61">
        <w:rPr>
          <w:rFonts w:ascii="Arial" w:hAnsi="Arial" w:cs="Arial"/>
          <w:b/>
          <w:bCs/>
          <w:sz w:val="24"/>
          <w:szCs w:val="24"/>
        </w:rPr>
        <w:t>Agencies should do the following:</w:t>
      </w:r>
    </w:p>
    <w:p w14:paraId="528BED6E" w14:textId="77777777" w:rsidR="00832536" w:rsidRDefault="00832536" w:rsidP="0054688F">
      <w:pPr>
        <w:spacing w:after="0"/>
        <w:ind w:left="720" w:hanging="720"/>
        <w:rPr>
          <w:rFonts w:ascii="Arial" w:hAnsi="Arial" w:cs="Arial"/>
          <w:sz w:val="24"/>
          <w:szCs w:val="24"/>
        </w:rPr>
      </w:pPr>
    </w:p>
    <w:p w14:paraId="61816EAE" w14:textId="77777777" w:rsidR="00CE0236" w:rsidRPr="00CE0236" w:rsidRDefault="00CE0236" w:rsidP="00A05B0A">
      <w:pPr>
        <w:pStyle w:val="ListParagraph"/>
        <w:numPr>
          <w:ilvl w:val="0"/>
          <w:numId w:val="60"/>
        </w:numPr>
        <w:spacing w:after="0"/>
        <w:rPr>
          <w:rFonts w:ascii="Arial" w:hAnsi="Arial" w:cs="Arial"/>
          <w:sz w:val="24"/>
          <w:szCs w:val="24"/>
        </w:rPr>
      </w:pPr>
      <w:r w:rsidRPr="00CE0236">
        <w:rPr>
          <w:rFonts w:ascii="Arial" w:hAnsi="Arial" w:cs="Arial"/>
          <w:sz w:val="24"/>
          <w:szCs w:val="24"/>
        </w:rPr>
        <w:t>Collect and track hate incident data.</w:t>
      </w:r>
    </w:p>
    <w:p w14:paraId="6ECBB4AB" w14:textId="77777777" w:rsidR="00CE0236" w:rsidRPr="00CE0236" w:rsidRDefault="00CE0236" w:rsidP="00A05B0A">
      <w:pPr>
        <w:pStyle w:val="ListParagraph"/>
        <w:numPr>
          <w:ilvl w:val="0"/>
          <w:numId w:val="60"/>
        </w:numPr>
        <w:spacing w:after="0"/>
        <w:rPr>
          <w:rFonts w:ascii="Arial" w:hAnsi="Arial" w:cs="Arial"/>
          <w:sz w:val="24"/>
          <w:szCs w:val="24"/>
        </w:rPr>
      </w:pPr>
      <w:r w:rsidRPr="00CE0236">
        <w:rPr>
          <w:rFonts w:ascii="Arial" w:hAnsi="Arial" w:cs="Arial"/>
          <w:sz w:val="24"/>
          <w:szCs w:val="24"/>
        </w:rPr>
        <w:t xml:space="preserve">Maintain data and submit a monthly report on all hate crime occurrences (including digital or technology-based hate incidents) to the appropriate crime analysis center or central repository. </w:t>
      </w:r>
    </w:p>
    <w:p w14:paraId="5E461D79" w14:textId="77777777" w:rsidR="00CE0236" w:rsidRPr="00CE0236" w:rsidRDefault="00CE0236" w:rsidP="00A05B0A">
      <w:pPr>
        <w:pStyle w:val="ListParagraph"/>
        <w:numPr>
          <w:ilvl w:val="0"/>
          <w:numId w:val="60"/>
        </w:numPr>
        <w:spacing w:after="0"/>
        <w:rPr>
          <w:rFonts w:ascii="Arial" w:hAnsi="Arial" w:cs="Arial"/>
          <w:sz w:val="24"/>
          <w:szCs w:val="24"/>
        </w:rPr>
      </w:pPr>
      <w:r w:rsidRPr="00CE0236">
        <w:rPr>
          <w:rFonts w:ascii="Arial" w:hAnsi="Arial" w:cs="Arial"/>
          <w:sz w:val="24"/>
          <w:szCs w:val="24"/>
        </w:rPr>
        <w:t>In the U.S., this includes a monthly report to the FBI or other federal repository on all hate crime occurrences, in accordance with guidelines established pursuant to the federal Hate Crime Statistics Act.</w:t>
      </w:r>
    </w:p>
    <w:p w14:paraId="4297A581" w14:textId="7A60B510" w:rsidR="00832536" w:rsidRPr="00CE0236" w:rsidRDefault="00CE0236" w:rsidP="00A05B0A">
      <w:pPr>
        <w:pStyle w:val="ListParagraph"/>
        <w:numPr>
          <w:ilvl w:val="0"/>
          <w:numId w:val="60"/>
        </w:numPr>
        <w:spacing w:after="0"/>
        <w:rPr>
          <w:rFonts w:ascii="Arial" w:hAnsi="Arial" w:cs="Arial"/>
          <w:sz w:val="24"/>
          <w:szCs w:val="24"/>
        </w:rPr>
      </w:pPr>
      <w:r w:rsidRPr="00CE0236">
        <w:rPr>
          <w:rFonts w:ascii="Arial" w:hAnsi="Arial" w:cs="Arial"/>
          <w:sz w:val="24"/>
          <w:szCs w:val="24"/>
        </w:rPr>
        <w:t>Share reports internally to inform agency employees of trending patterns in hate crimes and hate incidents.</w:t>
      </w:r>
    </w:p>
    <w:p w14:paraId="67CD465E" w14:textId="77777777" w:rsidR="00862965" w:rsidRDefault="00862965" w:rsidP="0054688F">
      <w:pPr>
        <w:spacing w:after="0"/>
        <w:ind w:left="720" w:hanging="720"/>
        <w:rPr>
          <w:rFonts w:ascii="Arial" w:hAnsi="Arial" w:cs="Arial"/>
          <w:sz w:val="24"/>
          <w:szCs w:val="24"/>
        </w:rPr>
      </w:pPr>
    </w:p>
    <w:p w14:paraId="3FC1A5DC" w14:textId="77777777" w:rsidR="00862965" w:rsidRDefault="00862965" w:rsidP="0054688F">
      <w:pPr>
        <w:spacing w:after="0"/>
        <w:ind w:left="720" w:hanging="720"/>
        <w:rPr>
          <w:rFonts w:ascii="Arial" w:hAnsi="Arial" w:cs="Arial"/>
          <w:sz w:val="24"/>
          <w:szCs w:val="24"/>
        </w:rPr>
      </w:pPr>
    </w:p>
    <w:p w14:paraId="1A142C14" w14:textId="77777777" w:rsidR="000C4360" w:rsidRPr="000C4360" w:rsidRDefault="000C4360" w:rsidP="00A05B0A">
      <w:pPr>
        <w:pStyle w:val="ListParagraph"/>
        <w:numPr>
          <w:ilvl w:val="0"/>
          <w:numId w:val="61"/>
        </w:numPr>
        <w:ind w:left="1350"/>
        <w:rPr>
          <w:rFonts w:ascii="Arial" w:hAnsi="Arial" w:cs="Arial"/>
          <w:b/>
          <w:bCs/>
          <w:sz w:val="24"/>
          <w:szCs w:val="24"/>
        </w:rPr>
      </w:pPr>
      <w:r w:rsidRPr="000C4360">
        <w:rPr>
          <w:rFonts w:ascii="Arial" w:hAnsi="Arial" w:cs="Arial"/>
          <w:b/>
          <w:bCs/>
          <w:sz w:val="24"/>
          <w:szCs w:val="24"/>
        </w:rPr>
        <w:t>SLIDE: Agencies should do the following:</w:t>
      </w:r>
    </w:p>
    <w:p w14:paraId="680CABE2" w14:textId="3C89D49E" w:rsidR="00862965" w:rsidRDefault="00862965" w:rsidP="000C4360">
      <w:pPr>
        <w:pStyle w:val="ListParagraph"/>
        <w:spacing w:after="0"/>
        <w:ind w:left="1800"/>
        <w:rPr>
          <w:rFonts w:ascii="Arial" w:hAnsi="Arial" w:cs="Arial"/>
          <w:sz w:val="24"/>
          <w:szCs w:val="24"/>
        </w:rPr>
      </w:pPr>
    </w:p>
    <w:p w14:paraId="4784A8EE" w14:textId="19FE1A19" w:rsidR="00E944EC" w:rsidRPr="00E944EC" w:rsidRDefault="00E944EC" w:rsidP="00A05B0A">
      <w:pPr>
        <w:pStyle w:val="ListParagraph"/>
        <w:numPr>
          <w:ilvl w:val="0"/>
          <w:numId w:val="60"/>
        </w:numPr>
        <w:spacing w:after="0"/>
        <w:rPr>
          <w:rFonts w:ascii="Arial" w:hAnsi="Arial" w:cs="Arial"/>
          <w:sz w:val="24"/>
          <w:szCs w:val="24"/>
        </w:rPr>
      </w:pPr>
      <w:r w:rsidRPr="00E944EC">
        <w:rPr>
          <w:rFonts w:ascii="Arial" w:hAnsi="Arial" w:cs="Arial"/>
          <w:sz w:val="24"/>
          <w:szCs w:val="24"/>
        </w:rPr>
        <w:t xml:space="preserve">Make information, records, and statistics collected available to any appropriate agency and to the public, including in open data released on other crimes, subject to all confidentiality requirements otherwise imposed by law. Data may include hate </w:t>
      </w:r>
      <w:r w:rsidR="00BC2755" w:rsidRPr="00E944EC">
        <w:rPr>
          <w:rFonts w:ascii="Arial" w:hAnsi="Arial" w:cs="Arial"/>
          <w:sz w:val="24"/>
          <w:szCs w:val="24"/>
        </w:rPr>
        <w:t>incidents</w:t>
      </w:r>
      <w:r w:rsidRPr="00E944EC">
        <w:rPr>
          <w:rFonts w:ascii="Arial" w:hAnsi="Arial" w:cs="Arial"/>
          <w:sz w:val="24"/>
          <w:szCs w:val="24"/>
        </w:rPr>
        <w:t xml:space="preserve"> and hate crime data and may pertain to physical or digital/technology-based hate crimes.</w:t>
      </w:r>
    </w:p>
    <w:p w14:paraId="1C32F229" w14:textId="77777777" w:rsidR="00E944EC" w:rsidRPr="00E944EC" w:rsidRDefault="00E944EC" w:rsidP="00A05B0A">
      <w:pPr>
        <w:pStyle w:val="ListParagraph"/>
        <w:numPr>
          <w:ilvl w:val="0"/>
          <w:numId w:val="60"/>
        </w:numPr>
        <w:spacing w:after="0"/>
        <w:rPr>
          <w:rFonts w:ascii="Arial" w:hAnsi="Arial" w:cs="Arial"/>
          <w:sz w:val="24"/>
          <w:szCs w:val="24"/>
        </w:rPr>
      </w:pPr>
      <w:r w:rsidRPr="00E944EC">
        <w:rPr>
          <w:rFonts w:ascii="Arial" w:hAnsi="Arial" w:cs="Arial"/>
          <w:sz w:val="24"/>
          <w:szCs w:val="24"/>
        </w:rPr>
        <w:t>Ensure data is analyzed for trends and risk assessment.</w:t>
      </w:r>
    </w:p>
    <w:p w14:paraId="7100B1C0" w14:textId="0BBBE78A" w:rsidR="000C4360" w:rsidRDefault="00E944EC" w:rsidP="00A05B0A">
      <w:pPr>
        <w:pStyle w:val="ListParagraph"/>
        <w:numPr>
          <w:ilvl w:val="0"/>
          <w:numId w:val="60"/>
        </w:numPr>
        <w:spacing w:after="0"/>
        <w:rPr>
          <w:rFonts w:ascii="Arial" w:hAnsi="Arial" w:cs="Arial"/>
          <w:sz w:val="24"/>
          <w:szCs w:val="24"/>
        </w:rPr>
      </w:pPr>
      <w:r w:rsidRPr="00E944EC">
        <w:rPr>
          <w:rFonts w:ascii="Arial" w:hAnsi="Arial" w:cs="Arial"/>
          <w:sz w:val="24"/>
          <w:szCs w:val="24"/>
        </w:rPr>
        <w:t xml:space="preserve">Develop a tracking mechanism or add to an existing records management system (RMS) a function which allows personnel to indicate </w:t>
      </w:r>
      <w:proofErr w:type="gramStart"/>
      <w:r w:rsidRPr="00E944EC">
        <w:rPr>
          <w:rFonts w:ascii="Arial" w:hAnsi="Arial" w:cs="Arial"/>
          <w:sz w:val="24"/>
          <w:szCs w:val="24"/>
        </w:rPr>
        <w:t>whether or not</w:t>
      </w:r>
      <w:proofErr w:type="gramEnd"/>
      <w:r w:rsidRPr="00E944EC">
        <w:rPr>
          <w:rFonts w:ascii="Arial" w:hAnsi="Arial" w:cs="Arial"/>
          <w:sz w:val="24"/>
          <w:szCs w:val="24"/>
        </w:rPr>
        <w:t xml:space="preserve"> there is evidence that suggests the existence of a hate crime or incident prior to submitting documentation and as part of the review process.</w:t>
      </w:r>
    </w:p>
    <w:p w14:paraId="5B998BB6" w14:textId="77777777" w:rsidR="00EC0852" w:rsidRDefault="00EC0852" w:rsidP="00EC0852">
      <w:pPr>
        <w:spacing w:after="0"/>
        <w:rPr>
          <w:rFonts w:ascii="Arial" w:hAnsi="Arial" w:cs="Arial"/>
          <w:sz w:val="24"/>
          <w:szCs w:val="24"/>
        </w:rPr>
      </w:pPr>
    </w:p>
    <w:p w14:paraId="036C9D32" w14:textId="77777777" w:rsidR="00EC0852" w:rsidRDefault="00EC0852" w:rsidP="00EC0852">
      <w:pPr>
        <w:spacing w:after="0"/>
        <w:rPr>
          <w:rFonts w:ascii="Arial" w:hAnsi="Arial" w:cs="Arial"/>
          <w:sz w:val="24"/>
          <w:szCs w:val="24"/>
        </w:rPr>
      </w:pPr>
    </w:p>
    <w:p w14:paraId="7610BECE" w14:textId="6907A5D3" w:rsidR="00EC0852" w:rsidRPr="00EC0852" w:rsidRDefault="00EC0852" w:rsidP="00EC0852">
      <w:pPr>
        <w:spacing w:after="0"/>
        <w:rPr>
          <w:rFonts w:ascii="Arial" w:hAnsi="Arial" w:cs="Arial"/>
          <w:sz w:val="24"/>
          <w:szCs w:val="24"/>
        </w:rPr>
      </w:pPr>
      <w:r>
        <w:rPr>
          <w:rFonts w:ascii="Arial" w:hAnsi="Arial" w:cs="Arial"/>
          <w:sz w:val="24"/>
          <w:szCs w:val="24"/>
        </w:rPr>
        <w:t>XVIII</w:t>
      </w:r>
      <w:r w:rsidR="00C84EE3">
        <w:rPr>
          <w:rFonts w:ascii="Arial" w:hAnsi="Arial" w:cs="Arial"/>
          <w:sz w:val="24"/>
          <w:szCs w:val="24"/>
        </w:rPr>
        <w:t xml:space="preserve">. </w:t>
      </w:r>
      <w:r w:rsidR="00BD3235" w:rsidRPr="00BD3235">
        <w:rPr>
          <w:rFonts w:ascii="Arial" w:hAnsi="Arial" w:cs="Arial"/>
          <w:b/>
          <w:bCs/>
          <w:sz w:val="24"/>
          <w:szCs w:val="24"/>
        </w:rPr>
        <w:t xml:space="preserve">SLIDE: </w:t>
      </w:r>
      <w:r w:rsidR="00C84EE3" w:rsidRPr="00BD3235">
        <w:rPr>
          <w:rFonts w:ascii="Arial" w:hAnsi="Arial" w:cs="Arial"/>
          <w:b/>
          <w:bCs/>
          <w:sz w:val="24"/>
          <w:szCs w:val="24"/>
        </w:rPr>
        <w:t xml:space="preserve">Types of </w:t>
      </w:r>
      <w:r w:rsidR="00BD3235" w:rsidRPr="00BD3235">
        <w:rPr>
          <w:rFonts w:ascii="Arial" w:hAnsi="Arial" w:cs="Arial"/>
          <w:b/>
          <w:bCs/>
          <w:sz w:val="24"/>
          <w:szCs w:val="24"/>
        </w:rPr>
        <w:t>People who Commit Hate Crimes</w:t>
      </w:r>
    </w:p>
    <w:p w14:paraId="0C289CDC" w14:textId="77777777" w:rsidR="00862965" w:rsidRDefault="00862965" w:rsidP="0054688F">
      <w:pPr>
        <w:spacing w:after="0"/>
        <w:ind w:left="720" w:hanging="720"/>
        <w:rPr>
          <w:rFonts w:ascii="Arial" w:hAnsi="Arial" w:cs="Arial"/>
          <w:sz w:val="24"/>
          <w:szCs w:val="24"/>
        </w:rPr>
      </w:pPr>
    </w:p>
    <w:p w14:paraId="2B018E4D" w14:textId="551EDC4E" w:rsidR="00862965" w:rsidRDefault="005B10A4" w:rsidP="00A05B0A">
      <w:pPr>
        <w:pStyle w:val="ListParagraph"/>
        <w:numPr>
          <w:ilvl w:val="0"/>
          <w:numId w:val="62"/>
        </w:numPr>
        <w:spacing w:after="0"/>
        <w:rPr>
          <w:rFonts w:ascii="Arial" w:hAnsi="Arial" w:cs="Arial"/>
          <w:sz w:val="24"/>
          <w:szCs w:val="24"/>
        </w:rPr>
      </w:pPr>
      <w:r>
        <w:rPr>
          <w:rFonts w:ascii="Arial" w:hAnsi="Arial" w:cs="Arial"/>
          <w:sz w:val="24"/>
          <w:szCs w:val="24"/>
        </w:rPr>
        <w:t>Hate gangs or hate groups</w:t>
      </w:r>
    </w:p>
    <w:p w14:paraId="5B177763" w14:textId="79279D9E" w:rsidR="005B10A4" w:rsidRDefault="008B77E9" w:rsidP="00A05B0A">
      <w:pPr>
        <w:pStyle w:val="ListParagraph"/>
        <w:numPr>
          <w:ilvl w:val="0"/>
          <w:numId w:val="63"/>
        </w:numPr>
        <w:spacing w:after="0"/>
        <w:rPr>
          <w:rFonts w:ascii="Arial" w:hAnsi="Arial" w:cs="Arial"/>
          <w:sz w:val="24"/>
          <w:szCs w:val="24"/>
        </w:rPr>
      </w:pPr>
      <w:r>
        <w:rPr>
          <w:rFonts w:ascii="Arial" w:hAnsi="Arial" w:cs="Arial"/>
          <w:sz w:val="24"/>
          <w:szCs w:val="24"/>
        </w:rPr>
        <w:t>White supremacist groups are the most recognizable</w:t>
      </w:r>
      <w:r w:rsidR="005B10A4" w:rsidRPr="008B77E9">
        <w:rPr>
          <w:rFonts w:ascii="Arial" w:hAnsi="Arial" w:cs="Arial"/>
          <w:sz w:val="24"/>
          <w:szCs w:val="24"/>
        </w:rPr>
        <w:t xml:space="preserve"> </w:t>
      </w:r>
    </w:p>
    <w:p w14:paraId="19E1D7DA" w14:textId="7699C925" w:rsidR="00F061D9" w:rsidRDefault="007C51CB" w:rsidP="00A05B0A">
      <w:pPr>
        <w:pStyle w:val="ListParagraph"/>
        <w:numPr>
          <w:ilvl w:val="1"/>
          <w:numId w:val="63"/>
        </w:numPr>
        <w:spacing w:after="0"/>
        <w:rPr>
          <w:rFonts w:ascii="Arial" w:hAnsi="Arial" w:cs="Arial"/>
          <w:sz w:val="24"/>
          <w:szCs w:val="24"/>
        </w:rPr>
      </w:pPr>
      <w:r>
        <w:rPr>
          <w:rFonts w:ascii="Arial" w:hAnsi="Arial" w:cs="Arial"/>
          <w:sz w:val="24"/>
          <w:szCs w:val="24"/>
        </w:rPr>
        <w:t>Promote intolerance</w:t>
      </w:r>
    </w:p>
    <w:p w14:paraId="4EE49011" w14:textId="62801F85" w:rsidR="007C51CB" w:rsidRDefault="007C51CB" w:rsidP="00A05B0A">
      <w:pPr>
        <w:pStyle w:val="ListParagraph"/>
        <w:numPr>
          <w:ilvl w:val="1"/>
          <w:numId w:val="63"/>
        </w:numPr>
        <w:spacing w:after="0"/>
        <w:rPr>
          <w:rFonts w:ascii="Arial" w:hAnsi="Arial" w:cs="Arial"/>
          <w:sz w:val="24"/>
          <w:szCs w:val="24"/>
        </w:rPr>
      </w:pPr>
      <w:r>
        <w:rPr>
          <w:rFonts w:ascii="Arial" w:hAnsi="Arial" w:cs="Arial"/>
          <w:sz w:val="24"/>
          <w:szCs w:val="24"/>
        </w:rPr>
        <w:t>Vocal</w:t>
      </w:r>
    </w:p>
    <w:p w14:paraId="662BE0E7" w14:textId="484D9B7E" w:rsidR="007C51CB" w:rsidRDefault="007C51CB" w:rsidP="00A05B0A">
      <w:pPr>
        <w:pStyle w:val="ListParagraph"/>
        <w:numPr>
          <w:ilvl w:val="1"/>
          <w:numId w:val="63"/>
        </w:numPr>
        <w:spacing w:after="0"/>
        <w:rPr>
          <w:rFonts w:ascii="Arial" w:hAnsi="Arial" w:cs="Arial"/>
          <w:sz w:val="24"/>
          <w:szCs w:val="24"/>
        </w:rPr>
      </w:pPr>
      <w:r>
        <w:rPr>
          <w:rFonts w:ascii="Arial" w:hAnsi="Arial" w:cs="Arial"/>
          <w:sz w:val="24"/>
          <w:szCs w:val="24"/>
        </w:rPr>
        <w:t>Existing racial</w:t>
      </w:r>
      <w:r w:rsidR="006D7425">
        <w:rPr>
          <w:rFonts w:ascii="Arial" w:hAnsi="Arial" w:cs="Arial"/>
          <w:sz w:val="24"/>
          <w:szCs w:val="24"/>
        </w:rPr>
        <w:t xml:space="preserve"> and religious tensions are </w:t>
      </w:r>
      <w:proofErr w:type="gramStart"/>
      <w:r w:rsidR="006D7425">
        <w:rPr>
          <w:rFonts w:ascii="Arial" w:hAnsi="Arial" w:cs="Arial"/>
          <w:sz w:val="24"/>
          <w:szCs w:val="24"/>
        </w:rPr>
        <w:t>increased</w:t>
      </w:r>
      <w:proofErr w:type="gramEnd"/>
    </w:p>
    <w:p w14:paraId="41FB2ECA" w14:textId="5ABFB7BB" w:rsidR="00C277AD" w:rsidRDefault="00C277AD" w:rsidP="00A05B0A">
      <w:pPr>
        <w:pStyle w:val="ListParagraph"/>
        <w:numPr>
          <w:ilvl w:val="0"/>
          <w:numId w:val="63"/>
        </w:numPr>
        <w:spacing w:after="0"/>
        <w:rPr>
          <w:rFonts w:ascii="Arial" w:hAnsi="Arial" w:cs="Arial"/>
          <w:sz w:val="24"/>
          <w:szCs w:val="24"/>
        </w:rPr>
      </w:pPr>
      <w:r>
        <w:rPr>
          <w:rFonts w:ascii="Arial" w:hAnsi="Arial" w:cs="Arial"/>
          <w:sz w:val="24"/>
          <w:szCs w:val="24"/>
        </w:rPr>
        <w:lastRenderedPageBreak/>
        <w:t>What should law enforcement do when there is a hate gang or hate group in the community?</w:t>
      </w:r>
      <w:r w:rsidR="008A2157">
        <w:rPr>
          <w:rFonts w:ascii="Arial" w:hAnsi="Arial" w:cs="Arial"/>
          <w:sz w:val="24"/>
          <w:szCs w:val="24"/>
        </w:rPr>
        <w:t xml:space="preserve"> Respect and </w:t>
      </w:r>
      <w:proofErr w:type="gramStart"/>
      <w:r w:rsidR="008A2157">
        <w:rPr>
          <w:rFonts w:ascii="Arial" w:hAnsi="Arial" w:cs="Arial"/>
          <w:sz w:val="24"/>
          <w:szCs w:val="24"/>
        </w:rPr>
        <w:t>Monitor</w:t>
      </w:r>
      <w:proofErr w:type="gramEnd"/>
      <w:r w:rsidR="008A2157">
        <w:rPr>
          <w:rFonts w:ascii="Arial" w:hAnsi="Arial" w:cs="Arial"/>
          <w:sz w:val="24"/>
          <w:szCs w:val="24"/>
        </w:rPr>
        <w:t>!</w:t>
      </w:r>
    </w:p>
    <w:p w14:paraId="4ADB174B" w14:textId="34A8838F" w:rsidR="00312CF2" w:rsidRDefault="00312CF2" w:rsidP="00A05B0A">
      <w:pPr>
        <w:pStyle w:val="ListParagraph"/>
        <w:numPr>
          <w:ilvl w:val="0"/>
          <w:numId w:val="63"/>
        </w:numPr>
        <w:spacing w:after="0"/>
        <w:rPr>
          <w:rFonts w:ascii="Arial" w:hAnsi="Arial" w:cs="Arial"/>
          <w:sz w:val="24"/>
          <w:szCs w:val="24"/>
        </w:rPr>
      </w:pPr>
      <w:r>
        <w:rPr>
          <w:rFonts w:ascii="Arial" w:hAnsi="Arial" w:cs="Arial"/>
          <w:sz w:val="24"/>
          <w:szCs w:val="24"/>
        </w:rPr>
        <w:t>Other people:</w:t>
      </w:r>
    </w:p>
    <w:p w14:paraId="13C34660"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Majority are individuals</w:t>
      </w:r>
    </w:p>
    <w:p w14:paraId="456F82DA"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May or may not belong to hate group</w:t>
      </w:r>
    </w:p>
    <w:p w14:paraId="61FBC4F4"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Follow similar ideology</w:t>
      </w:r>
    </w:p>
    <w:p w14:paraId="12BFA3BA" w14:textId="5176DD0D"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Thrill Seekers (mostly vandals</w:t>
      </w:r>
      <w:r>
        <w:rPr>
          <w:rFonts w:ascii="Arial" w:hAnsi="Arial" w:cs="Arial"/>
          <w:sz w:val="24"/>
          <w:szCs w:val="24"/>
        </w:rPr>
        <w:t xml:space="preserve"> </w:t>
      </w:r>
      <w:r w:rsidRPr="000A250E">
        <w:rPr>
          <w:rFonts w:ascii="Arial" w:hAnsi="Arial" w:cs="Arial"/>
          <w:sz w:val="24"/>
          <w:szCs w:val="24"/>
        </w:rPr>
        <w:t>= youth + alcohol)</w:t>
      </w:r>
    </w:p>
    <w:p w14:paraId="5CF8DD4D"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People w/a mission (strong duty to push ideas)</w:t>
      </w:r>
    </w:p>
    <w:p w14:paraId="524EBECB"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Think they are saving the world</w:t>
      </w:r>
    </w:p>
    <w:p w14:paraId="31FA5A33"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 xml:space="preserve">People experiencing negative </w:t>
      </w:r>
      <w:proofErr w:type="gramStart"/>
      <w:r w:rsidRPr="000A250E">
        <w:rPr>
          <w:rFonts w:ascii="Arial" w:hAnsi="Arial" w:cs="Arial"/>
          <w:sz w:val="24"/>
          <w:szCs w:val="24"/>
        </w:rPr>
        <w:t>change</w:t>
      </w:r>
      <w:proofErr w:type="gramEnd"/>
    </w:p>
    <w:p w14:paraId="6C6311F1" w14:textId="77777777" w:rsidR="000A250E" w:rsidRPr="000A250E"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Mexicans are stealing our jobs</w:t>
      </w:r>
    </w:p>
    <w:p w14:paraId="0B375CAC" w14:textId="2FB44C54" w:rsidR="00312CF2" w:rsidRDefault="000A250E" w:rsidP="00A05B0A">
      <w:pPr>
        <w:pStyle w:val="ListParagraph"/>
        <w:numPr>
          <w:ilvl w:val="1"/>
          <w:numId w:val="63"/>
        </w:numPr>
        <w:spacing w:after="0"/>
        <w:rPr>
          <w:rFonts w:ascii="Arial" w:hAnsi="Arial" w:cs="Arial"/>
          <w:sz w:val="24"/>
          <w:szCs w:val="24"/>
        </w:rPr>
      </w:pPr>
      <w:r w:rsidRPr="000A250E">
        <w:rPr>
          <w:rFonts w:ascii="Arial" w:hAnsi="Arial" w:cs="Arial"/>
          <w:sz w:val="24"/>
          <w:szCs w:val="24"/>
        </w:rPr>
        <w:t>Conflicted Offenders (Native vs. “half breed”)</w:t>
      </w:r>
    </w:p>
    <w:p w14:paraId="5E8E264A" w14:textId="77777777" w:rsidR="008A2157" w:rsidRDefault="008A2157" w:rsidP="00312CF2">
      <w:pPr>
        <w:pStyle w:val="ListParagraph"/>
        <w:spacing w:after="0"/>
        <w:ind w:left="2160"/>
        <w:rPr>
          <w:rFonts w:ascii="Arial" w:hAnsi="Arial" w:cs="Arial"/>
          <w:sz w:val="24"/>
          <w:szCs w:val="24"/>
        </w:rPr>
      </w:pPr>
    </w:p>
    <w:p w14:paraId="6E402C4E" w14:textId="059FD5B4" w:rsidR="003801F5" w:rsidRPr="00B53252" w:rsidRDefault="003801F5" w:rsidP="003801F5">
      <w:pPr>
        <w:pStyle w:val="ListParagraph"/>
        <w:spacing w:after="0"/>
        <w:ind w:left="2160" w:hanging="2160"/>
        <w:rPr>
          <w:rFonts w:ascii="Arial" w:hAnsi="Arial" w:cs="Arial"/>
          <w:b/>
          <w:bCs/>
          <w:sz w:val="24"/>
          <w:szCs w:val="24"/>
        </w:rPr>
      </w:pPr>
      <w:r w:rsidRPr="00B53252">
        <w:rPr>
          <w:rFonts w:ascii="Arial" w:hAnsi="Arial" w:cs="Arial"/>
          <w:b/>
          <w:bCs/>
          <w:sz w:val="24"/>
          <w:szCs w:val="24"/>
        </w:rPr>
        <w:t xml:space="preserve">XIX. </w:t>
      </w:r>
      <w:r w:rsidR="001F0AE6" w:rsidRPr="00B53252">
        <w:rPr>
          <w:rFonts w:ascii="Arial" w:hAnsi="Arial" w:cs="Arial"/>
          <w:b/>
          <w:bCs/>
          <w:sz w:val="24"/>
          <w:szCs w:val="24"/>
        </w:rPr>
        <w:t xml:space="preserve">SLIDE: Anticipating Trends in Hate </w:t>
      </w:r>
      <w:r w:rsidR="00771A6B" w:rsidRPr="00B53252">
        <w:rPr>
          <w:rFonts w:ascii="Arial" w:hAnsi="Arial" w:cs="Arial"/>
          <w:b/>
          <w:bCs/>
          <w:sz w:val="24"/>
          <w:szCs w:val="24"/>
        </w:rPr>
        <w:t>Motivated Offenses</w:t>
      </w:r>
    </w:p>
    <w:p w14:paraId="36617DCF" w14:textId="74BE9267" w:rsidR="00FA4A5A" w:rsidRDefault="00FA4A5A" w:rsidP="00A05B0A">
      <w:pPr>
        <w:pStyle w:val="ListParagraph"/>
        <w:numPr>
          <w:ilvl w:val="0"/>
          <w:numId w:val="64"/>
        </w:numPr>
        <w:spacing w:after="0"/>
        <w:ind w:left="1080"/>
        <w:rPr>
          <w:rFonts w:ascii="Arial" w:hAnsi="Arial" w:cs="Arial"/>
          <w:sz w:val="24"/>
          <w:szCs w:val="24"/>
        </w:rPr>
      </w:pPr>
      <w:r w:rsidRPr="00FA4A5A">
        <w:rPr>
          <w:rFonts w:ascii="Arial" w:hAnsi="Arial" w:cs="Arial"/>
          <w:sz w:val="24"/>
          <w:szCs w:val="24"/>
        </w:rPr>
        <w:t>Crimes motivated by hatred will continue to be part of our society.</w:t>
      </w:r>
    </w:p>
    <w:p w14:paraId="6620E075" w14:textId="75E33E21" w:rsidR="00064766" w:rsidRDefault="00064766" w:rsidP="00A05B0A">
      <w:pPr>
        <w:pStyle w:val="ListParagraph"/>
        <w:numPr>
          <w:ilvl w:val="0"/>
          <w:numId w:val="64"/>
        </w:numPr>
        <w:spacing w:after="0"/>
        <w:ind w:left="1080"/>
        <w:rPr>
          <w:rFonts w:ascii="Arial" w:hAnsi="Arial" w:cs="Arial"/>
          <w:sz w:val="24"/>
          <w:szCs w:val="24"/>
        </w:rPr>
      </w:pPr>
      <w:r w:rsidRPr="00064766">
        <w:rPr>
          <w:rFonts w:ascii="Arial" w:hAnsi="Arial" w:cs="Arial"/>
          <w:sz w:val="24"/>
          <w:szCs w:val="24"/>
        </w:rPr>
        <w:t xml:space="preserve">Need to be vigilant when it comes </w:t>
      </w:r>
      <w:proofErr w:type="gramStart"/>
      <w:r w:rsidRPr="00064766">
        <w:rPr>
          <w:rFonts w:ascii="Arial" w:hAnsi="Arial" w:cs="Arial"/>
          <w:sz w:val="24"/>
          <w:szCs w:val="24"/>
        </w:rPr>
        <w:t>to hate</w:t>
      </w:r>
      <w:proofErr w:type="gramEnd"/>
      <w:r w:rsidRPr="00064766">
        <w:rPr>
          <w:rFonts w:ascii="Arial" w:hAnsi="Arial" w:cs="Arial"/>
          <w:sz w:val="24"/>
          <w:szCs w:val="24"/>
        </w:rPr>
        <w:t xml:space="preserve"> crimes ever-increasing.</w:t>
      </w:r>
    </w:p>
    <w:p w14:paraId="5F7F055E" w14:textId="009EC500" w:rsidR="00064766" w:rsidRDefault="00064766" w:rsidP="00A05B0A">
      <w:pPr>
        <w:pStyle w:val="ListParagraph"/>
        <w:numPr>
          <w:ilvl w:val="0"/>
          <w:numId w:val="64"/>
        </w:numPr>
        <w:spacing w:after="0"/>
        <w:ind w:left="1080"/>
        <w:rPr>
          <w:rFonts w:ascii="Arial" w:hAnsi="Arial" w:cs="Arial"/>
          <w:sz w:val="24"/>
          <w:szCs w:val="24"/>
        </w:rPr>
      </w:pPr>
      <w:r w:rsidRPr="00064766">
        <w:rPr>
          <w:rFonts w:ascii="Arial" w:hAnsi="Arial" w:cs="Arial"/>
          <w:sz w:val="24"/>
          <w:szCs w:val="24"/>
        </w:rPr>
        <w:t xml:space="preserve">Depending on current social and political climate, the occurrence of hate crimes </w:t>
      </w:r>
      <w:r w:rsidR="00505FE6">
        <w:rPr>
          <w:rFonts w:ascii="Arial" w:hAnsi="Arial" w:cs="Arial"/>
          <w:sz w:val="24"/>
          <w:szCs w:val="24"/>
        </w:rPr>
        <w:t xml:space="preserve">will </w:t>
      </w:r>
      <w:r w:rsidRPr="00064766">
        <w:rPr>
          <w:rFonts w:ascii="Arial" w:hAnsi="Arial" w:cs="Arial"/>
          <w:sz w:val="24"/>
          <w:szCs w:val="24"/>
        </w:rPr>
        <w:t>rise and fall.</w:t>
      </w:r>
    </w:p>
    <w:p w14:paraId="0DAAA071" w14:textId="77777777" w:rsidR="00290981" w:rsidRDefault="00290981" w:rsidP="00290981">
      <w:pPr>
        <w:spacing w:after="0"/>
        <w:rPr>
          <w:rFonts w:ascii="Arial" w:hAnsi="Arial" w:cs="Arial"/>
          <w:sz w:val="24"/>
          <w:szCs w:val="24"/>
        </w:rPr>
      </w:pPr>
    </w:p>
    <w:p w14:paraId="2BA0899C" w14:textId="7A05E7EB" w:rsidR="00290981" w:rsidRPr="00CD0B6C" w:rsidRDefault="00290981" w:rsidP="00290981">
      <w:pPr>
        <w:spacing w:after="0"/>
        <w:rPr>
          <w:rFonts w:ascii="Arial" w:hAnsi="Arial" w:cs="Arial"/>
          <w:b/>
          <w:bCs/>
          <w:sz w:val="24"/>
          <w:szCs w:val="24"/>
        </w:rPr>
      </w:pPr>
      <w:r w:rsidRPr="00CD0B6C">
        <w:rPr>
          <w:rFonts w:ascii="Arial" w:hAnsi="Arial" w:cs="Arial"/>
          <w:b/>
          <w:bCs/>
          <w:sz w:val="24"/>
          <w:szCs w:val="24"/>
        </w:rPr>
        <w:t xml:space="preserve">XX. </w:t>
      </w:r>
      <w:r w:rsidR="00CD0B6C" w:rsidRPr="00CD0B6C">
        <w:rPr>
          <w:rFonts w:ascii="Arial" w:hAnsi="Arial" w:cs="Arial"/>
          <w:b/>
          <w:bCs/>
          <w:sz w:val="24"/>
          <w:szCs w:val="24"/>
        </w:rPr>
        <w:t>SLIDE: Anticipating Trends in Hate Motivated Offenses</w:t>
      </w:r>
    </w:p>
    <w:p w14:paraId="74ADDDF3" w14:textId="7C73A6CB" w:rsidR="00862965" w:rsidRDefault="00576AFF" w:rsidP="00A05B0A">
      <w:pPr>
        <w:pStyle w:val="ListParagraph"/>
        <w:numPr>
          <w:ilvl w:val="0"/>
          <w:numId w:val="65"/>
        </w:numPr>
        <w:spacing w:after="0"/>
        <w:rPr>
          <w:rFonts w:ascii="Arial" w:hAnsi="Arial" w:cs="Arial"/>
          <w:sz w:val="24"/>
          <w:szCs w:val="24"/>
        </w:rPr>
      </w:pPr>
      <w:r w:rsidRPr="00576AFF">
        <w:rPr>
          <w:rFonts w:ascii="Arial" w:hAnsi="Arial" w:cs="Arial"/>
          <w:sz w:val="24"/>
          <w:szCs w:val="24"/>
        </w:rPr>
        <w:t>Practices for officers/agencies and hate crimes:</w:t>
      </w:r>
    </w:p>
    <w:p w14:paraId="05543FEC" w14:textId="48615438" w:rsidR="00576AFF" w:rsidRDefault="00576AFF" w:rsidP="00A05B0A">
      <w:pPr>
        <w:pStyle w:val="ListParagraph"/>
        <w:numPr>
          <w:ilvl w:val="1"/>
          <w:numId w:val="65"/>
        </w:numPr>
        <w:spacing w:after="0"/>
        <w:rPr>
          <w:rFonts w:ascii="Arial" w:hAnsi="Arial" w:cs="Arial"/>
          <w:sz w:val="24"/>
          <w:szCs w:val="24"/>
        </w:rPr>
      </w:pPr>
      <w:r w:rsidRPr="00576AFF">
        <w:rPr>
          <w:rFonts w:ascii="Arial" w:hAnsi="Arial" w:cs="Arial"/>
          <w:sz w:val="24"/>
          <w:szCs w:val="24"/>
        </w:rPr>
        <w:t>Establish written policy</w:t>
      </w:r>
    </w:p>
    <w:p w14:paraId="7B1DB41A" w14:textId="3558339D" w:rsidR="00576AFF" w:rsidRDefault="00AF5965" w:rsidP="00A05B0A">
      <w:pPr>
        <w:pStyle w:val="ListParagraph"/>
        <w:numPr>
          <w:ilvl w:val="1"/>
          <w:numId w:val="65"/>
        </w:numPr>
        <w:spacing w:after="0"/>
        <w:rPr>
          <w:rFonts w:ascii="Arial" w:hAnsi="Arial" w:cs="Arial"/>
          <w:sz w:val="24"/>
          <w:szCs w:val="24"/>
        </w:rPr>
      </w:pPr>
      <w:r w:rsidRPr="00AF5965">
        <w:rPr>
          <w:rFonts w:ascii="Arial" w:hAnsi="Arial" w:cs="Arial"/>
          <w:sz w:val="24"/>
          <w:szCs w:val="24"/>
        </w:rPr>
        <w:t>Project empathy and respect</w:t>
      </w:r>
    </w:p>
    <w:p w14:paraId="3944EDE8" w14:textId="72AAAC1E" w:rsidR="00AF5965" w:rsidRDefault="00AF5965" w:rsidP="00A05B0A">
      <w:pPr>
        <w:pStyle w:val="ListParagraph"/>
        <w:numPr>
          <w:ilvl w:val="1"/>
          <w:numId w:val="65"/>
        </w:numPr>
        <w:spacing w:after="0"/>
        <w:rPr>
          <w:rFonts w:ascii="Arial" w:hAnsi="Arial" w:cs="Arial"/>
          <w:sz w:val="24"/>
          <w:szCs w:val="24"/>
        </w:rPr>
      </w:pPr>
      <w:r w:rsidRPr="00AF5965">
        <w:rPr>
          <w:rFonts w:ascii="Arial" w:hAnsi="Arial" w:cs="Arial"/>
          <w:sz w:val="24"/>
          <w:szCs w:val="24"/>
        </w:rPr>
        <w:t>Take your investigation seriously, hate crimes should have certain level of priority</w:t>
      </w:r>
    </w:p>
    <w:p w14:paraId="742D10D4" w14:textId="50C7FF9F" w:rsidR="00AF5965" w:rsidRDefault="00CC60E7" w:rsidP="00A05B0A">
      <w:pPr>
        <w:pStyle w:val="ListParagraph"/>
        <w:numPr>
          <w:ilvl w:val="1"/>
          <w:numId w:val="65"/>
        </w:numPr>
        <w:spacing w:after="0"/>
        <w:rPr>
          <w:rFonts w:ascii="Arial" w:hAnsi="Arial" w:cs="Arial"/>
          <w:sz w:val="24"/>
          <w:szCs w:val="24"/>
        </w:rPr>
      </w:pPr>
      <w:r w:rsidRPr="00CC60E7">
        <w:rPr>
          <w:rFonts w:ascii="Arial" w:hAnsi="Arial" w:cs="Arial"/>
          <w:sz w:val="24"/>
          <w:szCs w:val="24"/>
        </w:rPr>
        <w:t xml:space="preserve">Document in </w:t>
      </w:r>
      <w:proofErr w:type="gramStart"/>
      <w:r w:rsidRPr="00CC60E7">
        <w:rPr>
          <w:rFonts w:ascii="Arial" w:hAnsi="Arial" w:cs="Arial"/>
          <w:sz w:val="24"/>
          <w:szCs w:val="24"/>
        </w:rPr>
        <w:t>great detail</w:t>
      </w:r>
      <w:proofErr w:type="gramEnd"/>
      <w:r w:rsidRPr="00CC60E7">
        <w:rPr>
          <w:rFonts w:ascii="Arial" w:hAnsi="Arial" w:cs="Arial"/>
          <w:sz w:val="24"/>
          <w:szCs w:val="24"/>
        </w:rPr>
        <w:t xml:space="preserve"> the evidence contributing to hate crimes designation</w:t>
      </w:r>
    </w:p>
    <w:p w14:paraId="59949BFD" w14:textId="40AA85B9" w:rsidR="00CC60E7" w:rsidRPr="00CC60E7" w:rsidRDefault="00CC60E7" w:rsidP="00A05B0A">
      <w:pPr>
        <w:pStyle w:val="ListParagraph"/>
        <w:numPr>
          <w:ilvl w:val="1"/>
          <w:numId w:val="65"/>
        </w:numPr>
        <w:spacing w:after="0"/>
        <w:rPr>
          <w:rFonts w:ascii="Arial" w:hAnsi="Arial" w:cs="Arial"/>
          <w:sz w:val="24"/>
          <w:szCs w:val="24"/>
        </w:rPr>
      </w:pPr>
      <w:r w:rsidRPr="00CC60E7">
        <w:rPr>
          <w:rFonts w:ascii="Arial" w:hAnsi="Arial" w:cs="Arial"/>
          <w:sz w:val="24"/>
          <w:szCs w:val="24"/>
        </w:rPr>
        <w:t xml:space="preserve">Communicate frequently with </w:t>
      </w:r>
      <w:r>
        <w:rPr>
          <w:rFonts w:ascii="Arial" w:hAnsi="Arial" w:cs="Arial"/>
          <w:sz w:val="24"/>
          <w:szCs w:val="24"/>
        </w:rPr>
        <w:t xml:space="preserve">the </w:t>
      </w:r>
      <w:r w:rsidRPr="00CC60E7">
        <w:rPr>
          <w:rFonts w:ascii="Arial" w:hAnsi="Arial" w:cs="Arial"/>
          <w:sz w:val="24"/>
          <w:szCs w:val="24"/>
        </w:rPr>
        <w:t>victims</w:t>
      </w:r>
    </w:p>
    <w:p w14:paraId="35311380" w14:textId="739364A4" w:rsidR="00CC60E7" w:rsidRPr="00CC60E7" w:rsidRDefault="00CC60E7" w:rsidP="00A05B0A">
      <w:pPr>
        <w:pStyle w:val="ListParagraph"/>
        <w:numPr>
          <w:ilvl w:val="1"/>
          <w:numId w:val="65"/>
        </w:numPr>
        <w:spacing w:after="0"/>
        <w:rPr>
          <w:rFonts w:ascii="Arial" w:hAnsi="Arial" w:cs="Arial"/>
          <w:sz w:val="24"/>
          <w:szCs w:val="24"/>
        </w:rPr>
      </w:pPr>
      <w:proofErr w:type="gramStart"/>
      <w:r w:rsidRPr="00CC60E7">
        <w:rPr>
          <w:rFonts w:ascii="Arial" w:hAnsi="Arial" w:cs="Arial"/>
          <w:sz w:val="24"/>
          <w:szCs w:val="24"/>
        </w:rPr>
        <w:t>Communicate</w:t>
      </w:r>
      <w:proofErr w:type="gramEnd"/>
      <w:r w:rsidRPr="00CC60E7">
        <w:rPr>
          <w:rFonts w:ascii="Arial" w:hAnsi="Arial" w:cs="Arial"/>
          <w:sz w:val="24"/>
          <w:szCs w:val="24"/>
        </w:rPr>
        <w:t xml:space="preserve"> with </w:t>
      </w:r>
      <w:r>
        <w:rPr>
          <w:rFonts w:ascii="Arial" w:hAnsi="Arial" w:cs="Arial"/>
          <w:sz w:val="24"/>
          <w:szCs w:val="24"/>
        </w:rPr>
        <w:t xml:space="preserve">the </w:t>
      </w:r>
      <w:r w:rsidRPr="00CC60E7">
        <w:rPr>
          <w:rFonts w:ascii="Arial" w:hAnsi="Arial" w:cs="Arial"/>
          <w:sz w:val="24"/>
          <w:szCs w:val="24"/>
        </w:rPr>
        <w:t>DA’s office</w:t>
      </w:r>
    </w:p>
    <w:p w14:paraId="36C5E021" w14:textId="5BA881C2" w:rsidR="00CC60E7" w:rsidRPr="00CC60E7" w:rsidRDefault="00CC60E7" w:rsidP="00A05B0A">
      <w:pPr>
        <w:pStyle w:val="ListParagraph"/>
        <w:numPr>
          <w:ilvl w:val="1"/>
          <w:numId w:val="65"/>
        </w:numPr>
        <w:spacing w:after="0"/>
        <w:rPr>
          <w:rFonts w:ascii="Arial" w:hAnsi="Arial" w:cs="Arial"/>
          <w:sz w:val="24"/>
          <w:szCs w:val="24"/>
        </w:rPr>
      </w:pPr>
      <w:proofErr w:type="gramStart"/>
      <w:r w:rsidRPr="00CC60E7">
        <w:rPr>
          <w:rFonts w:ascii="Arial" w:hAnsi="Arial" w:cs="Arial"/>
          <w:sz w:val="24"/>
          <w:szCs w:val="24"/>
        </w:rPr>
        <w:t>Communicate</w:t>
      </w:r>
      <w:proofErr w:type="gramEnd"/>
      <w:r w:rsidRPr="00CC60E7">
        <w:rPr>
          <w:rFonts w:ascii="Arial" w:hAnsi="Arial" w:cs="Arial"/>
          <w:sz w:val="24"/>
          <w:szCs w:val="24"/>
        </w:rPr>
        <w:t xml:space="preserve"> with </w:t>
      </w:r>
      <w:r>
        <w:rPr>
          <w:rFonts w:ascii="Arial" w:hAnsi="Arial" w:cs="Arial"/>
          <w:sz w:val="24"/>
          <w:szCs w:val="24"/>
        </w:rPr>
        <w:t xml:space="preserve">the </w:t>
      </w:r>
      <w:r w:rsidRPr="00CC60E7">
        <w:rPr>
          <w:rFonts w:ascii="Arial" w:hAnsi="Arial" w:cs="Arial"/>
          <w:sz w:val="24"/>
          <w:szCs w:val="24"/>
        </w:rPr>
        <w:t>media</w:t>
      </w:r>
    </w:p>
    <w:p w14:paraId="6B6EC316" w14:textId="60342887" w:rsidR="00CC60E7" w:rsidRPr="00940DC7" w:rsidRDefault="00CC60E7" w:rsidP="00A05B0A">
      <w:pPr>
        <w:pStyle w:val="ListParagraph"/>
        <w:numPr>
          <w:ilvl w:val="1"/>
          <w:numId w:val="65"/>
        </w:numPr>
        <w:spacing w:after="0"/>
        <w:rPr>
          <w:rFonts w:ascii="Arial" w:hAnsi="Arial" w:cs="Arial"/>
          <w:sz w:val="24"/>
          <w:szCs w:val="24"/>
        </w:rPr>
      </w:pPr>
      <w:r w:rsidRPr="00CC60E7">
        <w:rPr>
          <w:rFonts w:ascii="Arial" w:hAnsi="Arial" w:cs="Arial"/>
          <w:sz w:val="24"/>
          <w:szCs w:val="24"/>
        </w:rPr>
        <w:t>Communicate with other jurisdictions</w:t>
      </w:r>
    </w:p>
    <w:p w14:paraId="2BB41BDE" w14:textId="77777777" w:rsidR="00862965" w:rsidRDefault="00862965" w:rsidP="0054688F">
      <w:pPr>
        <w:spacing w:after="0"/>
        <w:ind w:left="720" w:hanging="720"/>
        <w:rPr>
          <w:rFonts w:ascii="Arial" w:hAnsi="Arial" w:cs="Arial"/>
          <w:sz w:val="24"/>
          <w:szCs w:val="24"/>
        </w:rPr>
      </w:pPr>
    </w:p>
    <w:p w14:paraId="4C0BAC39" w14:textId="43757411" w:rsidR="004A4093" w:rsidRPr="0054688F" w:rsidRDefault="000C553C" w:rsidP="0054688F">
      <w:pPr>
        <w:spacing w:after="0"/>
        <w:ind w:left="720" w:hanging="720"/>
        <w:rPr>
          <w:rFonts w:ascii="Arial" w:hAnsi="Arial" w:cs="Arial"/>
          <w:sz w:val="24"/>
          <w:szCs w:val="24"/>
        </w:rPr>
      </w:pPr>
      <w:r>
        <w:rPr>
          <w:rFonts w:ascii="Arial" w:hAnsi="Arial" w:cs="Arial"/>
          <w:sz w:val="24"/>
          <w:szCs w:val="24"/>
        </w:rPr>
        <w:t>XX</w:t>
      </w:r>
      <w:r w:rsidR="004A4093" w:rsidRPr="0054688F">
        <w:rPr>
          <w:rFonts w:ascii="Arial" w:hAnsi="Arial" w:cs="Arial"/>
          <w:sz w:val="24"/>
          <w:szCs w:val="24"/>
        </w:rPr>
        <w:t>I.</w:t>
      </w:r>
      <w:r w:rsidR="004A4093" w:rsidRPr="0054688F">
        <w:rPr>
          <w:rFonts w:ascii="Arial" w:hAnsi="Arial" w:cs="Arial"/>
          <w:sz w:val="24"/>
          <w:szCs w:val="24"/>
        </w:rPr>
        <w:tab/>
        <w:t>Conclusion</w:t>
      </w:r>
    </w:p>
    <w:p w14:paraId="617C9403" w14:textId="11A10B66" w:rsidR="00BA25FD" w:rsidRPr="0054688F" w:rsidRDefault="00BA25FD" w:rsidP="0054688F">
      <w:pPr>
        <w:spacing w:after="0"/>
        <w:contextualSpacing/>
        <w:rPr>
          <w:rFonts w:ascii="Arial" w:hAnsi="Arial" w:cs="Arial"/>
          <w:sz w:val="24"/>
          <w:szCs w:val="24"/>
        </w:rPr>
      </w:pPr>
    </w:p>
    <w:p w14:paraId="4815B350" w14:textId="77777777" w:rsidR="004A4093" w:rsidRPr="0054688F" w:rsidRDefault="004A4093" w:rsidP="0054688F">
      <w:pPr>
        <w:numPr>
          <w:ilvl w:val="0"/>
          <w:numId w:val="2"/>
        </w:numPr>
        <w:spacing w:after="0"/>
        <w:ind w:left="1440" w:hanging="720"/>
        <w:contextualSpacing/>
        <w:rPr>
          <w:rFonts w:ascii="Arial" w:hAnsi="Arial" w:cs="Arial"/>
          <w:sz w:val="24"/>
          <w:szCs w:val="24"/>
        </w:rPr>
      </w:pPr>
      <w:r w:rsidRPr="0054688F">
        <w:rPr>
          <w:rFonts w:ascii="Arial" w:hAnsi="Arial" w:cs="Arial"/>
          <w:sz w:val="24"/>
          <w:szCs w:val="24"/>
        </w:rPr>
        <w:t>Summary</w:t>
      </w:r>
    </w:p>
    <w:p w14:paraId="038CDF8E" w14:textId="77777777" w:rsidR="004A4093" w:rsidRPr="0054688F" w:rsidRDefault="004A4093" w:rsidP="0054688F">
      <w:pPr>
        <w:tabs>
          <w:tab w:val="left" w:pos="1500"/>
        </w:tabs>
        <w:spacing w:after="0"/>
        <w:ind w:left="1440"/>
        <w:rPr>
          <w:rFonts w:ascii="Arial" w:hAnsi="Arial" w:cs="Arial"/>
          <w:sz w:val="24"/>
          <w:szCs w:val="24"/>
        </w:rPr>
      </w:pPr>
    </w:p>
    <w:p w14:paraId="4E68F5BE" w14:textId="2E06EEFE" w:rsidR="004A4093" w:rsidRPr="0054688F" w:rsidRDefault="004A4093" w:rsidP="0054688F">
      <w:pPr>
        <w:widowControl w:val="0"/>
        <w:spacing w:after="0"/>
        <w:ind w:left="1440"/>
        <w:rPr>
          <w:rFonts w:ascii="Arial" w:eastAsia="Times New Roman" w:hAnsi="Arial" w:cs="Arial"/>
          <w:b/>
          <w:sz w:val="24"/>
          <w:szCs w:val="24"/>
        </w:rPr>
      </w:pPr>
      <w:r w:rsidRPr="0054688F">
        <w:rPr>
          <w:rFonts w:ascii="Arial" w:eastAsia="Times New Roman" w:hAnsi="Arial" w:cs="Arial"/>
          <w:b/>
          <w:sz w:val="24"/>
          <w:szCs w:val="24"/>
        </w:rPr>
        <w:t>SLIDE: “</w:t>
      </w:r>
      <w:r w:rsidR="00315F2D" w:rsidRPr="0054688F">
        <w:rPr>
          <w:rFonts w:ascii="Arial" w:eastAsia="Times New Roman" w:hAnsi="Arial" w:cs="Arial"/>
          <w:b/>
          <w:sz w:val="24"/>
          <w:szCs w:val="24"/>
        </w:rPr>
        <w:t>Summary</w:t>
      </w:r>
      <w:r w:rsidR="00D15852" w:rsidRPr="0054688F">
        <w:rPr>
          <w:rFonts w:ascii="Arial" w:eastAsia="Times New Roman" w:hAnsi="Arial" w:cs="Arial"/>
          <w:b/>
          <w:sz w:val="24"/>
          <w:szCs w:val="24"/>
        </w:rPr>
        <w:t>.</w:t>
      </w:r>
      <w:r w:rsidRPr="0054688F">
        <w:rPr>
          <w:rFonts w:ascii="Arial" w:eastAsia="Times New Roman" w:hAnsi="Arial" w:cs="Arial"/>
          <w:b/>
          <w:sz w:val="24"/>
          <w:szCs w:val="24"/>
        </w:rPr>
        <w:t>”</w:t>
      </w:r>
    </w:p>
    <w:p w14:paraId="6666FE9B" w14:textId="77777777" w:rsidR="00667686" w:rsidRPr="0054688F" w:rsidRDefault="00667686" w:rsidP="0054688F">
      <w:pPr>
        <w:spacing w:after="0"/>
        <w:rPr>
          <w:rFonts w:ascii="Arial" w:hAnsi="Arial" w:cs="Arial"/>
          <w:sz w:val="24"/>
          <w:szCs w:val="24"/>
        </w:rPr>
      </w:pPr>
    </w:p>
    <w:p w14:paraId="4BDACCD0" w14:textId="145CA2C0" w:rsidR="00EC5D62" w:rsidRPr="0054688F" w:rsidRDefault="00A377D3" w:rsidP="0054688F">
      <w:pPr>
        <w:spacing w:after="0"/>
        <w:ind w:firstLine="720"/>
        <w:rPr>
          <w:rFonts w:ascii="Arial" w:hAnsi="Arial" w:cs="Arial"/>
          <w:sz w:val="24"/>
          <w:szCs w:val="24"/>
        </w:rPr>
      </w:pPr>
      <w:r w:rsidRPr="00A377D3">
        <w:rPr>
          <w:rFonts w:ascii="Arial" w:hAnsi="Arial" w:cs="Arial"/>
          <w:sz w:val="24"/>
          <w:szCs w:val="24"/>
        </w:rPr>
        <w:t xml:space="preserve">We have learned about the </w:t>
      </w:r>
      <w:proofErr w:type="gramStart"/>
      <w:r w:rsidRPr="00A377D3">
        <w:rPr>
          <w:rFonts w:ascii="Arial" w:hAnsi="Arial" w:cs="Arial"/>
          <w:sz w:val="24"/>
          <w:szCs w:val="24"/>
        </w:rPr>
        <w:t>hate crimes statute</w:t>
      </w:r>
      <w:proofErr w:type="gramEnd"/>
      <w:r w:rsidRPr="00A377D3">
        <w:rPr>
          <w:rFonts w:ascii="Arial" w:hAnsi="Arial" w:cs="Arial"/>
          <w:sz w:val="24"/>
          <w:szCs w:val="24"/>
        </w:rPr>
        <w:t xml:space="preserve">, how to recognize hate crimes and how officers </w:t>
      </w:r>
      <w:proofErr w:type="gramStart"/>
      <w:r w:rsidRPr="00A377D3">
        <w:rPr>
          <w:rFonts w:ascii="Arial" w:hAnsi="Arial" w:cs="Arial"/>
          <w:sz w:val="24"/>
          <w:szCs w:val="24"/>
        </w:rPr>
        <w:t>should to</w:t>
      </w:r>
      <w:proofErr w:type="gramEnd"/>
      <w:r w:rsidRPr="00A377D3">
        <w:rPr>
          <w:rFonts w:ascii="Arial" w:hAnsi="Arial" w:cs="Arial"/>
          <w:sz w:val="24"/>
          <w:szCs w:val="24"/>
        </w:rPr>
        <w:t xml:space="preserve"> respond to it.  </w:t>
      </w:r>
      <w:proofErr w:type="gramStart"/>
      <w:r w:rsidRPr="00A377D3">
        <w:rPr>
          <w:rFonts w:ascii="Arial" w:hAnsi="Arial" w:cs="Arial"/>
          <w:sz w:val="24"/>
          <w:szCs w:val="24"/>
        </w:rPr>
        <w:t>Regardless</w:t>
      </w:r>
      <w:proofErr w:type="gramEnd"/>
      <w:r w:rsidRPr="00A377D3">
        <w:rPr>
          <w:rFonts w:ascii="Arial" w:hAnsi="Arial" w:cs="Arial"/>
          <w:sz w:val="24"/>
          <w:szCs w:val="24"/>
        </w:rPr>
        <w:t xml:space="preserve"> the frequency with which they occur, </w:t>
      </w:r>
      <w:r w:rsidR="002E572D">
        <w:rPr>
          <w:rFonts w:ascii="Arial" w:hAnsi="Arial" w:cs="Arial"/>
          <w:sz w:val="24"/>
          <w:szCs w:val="24"/>
        </w:rPr>
        <w:t xml:space="preserve">officers </w:t>
      </w:r>
      <w:r w:rsidRPr="00A377D3">
        <w:rPr>
          <w:rFonts w:ascii="Arial" w:hAnsi="Arial" w:cs="Arial"/>
          <w:sz w:val="24"/>
          <w:szCs w:val="24"/>
        </w:rPr>
        <w:t>need to react quickly and take them seriously.</w:t>
      </w:r>
    </w:p>
    <w:p w14:paraId="788FDC66" w14:textId="77777777" w:rsidR="00E96024" w:rsidRPr="0054688F" w:rsidRDefault="00E96024" w:rsidP="0054688F">
      <w:pPr>
        <w:spacing w:after="0"/>
        <w:ind w:left="1440"/>
        <w:rPr>
          <w:rFonts w:ascii="Arial" w:hAnsi="Arial" w:cs="Arial"/>
          <w:sz w:val="24"/>
          <w:szCs w:val="24"/>
        </w:rPr>
      </w:pPr>
    </w:p>
    <w:p w14:paraId="20678076" w14:textId="5BE93970" w:rsidR="000E6724" w:rsidRDefault="000E6724" w:rsidP="0054688F">
      <w:pPr>
        <w:rPr>
          <w:rFonts w:ascii="Arial" w:hAnsi="Arial" w:cs="Arial"/>
          <w:bCs/>
          <w:sz w:val="24"/>
          <w:szCs w:val="24"/>
        </w:rPr>
      </w:pPr>
    </w:p>
    <w:p w14:paraId="5402A9AA" w14:textId="77777777" w:rsidR="000E6724" w:rsidRPr="000E6724" w:rsidRDefault="000E6724" w:rsidP="000E6724">
      <w:pPr>
        <w:rPr>
          <w:rFonts w:ascii="Arial" w:hAnsi="Arial" w:cs="Arial"/>
          <w:sz w:val="24"/>
          <w:szCs w:val="24"/>
        </w:rPr>
      </w:pPr>
    </w:p>
    <w:p w14:paraId="1BBEFF50" w14:textId="1304622B" w:rsidR="00C718C1" w:rsidRDefault="00C718C1" w:rsidP="005A4F47">
      <w:pPr>
        <w:tabs>
          <w:tab w:val="left" w:pos="2140"/>
        </w:tabs>
        <w:rPr>
          <w:rFonts w:ascii="Arial" w:hAnsi="Arial" w:cs="Arial"/>
          <w:sz w:val="24"/>
          <w:szCs w:val="24"/>
        </w:rPr>
      </w:pPr>
    </w:p>
    <w:p w14:paraId="14675010" w14:textId="77777777" w:rsidR="005A4F47" w:rsidRPr="005A4F47" w:rsidRDefault="005A4F47" w:rsidP="005A4F47">
      <w:pPr>
        <w:rPr>
          <w:rFonts w:ascii="Arial" w:hAnsi="Arial" w:cs="Arial"/>
          <w:sz w:val="24"/>
          <w:szCs w:val="24"/>
        </w:rPr>
      </w:pPr>
    </w:p>
    <w:p w14:paraId="2A6BF70E" w14:textId="77777777" w:rsidR="005A4F47" w:rsidRPr="005A4F47" w:rsidRDefault="005A4F47" w:rsidP="005A4F47">
      <w:pPr>
        <w:rPr>
          <w:rFonts w:ascii="Arial" w:hAnsi="Arial" w:cs="Arial"/>
          <w:sz w:val="24"/>
          <w:szCs w:val="24"/>
        </w:rPr>
      </w:pPr>
    </w:p>
    <w:p w14:paraId="709F5D53" w14:textId="77777777" w:rsidR="005A4F47" w:rsidRPr="005A4F47" w:rsidRDefault="005A4F47" w:rsidP="005A4F47">
      <w:pPr>
        <w:rPr>
          <w:rFonts w:ascii="Arial" w:hAnsi="Arial" w:cs="Arial"/>
          <w:sz w:val="24"/>
          <w:szCs w:val="24"/>
        </w:rPr>
      </w:pPr>
    </w:p>
    <w:p w14:paraId="2FCD004F" w14:textId="77777777" w:rsidR="005A4F47" w:rsidRPr="005A4F47" w:rsidRDefault="005A4F47" w:rsidP="005A4F47">
      <w:pPr>
        <w:rPr>
          <w:rFonts w:ascii="Arial" w:hAnsi="Arial" w:cs="Arial"/>
          <w:sz w:val="24"/>
          <w:szCs w:val="24"/>
        </w:rPr>
      </w:pPr>
    </w:p>
    <w:p w14:paraId="7D6258FC" w14:textId="77777777" w:rsidR="005A4F47" w:rsidRPr="005A4F47" w:rsidRDefault="005A4F47" w:rsidP="005A4F47">
      <w:pPr>
        <w:rPr>
          <w:rFonts w:ascii="Arial" w:hAnsi="Arial" w:cs="Arial"/>
          <w:sz w:val="24"/>
          <w:szCs w:val="24"/>
        </w:rPr>
      </w:pPr>
    </w:p>
    <w:p w14:paraId="3885400D" w14:textId="77777777" w:rsidR="005A4F47" w:rsidRPr="005A4F47" w:rsidRDefault="005A4F47" w:rsidP="005A4F47">
      <w:pPr>
        <w:rPr>
          <w:rFonts w:ascii="Arial" w:hAnsi="Arial" w:cs="Arial"/>
          <w:sz w:val="24"/>
          <w:szCs w:val="24"/>
        </w:rPr>
      </w:pPr>
    </w:p>
    <w:p w14:paraId="1FDE0230" w14:textId="77777777" w:rsidR="005A4F47" w:rsidRPr="005A4F47" w:rsidRDefault="005A4F47" w:rsidP="005A4F47">
      <w:pPr>
        <w:rPr>
          <w:rFonts w:ascii="Arial" w:hAnsi="Arial" w:cs="Arial"/>
          <w:sz w:val="24"/>
          <w:szCs w:val="24"/>
        </w:rPr>
      </w:pPr>
    </w:p>
    <w:p w14:paraId="5449D7CB" w14:textId="77777777" w:rsidR="005A4F47" w:rsidRPr="005A4F47" w:rsidRDefault="005A4F47" w:rsidP="005A4F47">
      <w:pPr>
        <w:rPr>
          <w:rFonts w:ascii="Arial" w:hAnsi="Arial" w:cs="Arial"/>
          <w:sz w:val="24"/>
          <w:szCs w:val="24"/>
        </w:rPr>
      </w:pPr>
    </w:p>
    <w:p w14:paraId="030192D2" w14:textId="77777777" w:rsidR="005A4F47" w:rsidRPr="005A4F47" w:rsidRDefault="005A4F47" w:rsidP="005A4F47">
      <w:pPr>
        <w:rPr>
          <w:rFonts w:ascii="Arial" w:hAnsi="Arial" w:cs="Arial"/>
          <w:sz w:val="24"/>
          <w:szCs w:val="24"/>
        </w:rPr>
      </w:pPr>
    </w:p>
    <w:p w14:paraId="7B3BB645" w14:textId="77777777" w:rsidR="005A4F47" w:rsidRPr="005A4F47" w:rsidRDefault="005A4F47" w:rsidP="005A4F47">
      <w:pPr>
        <w:rPr>
          <w:rFonts w:ascii="Arial" w:hAnsi="Arial" w:cs="Arial"/>
          <w:sz w:val="24"/>
          <w:szCs w:val="24"/>
        </w:rPr>
      </w:pPr>
    </w:p>
    <w:p w14:paraId="0C2019C8" w14:textId="77777777" w:rsidR="005A4F47" w:rsidRPr="005A4F47" w:rsidRDefault="005A4F47" w:rsidP="005A4F47">
      <w:pPr>
        <w:rPr>
          <w:rFonts w:ascii="Arial" w:hAnsi="Arial" w:cs="Arial"/>
          <w:sz w:val="24"/>
          <w:szCs w:val="24"/>
        </w:rPr>
      </w:pPr>
    </w:p>
    <w:p w14:paraId="2CE5B0FC" w14:textId="77777777" w:rsidR="005A4F47" w:rsidRPr="005A4F47" w:rsidRDefault="005A4F47" w:rsidP="005A4F47">
      <w:pPr>
        <w:rPr>
          <w:rFonts w:ascii="Arial" w:hAnsi="Arial" w:cs="Arial"/>
          <w:sz w:val="24"/>
          <w:szCs w:val="24"/>
        </w:rPr>
      </w:pPr>
    </w:p>
    <w:p w14:paraId="1ED271A7" w14:textId="77777777" w:rsidR="005A4F47" w:rsidRPr="005A4F47" w:rsidRDefault="005A4F47" w:rsidP="005A4F47">
      <w:pPr>
        <w:rPr>
          <w:rFonts w:ascii="Arial" w:hAnsi="Arial" w:cs="Arial"/>
          <w:sz w:val="24"/>
          <w:szCs w:val="24"/>
        </w:rPr>
      </w:pPr>
    </w:p>
    <w:p w14:paraId="7512B0AF" w14:textId="77777777" w:rsidR="005A4F47" w:rsidRPr="005A4F47" w:rsidRDefault="005A4F47" w:rsidP="005A4F47">
      <w:pPr>
        <w:rPr>
          <w:rFonts w:ascii="Arial" w:hAnsi="Arial" w:cs="Arial"/>
          <w:sz w:val="24"/>
          <w:szCs w:val="24"/>
        </w:rPr>
      </w:pPr>
    </w:p>
    <w:p w14:paraId="53907CA0" w14:textId="77777777" w:rsidR="005A4F47" w:rsidRPr="005A4F47" w:rsidRDefault="005A4F47" w:rsidP="005A4F47">
      <w:pPr>
        <w:rPr>
          <w:rFonts w:ascii="Arial" w:hAnsi="Arial" w:cs="Arial"/>
          <w:sz w:val="24"/>
          <w:szCs w:val="24"/>
        </w:rPr>
      </w:pPr>
    </w:p>
    <w:p w14:paraId="3A1001D8" w14:textId="77777777" w:rsidR="005A4F47" w:rsidRPr="005A4F47" w:rsidRDefault="005A4F47" w:rsidP="005A4F47">
      <w:pPr>
        <w:rPr>
          <w:rFonts w:ascii="Arial" w:hAnsi="Arial" w:cs="Arial"/>
          <w:sz w:val="24"/>
          <w:szCs w:val="24"/>
        </w:rPr>
      </w:pPr>
    </w:p>
    <w:p w14:paraId="5629B49F" w14:textId="77777777" w:rsidR="005A4F47" w:rsidRPr="005A4F47" w:rsidRDefault="005A4F47" w:rsidP="005A4F47">
      <w:pPr>
        <w:rPr>
          <w:rFonts w:ascii="Arial" w:hAnsi="Arial" w:cs="Arial"/>
          <w:sz w:val="24"/>
          <w:szCs w:val="24"/>
        </w:rPr>
      </w:pPr>
    </w:p>
    <w:p w14:paraId="27B29C81" w14:textId="77777777" w:rsidR="005A4F47" w:rsidRPr="005A4F47" w:rsidRDefault="005A4F47" w:rsidP="005A4F47">
      <w:pPr>
        <w:rPr>
          <w:rFonts w:ascii="Arial" w:hAnsi="Arial" w:cs="Arial"/>
          <w:sz w:val="24"/>
          <w:szCs w:val="24"/>
        </w:rPr>
      </w:pPr>
    </w:p>
    <w:p w14:paraId="26E47648" w14:textId="77777777" w:rsidR="005A4F47" w:rsidRPr="005A4F47" w:rsidRDefault="005A4F47" w:rsidP="005A4F47">
      <w:pPr>
        <w:rPr>
          <w:rFonts w:ascii="Arial" w:hAnsi="Arial" w:cs="Arial"/>
          <w:sz w:val="24"/>
          <w:szCs w:val="24"/>
        </w:rPr>
      </w:pPr>
    </w:p>
    <w:p w14:paraId="331B0994" w14:textId="77777777" w:rsidR="005A4F47" w:rsidRPr="005A4F47" w:rsidRDefault="005A4F47" w:rsidP="005A4F47">
      <w:pPr>
        <w:rPr>
          <w:rFonts w:ascii="Arial" w:hAnsi="Arial" w:cs="Arial"/>
          <w:sz w:val="24"/>
          <w:szCs w:val="24"/>
        </w:rPr>
      </w:pPr>
    </w:p>
    <w:p w14:paraId="7417A6E3" w14:textId="77777777" w:rsidR="005A4F47" w:rsidRDefault="005A4F47" w:rsidP="005A4F47">
      <w:pPr>
        <w:rPr>
          <w:rFonts w:ascii="Arial" w:hAnsi="Arial" w:cs="Arial"/>
          <w:sz w:val="24"/>
          <w:szCs w:val="24"/>
        </w:rPr>
      </w:pPr>
    </w:p>
    <w:p w14:paraId="6A00F250" w14:textId="77777777" w:rsidR="005A4F47" w:rsidRPr="005A4F47" w:rsidRDefault="005A4F47" w:rsidP="005A4F47">
      <w:pPr>
        <w:jc w:val="right"/>
        <w:rPr>
          <w:rFonts w:ascii="Arial" w:hAnsi="Arial" w:cs="Arial"/>
          <w:sz w:val="24"/>
          <w:szCs w:val="24"/>
        </w:rPr>
      </w:pPr>
    </w:p>
    <w:sectPr w:rsidR="005A4F47" w:rsidRPr="005A4F47" w:rsidSect="00E64254">
      <w:headerReference w:type="default" r:id="rId19"/>
      <w:footerReference w:type="default" r:id="rId20"/>
      <w:endnotePr>
        <w:numFmt w:val="decimal"/>
      </w:endnotePr>
      <w:type w:val="continuous"/>
      <w:pgSz w:w="12240" w:h="15840"/>
      <w:pgMar w:top="900" w:right="1440" w:bottom="8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F69C" w14:textId="77777777" w:rsidR="00DD7AB9" w:rsidRPr="00CB21BC" w:rsidRDefault="00DD7AB9" w:rsidP="00CB21BC">
      <w:pPr>
        <w:pStyle w:val="Footer"/>
      </w:pPr>
    </w:p>
  </w:endnote>
  <w:endnote w:type="continuationSeparator" w:id="0">
    <w:p w14:paraId="60E3E101" w14:textId="77777777" w:rsidR="00DD7AB9" w:rsidRDefault="00DD7AB9" w:rsidP="0017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E175" w14:textId="388F3040" w:rsidR="00584B38" w:rsidRDefault="005A4F47" w:rsidP="00995A5A">
    <w:pPr>
      <w:pStyle w:val="Footer"/>
      <w:pBdr>
        <w:top w:val="single" w:sz="4" w:space="1" w:color="auto"/>
      </w:pBdr>
      <w:tabs>
        <w:tab w:val="center" w:pos="8640"/>
      </w:tabs>
      <w:rPr>
        <w:rFonts w:ascii="Arial" w:hAnsi="Arial" w:cs="Arial"/>
        <w:sz w:val="20"/>
        <w:szCs w:val="20"/>
      </w:rPr>
    </w:pPr>
    <w:r>
      <w:rPr>
        <w:rFonts w:ascii="Arial" w:hAnsi="Arial" w:cs="Arial"/>
        <w:sz w:val="20"/>
        <w:szCs w:val="20"/>
      </w:rPr>
      <w:t xml:space="preserve">[Volume] </w:t>
    </w:r>
    <w:r w:rsidR="00C718C1">
      <w:rPr>
        <w:rFonts w:ascii="Arial" w:hAnsi="Arial" w:cs="Arial"/>
        <w:sz w:val="20"/>
        <w:szCs w:val="20"/>
      </w:rPr>
      <w:t>[</w:t>
    </w:r>
    <w:r w:rsidR="00544B05">
      <w:rPr>
        <w:rFonts w:ascii="Arial" w:hAnsi="Arial" w:cs="Arial"/>
        <w:sz w:val="20"/>
        <w:szCs w:val="20"/>
      </w:rPr>
      <w:t>NM260009</w:t>
    </w:r>
    <w:r w:rsidR="00C718C1">
      <w:rPr>
        <w:rFonts w:ascii="Arial" w:hAnsi="Arial" w:cs="Arial"/>
        <w:sz w:val="20"/>
        <w:szCs w:val="20"/>
      </w:rPr>
      <w:t>]</w:t>
    </w:r>
    <w:r w:rsidR="00584B38">
      <w:rPr>
        <w:rFonts w:ascii="Arial" w:hAnsi="Arial" w:cs="Arial"/>
        <w:sz w:val="20"/>
        <w:szCs w:val="20"/>
      </w:rPr>
      <w:t xml:space="preserve"> </w:t>
    </w:r>
    <w:r w:rsidR="00584B38">
      <w:rPr>
        <w:b/>
        <w:i/>
        <w:sz w:val="20"/>
        <w:szCs w:val="20"/>
      </w:rPr>
      <w:tab/>
      <w:t xml:space="preserve">                                                                               </w:t>
    </w:r>
    <w:r w:rsidR="00584B38" w:rsidRPr="004A34C0">
      <w:rPr>
        <w:rFonts w:ascii="Arial" w:hAnsi="Arial" w:cs="Arial"/>
        <w:sz w:val="20"/>
        <w:szCs w:val="20"/>
      </w:rPr>
      <w:tab/>
    </w:r>
    <w:r w:rsidR="00584B38" w:rsidRPr="004A34C0">
      <w:rPr>
        <w:rFonts w:ascii="Arial" w:hAnsi="Arial" w:cs="Arial"/>
        <w:sz w:val="20"/>
        <w:szCs w:val="20"/>
      </w:rPr>
      <w:fldChar w:fldCharType="begin"/>
    </w:r>
    <w:r w:rsidR="00584B38" w:rsidRPr="004A34C0">
      <w:rPr>
        <w:rFonts w:ascii="Arial" w:hAnsi="Arial" w:cs="Arial"/>
        <w:sz w:val="20"/>
        <w:szCs w:val="20"/>
      </w:rPr>
      <w:instrText xml:space="preserve"> PAGE   \* MERGEFORMAT </w:instrText>
    </w:r>
    <w:r w:rsidR="00584B38" w:rsidRPr="004A34C0">
      <w:rPr>
        <w:rFonts w:ascii="Arial" w:hAnsi="Arial" w:cs="Arial"/>
        <w:sz w:val="20"/>
        <w:szCs w:val="20"/>
      </w:rPr>
      <w:fldChar w:fldCharType="separate"/>
    </w:r>
    <w:r w:rsidR="00584B38">
      <w:rPr>
        <w:rFonts w:ascii="Arial" w:hAnsi="Arial" w:cs="Arial"/>
        <w:noProof/>
        <w:sz w:val="20"/>
        <w:szCs w:val="20"/>
      </w:rPr>
      <w:t>51</w:t>
    </w:r>
    <w:r w:rsidR="00584B38" w:rsidRPr="004A34C0">
      <w:rPr>
        <w:rFonts w:ascii="Arial" w:hAnsi="Arial" w:cs="Arial"/>
        <w:sz w:val="20"/>
        <w:szCs w:val="20"/>
      </w:rPr>
      <w:fldChar w:fldCharType="end"/>
    </w:r>
    <w:r w:rsidR="00584B38">
      <w:rPr>
        <w:rFonts w:ascii="Arial" w:hAnsi="Arial" w:cs="Arial"/>
        <w:sz w:val="20"/>
        <w:szCs w:val="20"/>
      </w:rPr>
      <w:t xml:space="preserve"> of </w:t>
    </w:r>
    <w:r w:rsidR="00EB6A99">
      <w:rPr>
        <w:rFonts w:ascii="Arial" w:hAnsi="Arial" w:cs="Arial"/>
        <w:sz w:val="20"/>
        <w:szCs w:val="20"/>
      </w:rPr>
      <w:t>32</w:t>
    </w:r>
  </w:p>
  <w:p w14:paraId="64A75AB0" w14:textId="77777777" w:rsidR="00EB6A99" w:rsidRPr="005A4F47" w:rsidRDefault="00EB6A99" w:rsidP="00995A5A">
    <w:pPr>
      <w:pStyle w:val="Footer"/>
      <w:pBdr>
        <w:top w:val="single" w:sz="4" w:space="1" w:color="auto"/>
      </w:pBdr>
      <w:tabs>
        <w:tab w:val="center" w:pos="8640"/>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A2E9" w14:textId="77777777" w:rsidR="00DD7AB9" w:rsidRDefault="00DD7AB9" w:rsidP="001755D5">
      <w:pPr>
        <w:spacing w:after="0" w:line="240" w:lineRule="auto"/>
      </w:pPr>
      <w:r>
        <w:separator/>
      </w:r>
    </w:p>
  </w:footnote>
  <w:footnote w:type="continuationSeparator" w:id="0">
    <w:p w14:paraId="6D19A24C" w14:textId="77777777" w:rsidR="00DD7AB9" w:rsidRDefault="00DD7AB9" w:rsidP="00175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shd w:val="clear" w:color="auto" w:fill="0000FF"/>
      <w:tblLook w:val="04A0" w:firstRow="1" w:lastRow="0" w:firstColumn="1" w:lastColumn="0" w:noHBand="0" w:noVBand="1"/>
    </w:tblPr>
    <w:tblGrid>
      <w:gridCol w:w="8085"/>
      <w:gridCol w:w="1275"/>
    </w:tblGrid>
    <w:tr w:rsidR="00584B38" w14:paraId="44B18747" w14:textId="77777777" w:rsidTr="005A4F47">
      <w:trPr>
        <w:trHeight w:val="474"/>
      </w:trPr>
      <w:tc>
        <w:tcPr>
          <w:tcW w:w="8085" w:type="dxa"/>
          <w:tcBorders>
            <w:top w:val="double" w:sz="4" w:space="0" w:color="000000"/>
            <w:left w:val="double" w:sz="4" w:space="0" w:color="000000"/>
            <w:bottom w:val="double" w:sz="4" w:space="0" w:color="000000" w:themeColor="text1"/>
            <w:right w:val="double" w:sz="4" w:space="0" w:color="000000"/>
          </w:tcBorders>
          <w:vAlign w:val="center"/>
        </w:tcPr>
        <w:p w14:paraId="6D23AEF8" w14:textId="7563A438" w:rsidR="00584B38" w:rsidRPr="008D45AE" w:rsidRDefault="0023453B" w:rsidP="004A34C0">
          <w:pPr>
            <w:pStyle w:val="Header"/>
            <w:rPr>
              <w:rFonts w:ascii="Arial" w:hAnsi="Arial" w:cs="Arial"/>
              <w:b/>
              <w:sz w:val="28"/>
              <w:szCs w:val="28"/>
            </w:rPr>
          </w:pPr>
          <w:r>
            <w:rPr>
              <w:rFonts w:ascii="Arial" w:hAnsi="Arial" w:cs="Arial"/>
              <w:b/>
              <w:sz w:val="28"/>
              <w:szCs w:val="28"/>
            </w:rPr>
            <w:t>Hate Crimes</w:t>
          </w:r>
        </w:p>
      </w:tc>
      <w:tc>
        <w:tcPr>
          <w:tcW w:w="1275" w:type="dxa"/>
          <w:tcBorders>
            <w:top w:val="double" w:sz="4" w:space="0" w:color="000000"/>
            <w:left w:val="double" w:sz="4" w:space="0" w:color="000000"/>
            <w:bottom w:val="double" w:sz="4" w:space="0" w:color="000000"/>
            <w:right w:val="double" w:sz="4" w:space="0" w:color="000000"/>
          </w:tcBorders>
          <w:vAlign w:val="center"/>
        </w:tcPr>
        <w:p w14:paraId="0CFC4361" w14:textId="3E0DC060" w:rsidR="00584B38" w:rsidRPr="0063437F" w:rsidRDefault="00584B38" w:rsidP="00C718C1">
          <w:pPr>
            <w:pStyle w:val="Header"/>
            <w:jc w:val="center"/>
            <w:rPr>
              <w:rFonts w:ascii="Arial" w:hAnsi="Arial" w:cs="Arial"/>
              <w:sz w:val="24"/>
              <w:szCs w:val="24"/>
            </w:rPr>
          </w:pPr>
          <w:r>
            <w:rPr>
              <w:rFonts w:ascii="Arial" w:hAnsi="Arial" w:cs="Arial"/>
              <w:sz w:val="24"/>
              <w:szCs w:val="24"/>
            </w:rPr>
            <w:t>Instructor</w:t>
          </w:r>
        </w:p>
      </w:tc>
    </w:tr>
  </w:tbl>
  <w:p w14:paraId="192512FD" w14:textId="77777777" w:rsidR="00584B38" w:rsidRPr="004A34C0" w:rsidRDefault="00584B38" w:rsidP="004A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C0"/>
    <w:multiLevelType w:val="hybridMultilevel"/>
    <w:tmpl w:val="10AAA49E"/>
    <w:lvl w:ilvl="0" w:tplc="2882575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9B6C39"/>
    <w:multiLevelType w:val="hybridMultilevel"/>
    <w:tmpl w:val="479C9A34"/>
    <w:lvl w:ilvl="0" w:tplc="67BCFE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D01A2D"/>
    <w:multiLevelType w:val="hybridMultilevel"/>
    <w:tmpl w:val="C7546858"/>
    <w:lvl w:ilvl="0" w:tplc="4BEC29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0C13B4"/>
    <w:multiLevelType w:val="hybridMultilevel"/>
    <w:tmpl w:val="508C6C36"/>
    <w:lvl w:ilvl="0" w:tplc="8A44F1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4DB05AF"/>
    <w:multiLevelType w:val="hybridMultilevel"/>
    <w:tmpl w:val="074EA9F6"/>
    <w:lvl w:ilvl="0" w:tplc="AB08E2C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1FF0"/>
    <w:multiLevelType w:val="hybridMultilevel"/>
    <w:tmpl w:val="912E222A"/>
    <w:lvl w:ilvl="0" w:tplc="C650A2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93728D4"/>
    <w:multiLevelType w:val="hybridMultilevel"/>
    <w:tmpl w:val="2B32733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F30F8A2">
      <w:start w:val="1"/>
      <w:numFmt w:val="upperLetter"/>
      <w:lvlText w:val="%3."/>
      <w:lvlJc w:val="left"/>
      <w:pPr>
        <w:ind w:left="4140" w:hanging="360"/>
      </w:pPr>
      <w:rPr>
        <w:rFonts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A163080"/>
    <w:multiLevelType w:val="hybridMultilevel"/>
    <w:tmpl w:val="471EC4DC"/>
    <w:lvl w:ilvl="0" w:tplc="340610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432600"/>
    <w:multiLevelType w:val="hybridMultilevel"/>
    <w:tmpl w:val="1BFABB02"/>
    <w:lvl w:ilvl="0" w:tplc="4D7626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C4568DF"/>
    <w:multiLevelType w:val="hybridMultilevel"/>
    <w:tmpl w:val="F9363796"/>
    <w:lvl w:ilvl="0" w:tplc="7F74ED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0E366286"/>
    <w:multiLevelType w:val="hybridMultilevel"/>
    <w:tmpl w:val="1EA021BE"/>
    <w:lvl w:ilvl="0" w:tplc="A60A76B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E9361F6"/>
    <w:multiLevelType w:val="hybridMultilevel"/>
    <w:tmpl w:val="0298D1C2"/>
    <w:lvl w:ilvl="0" w:tplc="3058F49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0B35888"/>
    <w:multiLevelType w:val="hybridMultilevel"/>
    <w:tmpl w:val="00E22A4E"/>
    <w:lvl w:ilvl="0" w:tplc="3A7E45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14E12E2"/>
    <w:multiLevelType w:val="hybridMultilevel"/>
    <w:tmpl w:val="EDBAA82E"/>
    <w:lvl w:ilvl="0" w:tplc="9844152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292CD6"/>
    <w:multiLevelType w:val="hybridMultilevel"/>
    <w:tmpl w:val="BD482356"/>
    <w:lvl w:ilvl="0" w:tplc="5DFA9E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8D727F9"/>
    <w:multiLevelType w:val="hybridMultilevel"/>
    <w:tmpl w:val="455A2034"/>
    <w:lvl w:ilvl="0" w:tplc="F15AB7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1C85487F"/>
    <w:multiLevelType w:val="hybridMultilevel"/>
    <w:tmpl w:val="0C602F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CD662CA"/>
    <w:multiLevelType w:val="hybridMultilevel"/>
    <w:tmpl w:val="5A9446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D8C4AD5"/>
    <w:multiLevelType w:val="hybridMultilevel"/>
    <w:tmpl w:val="9E70A350"/>
    <w:lvl w:ilvl="0" w:tplc="04F818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E793897"/>
    <w:multiLevelType w:val="hybridMultilevel"/>
    <w:tmpl w:val="D6F288E2"/>
    <w:lvl w:ilvl="0" w:tplc="01D811D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FDA21A8"/>
    <w:multiLevelType w:val="hybridMultilevel"/>
    <w:tmpl w:val="8D624978"/>
    <w:lvl w:ilvl="0" w:tplc="64F80F8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2625238"/>
    <w:multiLevelType w:val="hybridMultilevel"/>
    <w:tmpl w:val="BDAC1B5E"/>
    <w:lvl w:ilvl="0" w:tplc="F4FCF2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2874F6B"/>
    <w:multiLevelType w:val="hybridMultilevel"/>
    <w:tmpl w:val="FF481954"/>
    <w:lvl w:ilvl="0" w:tplc="216A21B2">
      <w:numFmt w:val="bullet"/>
      <w:lvlText w:val="•"/>
      <w:lvlJc w:val="left"/>
      <w:pPr>
        <w:ind w:left="3060" w:hanging="360"/>
      </w:pPr>
      <w:rPr>
        <w:rFonts w:ascii="Arial" w:eastAsiaTheme="minorHAnsi" w:hAnsi="Arial" w:cs="Aria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3" w15:restartNumberingAfterBreak="0">
    <w:nsid w:val="23773BE3"/>
    <w:multiLevelType w:val="hybridMultilevel"/>
    <w:tmpl w:val="BE52D724"/>
    <w:lvl w:ilvl="0" w:tplc="04F818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4E0550E"/>
    <w:multiLevelType w:val="hybridMultilevel"/>
    <w:tmpl w:val="CBD2D87E"/>
    <w:lvl w:ilvl="0" w:tplc="2FE4912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4FD3E7D"/>
    <w:multiLevelType w:val="hybridMultilevel"/>
    <w:tmpl w:val="158056BC"/>
    <w:lvl w:ilvl="0" w:tplc="5FEEC7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86B5E23"/>
    <w:multiLevelType w:val="hybridMultilevel"/>
    <w:tmpl w:val="D00E2E26"/>
    <w:lvl w:ilvl="0" w:tplc="EBA489B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9C2290D"/>
    <w:multiLevelType w:val="hybridMultilevel"/>
    <w:tmpl w:val="E7A660AA"/>
    <w:lvl w:ilvl="0" w:tplc="3EB04B4A">
      <w:start w:val="1"/>
      <w:numFmt w:val="upp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E13D05"/>
    <w:multiLevelType w:val="hybridMultilevel"/>
    <w:tmpl w:val="0DFE19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4F7F8F"/>
    <w:multiLevelType w:val="hybridMultilevel"/>
    <w:tmpl w:val="EF40E862"/>
    <w:lvl w:ilvl="0" w:tplc="793C5C9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2EF2824"/>
    <w:multiLevelType w:val="hybridMultilevel"/>
    <w:tmpl w:val="DFAEB4EA"/>
    <w:lvl w:ilvl="0" w:tplc="2F8EB01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339F1C59"/>
    <w:multiLevelType w:val="hybridMultilevel"/>
    <w:tmpl w:val="95E4B468"/>
    <w:lvl w:ilvl="0" w:tplc="7794D9F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3ED4BBC"/>
    <w:multiLevelType w:val="hybridMultilevel"/>
    <w:tmpl w:val="69264A36"/>
    <w:lvl w:ilvl="0" w:tplc="68D0847C">
      <w:start w:val="1"/>
      <w:numFmt w:val="upperLetter"/>
      <w:lvlText w:val="%1."/>
      <w:lvlJc w:val="left"/>
      <w:pPr>
        <w:ind w:left="99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4600789"/>
    <w:multiLevelType w:val="hybridMultilevel"/>
    <w:tmpl w:val="92ECEDAC"/>
    <w:lvl w:ilvl="0" w:tplc="8D4897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4D645D5"/>
    <w:multiLevelType w:val="hybridMultilevel"/>
    <w:tmpl w:val="80F011D8"/>
    <w:lvl w:ilvl="0" w:tplc="27C643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36326836"/>
    <w:multiLevelType w:val="hybridMultilevel"/>
    <w:tmpl w:val="B2A034B2"/>
    <w:lvl w:ilvl="0" w:tplc="DDBE76C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B975A98"/>
    <w:multiLevelType w:val="hybridMultilevel"/>
    <w:tmpl w:val="CDD27F44"/>
    <w:lvl w:ilvl="0" w:tplc="AC0011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C8739E5"/>
    <w:multiLevelType w:val="hybridMultilevel"/>
    <w:tmpl w:val="A9CA4784"/>
    <w:lvl w:ilvl="0" w:tplc="2DC420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D9546B2"/>
    <w:multiLevelType w:val="hybridMultilevel"/>
    <w:tmpl w:val="6316C50A"/>
    <w:lvl w:ilvl="0" w:tplc="AAE6EC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1D36B6E"/>
    <w:multiLevelType w:val="hybridMultilevel"/>
    <w:tmpl w:val="1EF2B5A6"/>
    <w:lvl w:ilvl="0" w:tplc="969410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2102049"/>
    <w:multiLevelType w:val="hybridMultilevel"/>
    <w:tmpl w:val="0DFE3634"/>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455449F"/>
    <w:multiLevelType w:val="hybridMultilevel"/>
    <w:tmpl w:val="158856FC"/>
    <w:lvl w:ilvl="0" w:tplc="B09CC39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6D75D62"/>
    <w:multiLevelType w:val="hybridMultilevel"/>
    <w:tmpl w:val="57B63F68"/>
    <w:lvl w:ilvl="0" w:tplc="0DB8D1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8080CCC"/>
    <w:multiLevelType w:val="hybridMultilevel"/>
    <w:tmpl w:val="4C12CB80"/>
    <w:lvl w:ilvl="0" w:tplc="2626EE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48732A9B"/>
    <w:multiLevelType w:val="hybridMultilevel"/>
    <w:tmpl w:val="7F5EB7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48EB1D44"/>
    <w:multiLevelType w:val="hybridMultilevel"/>
    <w:tmpl w:val="ED44C97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6" w15:restartNumberingAfterBreak="0">
    <w:nsid w:val="497A7F4D"/>
    <w:multiLevelType w:val="hybridMultilevel"/>
    <w:tmpl w:val="807EF4CA"/>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BC04ED4"/>
    <w:multiLevelType w:val="hybridMultilevel"/>
    <w:tmpl w:val="C5E225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8" w15:restartNumberingAfterBreak="0">
    <w:nsid w:val="4D0F7CFB"/>
    <w:multiLevelType w:val="hybridMultilevel"/>
    <w:tmpl w:val="AC3AA910"/>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31E6954"/>
    <w:multiLevelType w:val="hybridMultilevel"/>
    <w:tmpl w:val="14347676"/>
    <w:lvl w:ilvl="0" w:tplc="5584374A">
      <w:start w:val="1"/>
      <w:numFmt w:val="upp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57068E9"/>
    <w:multiLevelType w:val="hybridMultilevel"/>
    <w:tmpl w:val="A218E994"/>
    <w:lvl w:ilvl="0" w:tplc="2C5ACF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55BD064D"/>
    <w:multiLevelType w:val="hybridMultilevel"/>
    <w:tmpl w:val="262A9742"/>
    <w:lvl w:ilvl="0" w:tplc="FBDA8B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56E72AFE"/>
    <w:multiLevelType w:val="hybridMultilevel"/>
    <w:tmpl w:val="EDD248B6"/>
    <w:lvl w:ilvl="0" w:tplc="F9C455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3" w15:restartNumberingAfterBreak="0">
    <w:nsid w:val="58D95853"/>
    <w:multiLevelType w:val="hybridMultilevel"/>
    <w:tmpl w:val="CE984FAE"/>
    <w:lvl w:ilvl="0" w:tplc="AA16A8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5B6D1D41"/>
    <w:multiLevelType w:val="hybridMultilevel"/>
    <w:tmpl w:val="2AE2AF3C"/>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FC13A41"/>
    <w:multiLevelType w:val="hybridMultilevel"/>
    <w:tmpl w:val="B8AC2D06"/>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2DE34BD"/>
    <w:multiLevelType w:val="hybridMultilevel"/>
    <w:tmpl w:val="C0C84D6E"/>
    <w:lvl w:ilvl="0" w:tplc="F0E04B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652B7489"/>
    <w:multiLevelType w:val="hybridMultilevel"/>
    <w:tmpl w:val="07882D60"/>
    <w:lvl w:ilvl="0" w:tplc="0B46018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901E43"/>
    <w:multiLevelType w:val="hybridMultilevel"/>
    <w:tmpl w:val="DD4C4876"/>
    <w:lvl w:ilvl="0" w:tplc="658AF8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C01206C"/>
    <w:multiLevelType w:val="hybridMultilevel"/>
    <w:tmpl w:val="3A728FE2"/>
    <w:lvl w:ilvl="0" w:tplc="F10E3F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F5B57A3"/>
    <w:multiLevelType w:val="hybridMultilevel"/>
    <w:tmpl w:val="046056C8"/>
    <w:lvl w:ilvl="0" w:tplc="917CA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15:restartNumberingAfterBreak="0">
    <w:nsid w:val="70FC50F2"/>
    <w:multiLevelType w:val="hybridMultilevel"/>
    <w:tmpl w:val="570E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EF3A2A"/>
    <w:multiLevelType w:val="hybridMultilevel"/>
    <w:tmpl w:val="CBD06D66"/>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8621F94"/>
    <w:multiLevelType w:val="hybridMultilevel"/>
    <w:tmpl w:val="41DE4486"/>
    <w:lvl w:ilvl="0" w:tplc="68D0847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9032B43"/>
    <w:multiLevelType w:val="hybridMultilevel"/>
    <w:tmpl w:val="A9AA54BA"/>
    <w:lvl w:ilvl="0" w:tplc="989E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ACE79F4"/>
    <w:multiLevelType w:val="hybridMultilevel"/>
    <w:tmpl w:val="F6C44C48"/>
    <w:lvl w:ilvl="0" w:tplc="B394AE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B2E63BE"/>
    <w:multiLevelType w:val="hybridMultilevel"/>
    <w:tmpl w:val="A6FA5E26"/>
    <w:lvl w:ilvl="0" w:tplc="5C1E68E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C201DF4"/>
    <w:multiLevelType w:val="hybridMultilevel"/>
    <w:tmpl w:val="BB7CFFD2"/>
    <w:lvl w:ilvl="0" w:tplc="B0089FCC">
      <w:start w:val="1"/>
      <w:numFmt w:val="upp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CCE3590"/>
    <w:multiLevelType w:val="hybridMultilevel"/>
    <w:tmpl w:val="1F960CEC"/>
    <w:lvl w:ilvl="0" w:tplc="C2E084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7FB8792D"/>
    <w:multiLevelType w:val="hybridMultilevel"/>
    <w:tmpl w:val="DFD441A6"/>
    <w:lvl w:ilvl="0" w:tplc="5EE60A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11198085">
    <w:abstractNumId w:val="27"/>
  </w:num>
  <w:num w:numId="2" w16cid:durableId="845630542">
    <w:abstractNumId w:val="13"/>
  </w:num>
  <w:num w:numId="3" w16cid:durableId="141243046">
    <w:abstractNumId w:val="44"/>
  </w:num>
  <w:num w:numId="4" w16cid:durableId="1345589636">
    <w:abstractNumId w:val="16"/>
  </w:num>
  <w:num w:numId="5" w16cid:durableId="899170967">
    <w:abstractNumId w:val="67"/>
  </w:num>
  <w:num w:numId="6" w16cid:durableId="515270018">
    <w:abstractNumId w:val="35"/>
  </w:num>
  <w:num w:numId="7" w16cid:durableId="552471975">
    <w:abstractNumId w:val="15"/>
  </w:num>
  <w:num w:numId="8" w16cid:durableId="894125291">
    <w:abstractNumId w:val="20"/>
  </w:num>
  <w:num w:numId="9" w16cid:durableId="1629780456">
    <w:abstractNumId w:val="51"/>
  </w:num>
  <w:num w:numId="10" w16cid:durableId="329259145">
    <w:abstractNumId w:val="59"/>
  </w:num>
  <w:num w:numId="11" w16cid:durableId="1974746004">
    <w:abstractNumId w:val="57"/>
  </w:num>
  <w:num w:numId="12" w16cid:durableId="1063989494">
    <w:abstractNumId w:val="49"/>
  </w:num>
  <w:num w:numId="13" w16cid:durableId="1527476716">
    <w:abstractNumId w:val="40"/>
  </w:num>
  <w:num w:numId="14" w16cid:durableId="330832708">
    <w:abstractNumId w:val="2"/>
  </w:num>
  <w:num w:numId="15" w16cid:durableId="842429172">
    <w:abstractNumId w:val="48"/>
  </w:num>
  <w:num w:numId="16" w16cid:durableId="321126801">
    <w:abstractNumId w:val="10"/>
  </w:num>
  <w:num w:numId="17" w16cid:durableId="1610622905">
    <w:abstractNumId w:val="43"/>
  </w:num>
  <w:num w:numId="18" w16cid:durableId="961424981">
    <w:abstractNumId w:val="58"/>
  </w:num>
  <w:num w:numId="19" w16cid:durableId="1303340429">
    <w:abstractNumId w:val="12"/>
  </w:num>
  <w:num w:numId="20" w16cid:durableId="1849563254">
    <w:abstractNumId w:val="11"/>
  </w:num>
  <w:num w:numId="21" w16cid:durableId="170680587">
    <w:abstractNumId w:val="63"/>
  </w:num>
  <w:num w:numId="22" w16cid:durableId="1498883824">
    <w:abstractNumId w:val="6"/>
  </w:num>
  <w:num w:numId="23" w16cid:durableId="977757815">
    <w:abstractNumId w:val="9"/>
  </w:num>
  <w:num w:numId="24" w16cid:durableId="1095905938">
    <w:abstractNumId w:val="60"/>
  </w:num>
  <w:num w:numId="25" w16cid:durableId="620495718">
    <w:abstractNumId w:val="7"/>
  </w:num>
  <w:num w:numId="26" w16cid:durableId="1498963896">
    <w:abstractNumId w:val="53"/>
  </w:num>
  <w:num w:numId="27" w16cid:durableId="1250194357">
    <w:abstractNumId w:val="8"/>
  </w:num>
  <w:num w:numId="28" w16cid:durableId="761880436">
    <w:abstractNumId w:val="54"/>
  </w:num>
  <w:num w:numId="29" w16cid:durableId="157884668">
    <w:abstractNumId w:val="30"/>
  </w:num>
  <w:num w:numId="30" w16cid:durableId="592203272">
    <w:abstractNumId w:val="39"/>
  </w:num>
  <w:num w:numId="31" w16cid:durableId="1680961001">
    <w:abstractNumId w:val="64"/>
  </w:num>
  <w:num w:numId="32" w16cid:durableId="1461144282">
    <w:abstractNumId w:val="46"/>
  </w:num>
  <w:num w:numId="33" w16cid:durableId="431359179">
    <w:abstractNumId w:val="18"/>
  </w:num>
  <w:num w:numId="34" w16cid:durableId="1217861588">
    <w:abstractNumId w:val="23"/>
  </w:num>
  <w:num w:numId="35" w16cid:durableId="2091847349">
    <w:abstractNumId w:val="55"/>
  </w:num>
  <w:num w:numId="36" w16cid:durableId="2096436886">
    <w:abstractNumId w:val="14"/>
  </w:num>
  <w:num w:numId="37" w16cid:durableId="718893767">
    <w:abstractNumId w:val="34"/>
  </w:num>
  <w:num w:numId="38" w16cid:durableId="259267297">
    <w:abstractNumId w:val="4"/>
  </w:num>
  <w:num w:numId="39" w16cid:durableId="1475103980">
    <w:abstractNumId w:val="32"/>
  </w:num>
  <w:num w:numId="40" w16cid:durableId="1412193462">
    <w:abstractNumId w:val="42"/>
  </w:num>
  <w:num w:numId="41" w16cid:durableId="492137577">
    <w:abstractNumId w:val="29"/>
  </w:num>
  <w:num w:numId="42" w16cid:durableId="766315340">
    <w:abstractNumId w:val="50"/>
  </w:num>
  <w:num w:numId="43" w16cid:durableId="1790972526">
    <w:abstractNumId w:val="33"/>
  </w:num>
  <w:num w:numId="44" w16cid:durableId="1498963279">
    <w:abstractNumId w:val="56"/>
  </w:num>
  <w:num w:numId="45" w16cid:durableId="980382824">
    <w:abstractNumId w:val="21"/>
  </w:num>
  <w:num w:numId="46" w16cid:durableId="2016760919">
    <w:abstractNumId w:val="68"/>
  </w:num>
  <w:num w:numId="47" w16cid:durableId="1241912059">
    <w:abstractNumId w:val="62"/>
  </w:num>
  <w:num w:numId="48" w16cid:durableId="1242721306">
    <w:abstractNumId w:val="26"/>
  </w:num>
  <w:num w:numId="49" w16cid:durableId="979111459">
    <w:abstractNumId w:val="0"/>
  </w:num>
  <w:num w:numId="50" w16cid:durableId="633606057">
    <w:abstractNumId w:val="19"/>
  </w:num>
  <w:num w:numId="51" w16cid:durableId="1559124451">
    <w:abstractNumId w:val="24"/>
  </w:num>
  <w:num w:numId="52" w16cid:durableId="2004039208">
    <w:abstractNumId w:val="36"/>
  </w:num>
  <w:num w:numId="53" w16cid:durableId="1617637145">
    <w:abstractNumId w:val="52"/>
  </w:num>
  <w:num w:numId="54" w16cid:durableId="1498764606">
    <w:abstractNumId w:val="5"/>
  </w:num>
  <w:num w:numId="55" w16cid:durableId="1266573729">
    <w:abstractNumId w:val="69"/>
  </w:num>
  <w:num w:numId="56" w16cid:durableId="445200004">
    <w:abstractNumId w:val="1"/>
  </w:num>
  <w:num w:numId="57" w16cid:durableId="1564293834">
    <w:abstractNumId w:val="37"/>
  </w:num>
  <w:num w:numId="58" w16cid:durableId="1905990234">
    <w:abstractNumId w:val="66"/>
  </w:num>
  <w:num w:numId="59" w16cid:durableId="1993561966">
    <w:abstractNumId w:val="38"/>
  </w:num>
  <w:num w:numId="60" w16cid:durableId="455567292">
    <w:abstractNumId w:val="65"/>
  </w:num>
  <w:num w:numId="61" w16cid:durableId="1366641540">
    <w:abstractNumId w:val="3"/>
  </w:num>
  <w:num w:numId="62" w16cid:durableId="660431173">
    <w:abstractNumId w:val="41"/>
  </w:num>
  <w:num w:numId="63" w16cid:durableId="1145852287">
    <w:abstractNumId w:val="25"/>
  </w:num>
  <w:num w:numId="64" w16cid:durableId="1710454464">
    <w:abstractNumId w:val="28"/>
  </w:num>
  <w:num w:numId="65" w16cid:durableId="1640645000">
    <w:abstractNumId w:val="31"/>
  </w:num>
  <w:num w:numId="66" w16cid:durableId="500006355">
    <w:abstractNumId w:val="45"/>
  </w:num>
  <w:num w:numId="67" w16cid:durableId="1008605556">
    <w:abstractNumId w:val="17"/>
  </w:num>
  <w:num w:numId="68" w16cid:durableId="479003192">
    <w:abstractNumId w:val="47"/>
  </w:num>
  <w:num w:numId="69" w16cid:durableId="703749525">
    <w:abstractNumId w:val="61"/>
  </w:num>
  <w:num w:numId="70" w16cid:durableId="388841032">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3Nje0tDAyMTQ0tzRS0lEKTi0uzszPAykwqwUABnqdXCwAAAA="/>
  </w:docVars>
  <w:rsids>
    <w:rsidRoot w:val="001755D5"/>
    <w:rsid w:val="0000041E"/>
    <w:rsid w:val="00001E9A"/>
    <w:rsid w:val="00001FB1"/>
    <w:rsid w:val="0000233A"/>
    <w:rsid w:val="00002B6D"/>
    <w:rsid w:val="00002DD7"/>
    <w:rsid w:val="0000474B"/>
    <w:rsid w:val="00010419"/>
    <w:rsid w:val="0001083E"/>
    <w:rsid w:val="00010A62"/>
    <w:rsid w:val="00011F75"/>
    <w:rsid w:val="000121ED"/>
    <w:rsid w:val="0001232F"/>
    <w:rsid w:val="00012F79"/>
    <w:rsid w:val="000132DF"/>
    <w:rsid w:val="0001360F"/>
    <w:rsid w:val="00013FE7"/>
    <w:rsid w:val="00014B7D"/>
    <w:rsid w:val="000162E2"/>
    <w:rsid w:val="00016873"/>
    <w:rsid w:val="000169A5"/>
    <w:rsid w:val="0002050F"/>
    <w:rsid w:val="00021F3E"/>
    <w:rsid w:val="00022182"/>
    <w:rsid w:val="0002370B"/>
    <w:rsid w:val="00024826"/>
    <w:rsid w:val="00024D48"/>
    <w:rsid w:val="000269AB"/>
    <w:rsid w:val="0002786F"/>
    <w:rsid w:val="00032CC7"/>
    <w:rsid w:val="00033CAD"/>
    <w:rsid w:val="00035534"/>
    <w:rsid w:val="00035EC2"/>
    <w:rsid w:val="0003601E"/>
    <w:rsid w:val="00036BD8"/>
    <w:rsid w:val="00037A23"/>
    <w:rsid w:val="0004005C"/>
    <w:rsid w:val="00041382"/>
    <w:rsid w:val="00041451"/>
    <w:rsid w:val="00041CF1"/>
    <w:rsid w:val="0004275C"/>
    <w:rsid w:val="00043E67"/>
    <w:rsid w:val="000459E2"/>
    <w:rsid w:val="00045CEB"/>
    <w:rsid w:val="00046C4A"/>
    <w:rsid w:val="00046E17"/>
    <w:rsid w:val="00047B60"/>
    <w:rsid w:val="000505C8"/>
    <w:rsid w:val="000508AC"/>
    <w:rsid w:val="00053FD8"/>
    <w:rsid w:val="000549FD"/>
    <w:rsid w:val="00054C50"/>
    <w:rsid w:val="000569B4"/>
    <w:rsid w:val="00056A47"/>
    <w:rsid w:val="000573DD"/>
    <w:rsid w:val="00057DAC"/>
    <w:rsid w:val="000606A8"/>
    <w:rsid w:val="000606CA"/>
    <w:rsid w:val="00062125"/>
    <w:rsid w:val="000623AD"/>
    <w:rsid w:val="00062514"/>
    <w:rsid w:val="00064766"/>
    <w:rsid w:val="0006482D"/>
    <w:rsid w:val="00065D95"/>
    <w:rsid w:val="000664D4"/>
    <w:rsid w:val="00066E1E"/>
    <w:rsid w:val="000712F3"/>
    <w:rsid w:val="0007140C"/>
    <w:rsid w:val="00071569"/>
    <w:rsid w:val="00071934"/>
    <w:rsid w:val="000733AF"/>
    <w:rsid w:val="00075200"/>
    <w:rsid w:val="00075CAB"/>
    <w:rsid w:val="00076566"/>
    <w:rsid w:val="000775F8"/>
    <w:rsid w:val="00080BEC"/>
    <w:rsid w:val="00081254"/>
    <w:rsid w:val="000817F5"/>
    <w:rsid w:val="000829C1"/>
    <w:rsid w:val="000831E2"/>
    <w:rsid w:val="00083458"/>
    <w:rsid w:val="0008428D"/>
    <w:rsid w:val="00084808"/>
    <w:rsid w:val="00085639"/>
    <w:rsid w:val="00085C5A"/>
    <w:rsid w:val="000860AF"/>
    <w:rsid w:val="00090250"/>
    <w:rsid w:val="00090522"/>
    <w:rsid w:val="00091D02"/>
    <w:rsid w:val="00095265"/>
    <w:rsid w:val="0009557E"/>
    <w:rsid w:val="00095ECB"/>
    <w:rsid w:val="00096D30"/>
    <w:rsid w:val="00097548"/>
    <w:rsid w:val="00097C2E"/>
    <w:rsid w:val="000A0352"/>
    <w:rsid w:val="000A087B"/>
    <w:rsid w:val="000A250E"/>
    <w:rsid w:val="000A375A"/>
    <w:rsid w:val="000A3B01"/>
    <w:rsid w:val="000A52A8"/>
    <w:rsid w:val="000A61EE"/>
    <w:rsid w:val="000A64F7"/>
    <w:rsid w:val="000A7BDD"/>
    <w:rsid w:val="000A7CB7"/>
    <w:rsid w:val="000B0F38"/>
    <w:rsid w:val="000C2462"/>
    <w:rsid w:val="000C29F1"/>
    <w:rsid w:val="000C3CEF"/>
    <w:rsid w:val="000C3EE7"/>
    <w:rsid w:val="000C4360"/>
    <w:rsid w:val="000C553C"/>
    <w:rsid w:val="000C650D"/>
    <w:rsid w:val="000C67CE"/>
    <w:rsid w:val="000C7A99"/>
    <w:rsid w:val="000D005D"/>
    <w:rsid w:val="000D0EFD"/>
    <w:rsid w:val="000D1691"/>
    <w:rsid w:val="000D4CBF"/>
    <w:rsid w:val="000D4F97"/>
    <w:rsid w:val="000D5666"/>
    <w:rsid w:val="000D5FB4"/>
    <w:rsid w:val="000D647E"/>
    <w:rsid w:val="000D6FAA"/>
    <w:rsid w:val="000D74AE"/>
    <w:rsid w:val="000E3B99"/>
    <w:rsid w:val="000E5C35"/>
    <w:rsid w:val="000E5CBB"/>
    <w:rsid w:val="000E6724"/>
    <w:rsid w:val="000E7E81"/>
    <w:rsid w:val="000F0ADA"/>
    <w:rsid w:val="000F1963"/>
    <w:rsid w:val="000F33E1"/>
    <w:rsid w:val="000F3464"/>
    <w:rsid w:val="000F3862"/>
    <w:rsid w:val="000F49C3"/>
    <w:rsid w:val="000F5212"/>
    <w:rsid w:val="000F7968"/>
    <w:rsid w:val="00100723"/>
    <w:rsid w:val="001016EC"/>
    <w:rsid w:val="00102C41"/>
    <w:rsid w:val="00105151"/>
    <w:rsid w:val="001057E5"/>
    <w:rsid w:val="00105D98"/>
    <w:rsid w:val="0010668E"/>
    <w:rsid w:val="00106CC2"/>
    <w:rsid w:val="001113D5"/>
    <w:rsid w:val="001163E4"/>
    <w:rsid w:val="001164DD"/>
    <w:rsid w:val="0011728B"/>
    <w:rsid w:val="00117C55"/>
    <w:rsid w:val="001202DE"/>
    <w:rsid w:val="001237AE"/>
    <w:rsid w:val="001245BF"/>
    <w:rsid w:val="0012584A"/>
    <w:rsid w:val="00126FBC"/>
    <w:rsid w:val="0012714E"/>
    <w:rsid w:val="001279D0"/>
    <w:rsid w:val="00127AD0"/>
    <w:rsid w:val="001314CE"/>
    <w:rsid w:val="001318E0"/>
    <w:rsid w:val="00133C1F"/>
    <w:rsid w:val="00133C33"/>
    <w:rsid w:val="00134CE1"/>
    <w:rsid w:val="0013514F"/>
    <w:rsid w:val="001356FB"/>
    <w:rsid w:val="001367FF"/>
    <w:rsid w:val="0013728D"/>
    <w:rsid w:val="0013737F"/>
    <w:rsid w:val="00137E05"/>
    <w:rsid w:val="00137F71"/>
    <w:rsid w:val="00142123"/>
    <w:rsid w:val="00142376"/>
    <w:rsid w:val="00144056"/>
    <w:rsid w:val="00144092"/>
    <w:rsid w:val="0014483A"/>
    <w:rsid w:val="001452F1"/>
    <w:rsid w:val="00145730"/>
    <w:rsid w:val="00145A1C"/>
    <w:rsid w:val="00145DAB"/>
    <w:rsid w:val="00145FCD"/>
    <w:rsid w:val="00146D0A"/>
    <w:rsid w:val="00150123"/>
    <w:rsid w:val="001505B1"/>
    <w:rsid w:val="00150B2E"/>
    <w:rsid w:val="00151BA8"/>
    <w:rsid w:val="00151CB7"/>
    <w:rsid w:val="00155E84"/>
    <w:rsid w:val="00160963"/>
    <w:rsid w:val="00160BE1"/>
    <w:rsid w:val="00160E92"/>
    <w:rsid w:val="00160FE0"/>
    <w:rsid w:val="00161999"/>
    <w:rsid w:val="00162BCD"/>
    <w:rsid w:val="001670DA"/>
    <w:rsid w:val="00167E72"/>
    <w:rsid w:val="00171240"/>
    <w:rsid w:val="001715E8"/>
    <w:rsid w:val="00173F4A"/>
    <w:rsid w:val="001755D5"/>
    <w:rsid w:val="00176FA0"/>
    <w:rsid w:val="001801C2"/>
    <w:rsid w:val="00180EDA"/>
    <w:rsid w:val="00182F60"/>
    <w:rsid w:val="00184018"/>
    <w:rsid w:val="00191A79"/>
    <w:rsid w:val="00194825"/>
    <w:rsid w:val="00194C83"/>
    <w:rsid w:val="00195CCC"/>
    <w:rsid w:val="0019673A"/>
    <w:rsid w:val="001A1347"/>
    <w:rsid w:val="001A244C"/>
    <w:rsid w:val="001A27A3"/>
    <w:rsid w:val="001A3015"/>
    <w:rsid w:val="001A3C8F"/>
    <w:rsid w:val="001A4BCF"/>
    <w:rsid w:val="001A4FE5"/>
    <w:rsid w:val="001A601A"/>
    <w:rsid w:val="001A7BBA"/>
    <w:rsid w:val="001B33E7"/>
    <w:rsid w:val="001B3D5F"/>
    <w:rsid w:val="001B5246"/>
    <w:rsid w:val="001B69DD"/>
    <w:rsid w:val="001B7973"/>
    <w:rsid w:val="001C0DF6"/>
    <w:rsid w:val="001C143B"/>
    <w:rsid w:val="001C2614"/>
    <w:rsid w:val="001C2F41"/>
    <w:rsid w:val="001C366C"/>
    <w:rsid w:val="001C3C80"/>
    <w:rsid w:val="001C42E5"/>
    <w:rsid w:val="001C5EB9"/>
    <w:rsid w:val="001D0DE2"/>
    <w:rsid w:val="001D37D0"/>
    <w:rsid w:val="001E1374"/>
    <w:rsid w:val="001E1B5E"/>
    <w:rsid w:val="001E28CE"/>
    <w:rsid w:val="001E3FF0"/>
    <w:rsid w:val="001E43BA"/>
    <w:rsid w:val="001E6713"/>
    <w:rsid w:val="001E6899"/>
    <w:rsid w:val="001E7145"/>
    <w:rsid w:val="001E763A"/>
    <w:rsid w:val="001E7CDC"/>
    <w:rsid w:val="001F019F"/>
    <w:rsid w:val="001F07CC"/>
    <w:rsid w:val="001F0AE6"/>
    <w:rsid w:val="001F1B60"/>
    <w:rsid w:val="001F20AE"/>
    <w:rsid w:val="001F24F3"/>
    <w:rsid w:val="001F365C"/>
    <w:rsid w:val="001F42C9"/>
    <w:rsid w:val="001F4685"/>
    <w:rsid w:val="001F4835"/>
    <w:rsid w:val="001F4ABA"/>
    <w:rsid w:val="001F4DBB"/>
    <w:rsid w:val="001F500B"/>
    <w:rsid w:val="001F5BBF"/>
    <w:rsid w:val="001F68B2"/>
    <w:rsid w:val="001F743E"/>
    <w:rsid w:val="00200551"/>
    <w:rsid w:val="002014D9"/>
    <w:rsid w:val="00201868"/>
    <w:rsid w:val="00201A69"/>
    <w:rsid w:val="00201BFD"/>
    <w:rsid w:val="00203650"/>
    <w:rsid w:val="00204875"/>
    <w:rsid w:val="00204BAD"/>
    <w:rsid w:val="00204C74"/>
    <w:rsid w:val="00204EDE"/>
    <w:rsid w:val="00205FDF"/>
    <w:rsid w:val="0020690B"/>
    <w:rsid w:val="00207319"/>
    <w:rsid w:val="00207E2D"/>
    <w:rsid w:val="00210FA8"/>
    <w:rsid w:val="0021147F"/>
    <w:rsid w:val="00211ECC"/>
    <w:rsid w:val="00212E26"/>
    <w:rsid w:val="00213758"/>
    <w:rsid w:val="0021482E"/>
    <w:rsid w:val="00221547"/>
    <w:rsid w:val="002219A9"/>
    <w:rsid w:val="002235A7"/>
    <w:rsid w:val="002248B4"/>
    <w:rsid w:val="00224E7C"/>
    <w:rsid w:val="00225C00"/>
    <w:rsid w:val="002261A1"/>
    <w:rsid w:val="00227791"/>
    <w:rsid w:val="00230075"/>
    <w:rsid w:val="002323CB"/>
    <w:rsid w:val="0023453B"/>
    <w:rsid w:val="00236F09"/>
    <w:rsid w:val="00240EA9"/>
    <w:rsid w:val="002426C3"/>
    <w:rsid w:val="00243C87"/>
    <w:rsid w:val="00243F22"/>
    <w:rsid w:val="0024461B"/>
    <w:rsid w:val="00244AE5"/>
    <w:rsid w:val="0024536B"/>
    <w:rsid w:val="00250E0F"/>
    <w:rsid w:val="0025144C"/>
    <w:rsid w:val="00252FFB"/>
    <w:rsid w:val="00255949"/>
    <w:rsid w:val="0026185A"/>
    <w:rsid w:val="00262C9E"/>
    <w:rsid w:val="0026325A"/>
    <w:rsid w:val="002653EC"/>
    <w:rsid w:val="00265BDE"/>
    <w:rsid w:val="00266FA2"/>
    <w:rsid w:val="00267CC5"/>
    <w:rsid w:val="00270EDE"/>
    <w:rsid w:val="00272D52"/>
    <w:rsid w:val="00275549"/>
    <w:rsid w:val="0027555C"/>
    <w:rsid w:val="00275BDD"/>
    <w:rsid w:val="00275F74"/>
    <w:rsid w:val="002768A6"/>
    <w:rsid w:val="00276F40"/>
    <w:rsid w:val="00277130"/>
    <w:rsid w:val="0027750D"/>
    <w:rsid w:val="00277A67"/>
    <w:rsid w:val="0028082B"/>
    <w:rsid w:val="002813A4"/>
    <w:rsid w:val="00282ABB"/>
    <w:rsid w:val="0028540E"/>
    <w:rsid w:val="00285C22"/>
    <w:rsid w:val="00286463"/>
    <w:rsid w:val="002870C8"/>
    <w:rsid w:val="002904FF"/>
    <w:rsid w:val="00290981"/>
    <w:rsid w:val="002940DD"/>
    <w:rsid w:val="0029440C"/>
    <w:rsid w:val="002A18CD"/>
    <w:rsid w:val="002A1A8F"/>
    <w:rsid w:val="002A1C38"/>
    <w:rsid w:val="002A33CA"/>
    <w:rsid w:val="002A595B"/>
    <w:rsid w:val="002A60F4"/>
    <w:rsid w:val="002B0CC7"/>
    <w:rsid w:val="002B2973"/>
    <w:rsid w:val="002B3163"/>
    <w:rsid w:val="002C1778"/>
    <w:rsid w:val="002C3556"/>
    <w:rsid w:val="002C715C"/>
    <w:rsid w:val="002C7ECA"/>
    <w:rsid w:val="002D071B"/>
    <w:rsid w:val="002D2616"/>
    <w:rsid w:val="002D2A01"/>
    <w:rsid w:val="002D3075"/>
    <w:rsid w:val="002D30A2"/>
    <w:rsid w:val="002D3647"/>
    <w:rsid w:val="002D74D9"/>
    <w:rsid w:val="002D772E"/>
    <w:rsid w:val="002E04B0"/>
    <w:rsid w:val="002E3301"/>
    <w:rsid w:val="002E3E8E"/>
    <w:rsid w:val="002E4212"/>
    <w:rsid w:val="002E47A3"/>
    <w:rsid w:val="002E572D"/>
    <w:rsid w:val="002E5D5A"/>
    <w:rsid w:val="002E7015"/>
    <w:rsid w:val="002E7CD3"/>
    <w:rsid w:val="002F12FC"/>
    <w:rsid w:val="002F188D"/>
    <w:rsid w:val="002F1BFF"/>
    <w:rsid w:val="002F26E0"/>
    <w:rsid w:val="002F5D45"/>
    <w:rsid w:val="002F638A"/>
    <w:rsid w:val="003004CF"/>
    <w:rsid w:val="00300989"/>
    <w:rsid w:val="00302316"/>
    <w:rsid w:val="00302339"/>
    <w:rsid w:val="0030554D"/>
    <w:rsid w:val="00305D7C"/>
    <w:rsid w:val="00306761"/>
    <w:rsid w:val="00306C05"/>
    <w:rsid w:val="00306DB1"/>
    <w:rsid w:val="00307298"/>
    <w:rsid w:val="00307B45"/>
    <w:rsid w:val="00307E21"/>
    <w:rsid w:val="00310D8D"/>
    <w:rsid w:val="00311EC6"/>
    <w:rsid w:val="00312CF2"/>
    <w:rsid w:val="0031385F"/>
    <w:rsid w:val="00314085"/>
    <w:rsid w:val="00315F2D"/>
    <w:rsid w:val="003163F3"/>
    <w:rsid w:val="003168B5"/>
    <w:rsid w:val="003172C3"/>
    <w:rsid w:val="0031781F"/>
    <w:rsid w:val="003222A4"/>
    <w:rsid w:val="0032271A"/>
    <w:rsid w:val="0032464F"/>
    <w:rsid w:val="00324FE2"/>
    <w:rsid w:val="003256B0"/>
    <w:rsid w:val="00326419"/>
    <w:rsid w:val="00326CD6"/>
    <w:rsid w:val="0032773C"/>
    <w:rsid w:val="00327C2A"/>
    <w:rsid w:val="003315CC"/>
    <w:rsid w:val="003330AC"/>
    <w:rsid w:val="00333519"/>
    <w:rsid w:val="0033652D"/>
    <w:rsid w:val="00337E01"/>
    <w:rsid w:val="003417F0"/>
    <w:rsid w:val="003445C1"/>
    <w:rsid w:val="00344CCD"/>
    <w:rsid w:val="00344D38"/>
    <w:rsid w:val="00344E04"/>
    <w:rsid w:val="0034583B"/>
    <w:rsid w:val="00346816"/>
    <w:rsid w:val="00346883"/>
    <w:rsid w:val="00346E84"/>
    <w:rsid w:val="00350610"/>
    <w:rsid w:val="00350C21"/>
    <w:rsid w:val="00352991"/>
    <w:rsid w:val="003548E7"/>
    <w:rsid w:val="00356922"/>
    <w:rsid w:val="003602E8"/>
    <w:rsid w:val="00362DEC"/>
    <w:rsid w:val="00364260"/>
    <w:rsid w:val="00364F82"/>
    <w:rsid w:val="00367241"/>
    <w:rsid w:val="00367342"/>
    <w:rsid w:val="003675FD"/>
    <w:rsid w:val="003678C6"/>
    <w:rsid w:val="00367F2D"/>
    <w:rsid w:val="00373988"/>
    <w:rsid w:val="00373BD7"/>
    <w:rsid w:val="00373E19"/>
    <w:rsid w:val="00376210"/>
    <w:rsid w:val="003801F5"/>
    <w:rsid w:val="00380D35"/>
    <w:rsid w:val="00381A20"/>
    <w:rsid w:val="0038275A"/>
    <w:rsid w:val="00384101"/>
    <w:rsid w:val="003879DE"/>
    <w:rsid w:val="003922DD"/>
    <w:rsid w:val="00393439"/>
    <w:rsid w:val="00393597"/>
    <w:rsid w:val="0039496B"/>
    <w:rsid w:val="00394D8C"/>
    <w:rsid w:val="003957D6"/>
    <w:rsid w:val="00395D17"/>
    <w:rsid w:val="00397738"/>
    <w:rsid w:val="003A11D4"/>
    <w:rsid w:val="003A14CC"/>
    <w:rsid w:val="003A1DB4"/>
    <w:rsid w:val="003A4C7D"/>
    <w:rsid w:val="003A51C3"/>
    <w:rsid w:val="003A76E2"/>
    <w:rsid w:val="003A778A"/>
    <w:rsid w:val="003A7F93"/>
    <w:rsid w:val="003B1641"/>
    <w:rsid w:val="003B1D22"/>
    <w:rsid w:val="003B2F29"/>
    <w:rsid w:val="003B51A7"/>
    <w:rsid w:val="003B5316"/>
    <w:rsid w:val="003B667F"/>
    <w:rsid w:val="003B7656"/>
    <w:rsid w:val="003C07A1"/>
    <w:rsid w:val="003C3B79"/>
    <w:rsid w:val="003C406A"/>
    <w:rsid w:val="003C41BD"/>
    <w:rsid w:val="003C41F4"/>
    <w:rsid w:val="003C5C6D"/>
    <w:rsid w:val="003D00ED"/>
    <w:rsid w:val="003D18A6"/>
    <w:rsid w:val="003D2C0D"/>
    <w:rsid w:val="003D2F55"/>
    <w:rsid w:val="003D302E"/>
    <w:rsid w:val="003D3D04"/>
    <w:rsid w:val="003D3DDD"/>
    <w:rsid w:val="003D51A9"/>
    <w:rsid w:val="003D5F5B"/>
    <w:rsid w:val="003D74D3"/>
    <w:rsid w:val="003E2542"/>
    <w:rsid w:val="003E3928"/>
    <w:rsid w:val="003E5275"/>
    <w:rsid w:val="003E67E9"/>
    <w:rsid w:val="003E71A4"/>
    <w:rsid w:val="003E72B7"/>
    <w:rsid w:val="003F02E3"/>
    <w:rsid w:val="003F26AB"/>
    <w:rsid w:val="003F2B9C"/>
    <w:rsid w:val="003F2E02"/>
    <w:rsid w:val="003F4246"/>
    <w:rsid w:val="003F442F"/>
    <w:rsid w:val="003F6824"/>
    <w:rsid w:val="003F71F6"/>
    <w:rsid w:val="003F74C2"/>
    <w:rsid w:val="0040260A"/>
    <w:rsid w:val="0040312C"/>
    <w:rsid w:val="004075C0"/>
    <w:rsid w:val="004079E3"/>
    <w:rsid w:val="004113ED"/>
    <w:rsid w:val="00411F88"/>
    <w:rsid w:val="00416354"/>
    <w:rsid w:val="004169AC"/>
    <w:rsid w:val="00420291"/>
    <w:rsid w:val="00421CF8"/>
    <w:rsid w:val="00422B2A"/>
    <w:rsid w:val="004237E9"/>
    <w:rsid w:val="00424280"/>
    <w:rsid w:val="00424E69"/>
    <w:rsid w:val="00425A61"/>
    <w:rsid w:val="00426217"/>
    <w:rsid w:val="004262A3"/>
    <w:rsid w:val="00427DA1"/>
    <w:rsid w:val="00430424"/>
    <w:rsid w:val="004335BA"/>
    <w:rsid w:val="00433839"/>
    <w:rsid w:val="00436D38"/>
    <w:rsid w:val="004373FB"/>
    <w:rsid w:val="0044140E"/>
    <w:rsid w:val="00441849"/>
    <w:rsid w:val="0044313B"/>
    <w:rsid w:val="00444098"/>
    <w:rsid w:val="00444DC0"/>
    <w:rsid w:val="00447A62"/>
    <w:rsid w:val="004504A4"/>
    <w:rsid w:val="00450CA5"/>
    <w:rsid w:val="00451E42"/>
    <w:rsid w:val="00452DD4"/>
    <w:rsid w:val="0045321C"/>
    <w:rsid w:val="00453BDB"/>
    <w:rsid w:val="004540D4"/>
    <w:rsid w:val="004549A8"/>
    <w:rsid w:val="00454FD0"/>
    <w:rsid w:val="00456576"/>
    <w:rsid w:val="00461316"/>
    <w:rsid w:val="00464212"/>
    <w:rsid w:val="00471331"/>
    <w:rsid w:val="00471467"/>
    <w:rsid w:val="00471B62"/>
    <w:rsid w:val="00473C6C"/>
    <w:rsid w:val="004742A0"/>
    <w:rsid w:val="00474862"/>
    <w:rsid w:val="004755B8"/>
    <w:rsid w:val="0048214E"/>
    <w:rsid w:val="004828CB"/>
    <w:rsid w:val="00482C65"/>
    <w:rsid w:val="00483043"/>
    <w:rsid w:val="004834FD"/>
    <w:rsid w:val="00483B5F"/>
    <w:rsid w:val="004845CF"/>
    <w:rsid w:val="00484758"/>
    <w:rsid w:val="00484884"/>
    <w:rsid w:val="00485CB8"/>
    <w:rsid w:val="0048673B"/>
    <w:rsid w:val="00491151"/>
    <w:rsid w:val="0049225F"/>
    <w:rsid w:val="00497CC5"/>
    <w:rsid w:val="004A0092"/>
    <w:rsid w:val="004A0336"/>
    <w:rsid w:val="004A0700"/>
    <w:rsid w:val="004A126D"/>
    <w:rsid w:val="004A1CAF"/>
    <w:rsid w:val="004A34C0"/>
    <w:rsid w:val="004A3F2F"/>
    <w:rsid w:val="004A4093"/>
    <w:rsid w:val="004A56EF"/>
    <w:rsid w:val="004A6AC4"/>
    <w:rsid w:val="004A6F2A"/>
    <w:rsid w:val="004B05E4"/>
    <w:rsid w:val="004B2581"/>
    <w:rsid w:val="004B2B61"/>
    <w:rsid w:val="004B2D75"/>
    <w:rsid w:val="004B33E9"/>
    <w:rsid w:val="004B36BE"/>
    <w:rsid w:val="004B374C"/>
    <w:rsid w:val="004B4103"/>
    <w:rsid w:val="004B41B8"/>
    <w:rsid w:val="004B4732"/>
    <w:rsid w:val="004B54EF"/>
    <w:rsid w:val="004B71DF"/>
    <w:rsid w:val="004C0B5D"/>
    <w:rsid w:val="004C22B3"/>
    <w:rsid w:val="004C3AA1"/>
    <w:rsid w:val="004C4092"/>
    <w:rsid w:val="004C56E1"/>
    <w:rsid w:val="004C5BD7"/>
    <w:rsid w:val="004D1799"/>
    <w:rsid w:val="004D2177"/>
    <w:rsid w:val="004D2297"/>
    <w:rsid w:val="004D2A6C"/>
    <w:rsid w:val="004D4922"/>
    <w:rsid w:val="004D5388"/>
    <w:rsid w:val="004D5B79"/>
    <w:rsid w:val="004D66C7"/>
    <w:rsid w:val="004E067D"/>
    <w:rsid w:val="004E09B3"/>
    <w:rsid w:val="004E11FF"/>
    <w:rsid w:val="004E2D8B"/>
    <w:rsid w:val="004E34E0"/>
    <w:rsid w:val="004E671E"/>
    <w:rsid w:val="004E769F"/>
    <w:rsid w:val="004F1862"/>
    <w:rsid w:val="004F1C49"/>
    <w:rsid w:val="004F2E88"/>
    <w:rsid w:val="004F3A03"/>
    <w:rsid w:val="004F49B3"/>
    <w:rsid w:val="004F564B"/>
    <w:rsid w:val="004F59CF"/>
    <w:rsid w:val="004F5CC1"/>
    <w:rsid w:val="004F6DB9"/>
    <w:rsid w:val="004F6FA8"/>
    <w:rsid w:val="004F7F6F"/>
    <w:rsid w:val="005000E7"/>
    <w:rsid w:val="00501957"/>
    <w:rsid w:val="0050209B"/>
    <w:rsid w:val="005020E8"/>
    <w:rsid w:val="0050552E"/>
    <w:rsid w:val="00505FE6"/>
    <w:rsid w:val="00506ACB"/>
    <w:rsid w:val="005072C7"/>
    <w:rsid w:val="00507706"/>
    <w:rsid w:val="00507C4E"/>
    <w:rsid w:val="00511812"/>
    <w:rsid w:val="005126CC"/>
    <w:rsid w:val="00515528"/>
    <w:rsid w:val="00516F2E"/>
    <w:rsid w:val="00517A1A"/>
    <w:rsid w:val="00517C35"/>
    <w:rsid w:val="00521DFA"/>
    <w:rsid w:val="00522BEE"/>
    <w:rsid w:val="00524A9A"/>
    <w:rsid w:val="00526EE7"/>
    <w:rsid w:val="00531D94"/>
    <w:rsid w:val="00532635"/>
    <w:rsid w:val="0053307C"/>
    <w:rsid w:val="00533811"/>
    <w:rsid w:val="00534B14"/>
    <w:rsid w:val="005351E4"/>
    <w:rsid w:val="00536CF1"/>
    <w:rsid w:val="005412B0"/>
    <w:rsid w:val="00543532"/>
    <w:rsid w:val="005435A7"/>
    <w:rsid w:val="00544B05"/>
    <w:rsid w:val="00544DA4"/>
    <w:rsid w:val="0054529C"/>
    <w:rsid w:val="0054688F"/>
    <w:rsid w:val="00546F40"/>
    <w:rsid w:val="00550FD0"/>
    <w:rsid w:val="005567C8"/>
    <w:rsid w:val="00557391"/>
    <w:rsid w:val="005577F2"/>
    <w:rsid w:val="00560277"/>
    <w:rsid w:val="005619BB"/>
    <w:rsid w:val="00562F42"/>
    <w:rsid w:val="00565B12"/>
    <w:rsid w:val="005668DA"/>
    <w:rsid w:val="00566DF2"/>
    <w:rsid w:val="00571907"/>
    <w:rsid w:val="00571D7A"/>
    <w:rsid w:val="0057229B"/>
    <w:rsid w:val="005761B8"/>
    <w:rsid w:val="005761CB"/>
    <w:rsid w:val="00576720"/>
    <w:rsid w:val="00576815"/>
    <w:rsid w:val="00576AFF"/>
    <w:rsid w:val="005771E9"/>
    <w:rsid w:val="005803AB"/>
    <w:rsid w:val="00580A4B"/>
    <w:rsid w:val="00581FF0"/>
    <w:rsid w:val="005828AC"/>
    <w:rsid w:val="00584B38"/>
    <w:rsid w:val="0058715E"/>
    <w:rsid w:val="0059122F"/>
    <w:rsid w:val="005918F6"/>
    <w:rsid w:val="00595A25"/>
    <w:rsid w:val="005A0687"/>
    <w:rsid w:val="005A276D"/>
    <w:rsid w:val="005A4F47"/>
    <w:rsid w:val="005A5D4E"/>
    <w:rsid w:val="005A6CFB"/>
    <w:rsid w:val="005B0332"/>
    <w:rsid w:val="005B047F"/>
    <w:rsid w:val="005B0A19"/>
    <w:rsid w:val="005B10A4"/>
    <w:rsid w:val="005B14D8"/>
    <w:rsid w:val="005B1B3C"/>
    <w:rsid w:val="005B3DCE"/>
    <w:rsid w:val="005B3DDA"/>
    <w:rsid w:val="005B410D"/>
    <w:rsid w:val="005B4908"/>
    <w:rsid w:val="005B512F"/>
    <w:rsid w:val="005B56AA"/>
    <w:rsid w:val="005B5CDC"/>
    <w:rsid w:val="005B7FA5"/>
    <w:rsid w:val="005C0D10"/>
    <w:rsid w:val="005C3497"/>
    <w:rsid w:val="005C4860"/>
    <w:rsid w:val="005C67AF"/>
    <w:rsid w:val="005C6D60"/>
    <w:rsid w:val="005D20ED"/>
    <w:rsid w:val="005D221E"/>
    <w:rsid w:val="005D2266"/>
    <w:rsid w:val="005D24E9"/>
    <w:rsid w:val="005D71C1"/>
    <w:rsid w:val="005D7DC3"/>
    <w:rsid w:val="005E062F"/>
    <w:rsid w:val="005E187E"/>
    <w:rsid w:val="005E26E4"/>
    <w:rsid w:val="005E43F4"/>
    <w:rsid w:val="005E6433"/>
    <w:rsid w:val="005E68E7"/>
    <w:rsid w:val="005E6A39"/>
    <w:rsid w:val="005E6DBB"/>
    <w:rsid w:val="005E6FEC"/>
    <w:rsid w:val="005E7A7C"/>
    <w:rsid w:val="005F1CAF"/>
    <w:rsid w:val="005F233A"/>
    <w:rsid w:val="005F281C"/>
    <w:rsid w:val="005F2F3E"/>
    <w:rsid w:val="005F3B99"/>
    <w:rsid w:val="005F57C1"/>
    <w:rsid w:val="005F5B07"/>
    <w:rsid w:val="005F6D44"/>
    <w:rsid w:val="00600108"/>
    <w:rsid w:val="00600738"/>
    <w:rsid w:val="00602280"/>
    <w:rsid w:val="006033E3"/>
    <w:rsid w:val="0060362B"/>
    <w:rsid w:val="006037F6"/>
    <w:rsid w:val="00604046"/>
    <w:rsid w:val="00605BF0"/>
    <w:rsid w:val="0060676F"/>
    <w:rsid w:val="006069BC"/>
    <w:rsid w:val="00607656"/>
    <w:rsid w:val="00607C4F"/>
    <w:rsid w:val="00611183"/>
    <w:rsid w:val="006123B3"/>
    <w:rsid w:val="006175CB"/>
    <w:rsid w:val="0062006C"/>
    <w:rsid w:val="006203F8"/>
    <w:rsid w:val="00621140"/>
    <w:rsid w:val="0062138B"/>
    <w:rsid w:val="00623996"/>
    <w:rsid w:val="00623A00"/>
    <w:rsid w:val="00623E9A"/>
    <w:rsid w:val="00626732"/>
    <w:rsid w:val="00626CF5"/>
    <w:rsid w:val="00635CDB"/>
    <w:rsid w:val="00637F62"/>
    <w:rsid w:val="00640763"/>
    <w:rsid w:val="00640CF3"/>
    <w:rsid w:val="006416B0"/>
    <w:rsid w:val="00641F41"/>
    <w:rsid w:val="00645C4F"/>
    <w:rsid w:val="006460C0"/>
    <w:rsid w:val="00647B84"/>
    <w:rsid w:val="006518DC"/>
    <w:rsid w:val="00652996"/>
    <w:rsid w:val="00653F38"/>
    <w:rsid w:val="00653F54"/>
    <w:rsid w:val="00654FF8"/>
    <w:rsid w:val="006573C1"/>
    <w:rsid w:val="00662ED8"/>
    <w:rsid w:val="00665AEA"/>
    <w:rsid w:val="0066636F"/>
    <w:rsid w:val="006672A8"/>
    <w:rsid w:val="00667686"/>
    <w:rsid w:val="00667D85"/>
    <w:rsid w:val="0067082D"/>
    <w:rsid w:val="00670C01"/>
    <w:rsid w:val="00671908"/>
    <w:rsid w:val="0067199D"/>
    <w:rsid w:val="006721A1"/>
    <w:rsid w:val="0067409A"/>
    <w:rsid w:val="00674DD1"/>
    <w:rsid w:val="00675548"/>
    <w:rsid w:val="00676752"/>
    <w:rsid w:val="006817DD"/>
    <w:rsid w:val="00681964"/>
    <w:rsid w:val="00682867"/>
    <w:rsid w:val="006829B8"/>
    <w:rsid w:val="00683004"/>
    <w:rsid w:val="00683296"/>
    <w:rsid w:val="0068666F"/>
    <w:rsid w:val="006868A8"/>
    <w:rsid w:val="00686AFA"/>
    <w:rsid w:val="00690093"/>
    <w:rsid w:val="006930B7"/>
    <w:rsid w:val="0069333D"/>
    <w:rsid w:val="00694650"/>
    <w:rsid w:val="00696B9F"/>
    <w:rsid w:val="006A0398"/>
    <w:rsid w:val="006A11A0"/>
    <w:rsid w:val="006A42AC"/>
    <w:rsid w:val="006A6571"/>
    <w:rsid w:val="006A704A"/>
    <w:rsid w:val="006A7C01"/>
    <w:rsid w:val="006B02D4"/>
    <w:rsid w:val="006B1392"/>
    <w:rsid w:val="006B2043"/>
    <w:rsid w:val="006B2214"/>
    <w:rsid w:val="006B2C94"/>
    <w:rsid w:val="006B39DE"/>
    <w:rsid w:val="006B61B4"/>
    <w:rsid w:val="006B6A89"/>
    <w:rsid w:val="006C0A26"/>
    <w:rsid w:val="006C0F61"/>
    <w:rsid w:val="006C1644"/>
    <w:rsid w:val="006C1D5A"/>
    <w:rsid w:val="006C2E4D"/>
    <w:rsid w:val="006C3A4F"/>
    <w:rsid w:val="006C4E69"/>
    <w:rsid w:val="006C6F1B"/>
    <w:rsid w:val="006C7F7C"/>
    <w:rsid w:val="006D0312"/>
    <w:rsid w:val="006D27EE"/>
    <w:rsid w:val="006D2B5F"/>
    <w:rsid w:val="006D2BAB"/>
    <w:rsid w:val="006D38A9"/>
    <w:rsid w:val="006D4601"/>
    <w:rsid w:val="006D5FAA"/>
    <w:rsid w:val="006D6457"/>
    <w:rsid w:val="006D7425"/>
    <w:rsid w:val="006E00C4"/>
    <w:rsid w:val="006E030B"/>
    <w:rsid w:val="006E1ABD"/>
    <w:rsid w:val="006E3361"/>
    <w:rsid w:val="006E3722"/>
    <w:rsid w:val="006E40E8"/>
    <w:rsid w:val="006E647D"/>
    <w:rsid w:val="006E7695"/>
    <w:rsid w:val="006F1EB8"/>
    <w:rsid w:val="006F3615"/>
    <w:rsid w:val="006F388C"/>
    <w:rsid w:val="006F38C5"/>
    <w:rsid w:val="006F4D0A"/>
    <w:rsid w:val="006F5A92"/>
    <w:rsid w:val="006F6419"/>
    <w:rsid w:val="006F7190"/>
    <w:rsid w:val="006F760F"/>
    <w:rsid w:val="00701739"/>
    <w:rsid w:val="00701CAE"/>
    <w:rsid w:val="00701FAF"/>
    <w:rsid w:val="007024FB"/>
    <w:rsid w:val="00702BF5"/>
    <w:rsid w:val="00703107"/>
    <w:rsid w:val="00703B61"/>
    <w:rsid w:val="00704734"/>
    <w:rsid w:val="00705B4A"/>
    <w:rsid w:val="00705C71"/>
    <w:rsid w:val="00707073"/>
    <w:rsid w:val="007075E6"/>
    <w:rsid w:val="007100C7"/>
    <w:rsid w:val="00710908"/>
    <w:rsid w:val="007111C4"/>
    <w:rsid w:val="007121F2"/>
    <w:rsid w:val="00712CC4"/>
    <w:rsid w:val="007137E0"/>
    <w:rsid w:val="00721F54"/>
    <w:rsid w:val="007222A7"/>
    <w:rsid w:val="0072286D"/>
    <w:rsid w:val="00726936"/>
    <w:rsid w:val="00726D0C"/>
    <w:rsid w:val="0072747F"/>
    <w:rsid w:val="0072763F"/>
    <w:rsid w:val="00731136"/>
    <w:rsid w:val="007315AA"/>
    <w:rsid w:val="00732CAA"/>
    <w:rsid w:val="00732CC8"/>
    <w:rsid w:val="0073398D"/>
    <w:rsid w:val="00735726"/>
    <w:rsid w:val="00735D53"/>
    <w:rsid w:val="00740E93"/>
    <w:rsid w:val="007428FF"/>
    <w:rsid w:val="00743167"/>
    <w:rsid w:val="00744A0B"/>
    <w:rsid w:val="00745182"/>
    <w:rsid w:val="007458F8"/>
    <w:rsid w:val="0074661D"/>
    <w:rsid w:val="0074699D"/>
    <w:rsid w:val="007475FD"/>
    <w:rsid w:val="007572D3"/>
    <w:rsid w:val="007601DE"/>
    <w:rsid w:val="00763BF7"/>
    <w:rsid w:val="00764020"/>
    <w:rsid w:val="007641F3"/>
    <w:rsid w:val="007644E0"/>
    <w:rsid w:val="00764A91"/>
    <w:rsid w:val="00765C86"/>
    <w:rsid w:val="00766959"/>
    <w:rsid w:val="00766DF7"/>
    <w:rsid w:val="00767914"/>
    <w:rsid w:val="0076799E"/>
    <w:rsid w:val="00770E60"/>
    <w:rsid w:val="00771629"/>
    <w:rsid w:val="00771A6B"/>
    <w:rsid w:val="00771C6E"/>
    <w:rsid w:val="00771F1E"/>
    <w:rsid w:val="00772A58"/>
    <w:rsid w:val="00773C66"/>
    <w:rsid w:val="00776399"/>
    <w:rsid w:val="007765B0"/>
    <w:rsid w:val="00777FA5"/>
    <w:rsid w:val="00780517"/>
    <w:rsid w:val="0078175E"/>
    <w:rsid w:val="007832B2"/>
    <w:rsid w:val="007854F0"/>
    <w:rsid w:val="00786DC9"/>
    <w:rsid w:val="007870DD"/>
    <w:rsid w:val="00787AA2"/>
    <w:rsid w:val="00792063"/>
    <w:rsid w:val="00793BC3"/>
    <w:rsid w:val="007A21B5"/>
    <w:rsid w:val="007A2414"/>
    <w:rsid w:val="007A26B4"/>
    <w:rsid w:val="007A4FEE"/>
    <w:rsid w:val="007B1F0E"/>
    <w:rsid w:val="007B3F00"/>
    <w:rsid w:val="007B61AB"/>
    <w:rsid w:val="007B6B27"/>
    <w:rsid w:val="007B7083"/>
    <w:rsid w:val="007B7BD9"/>
    <w:rsid w:val="007C0CA3"/>
    <w:rsid w:val="007C14E6"/>
    <w:rsid w:val="007C182F"/>
    <w:rsid w:val="007C2915"/>
    <w:rsid w:val="007C42EB"/>
    <w:rsid w:val="007C44EB"/>
    <w:rsid w:val="007C51CB"/>
    <w:rsid w:val="007C5630"/>
    <w:rsid w:val="007C586C"/>
    <w:rsid w:val="007C5951"/>
    <w:rsid w:val="007C6E29"/>
    <w:rsid w:val="007D2572"/>
    <w:rsid w:val="007D34EC"/>
    <w:rsid w:val="007D3925"/>
    <w:rsid w:val="007D3CD7"/>
    <w:rsid w:val="007D5C80"/>
    <w:rsid w:val="007E171C"/>
    <w:rsid w:val="007E34C0"/>
    <w:rsid w:val="007E3FC3"/>
    <w:rsid w:val="007E4BAF"/>
    <w:rsid w:val="007E5D09"/>
    <w:rsid w:val="007E6048"/>
    <w:rsid w:val="007F0773"/>
    <w:rsid w:val="007F37FA"/>
    <w:rsid w:val="007F3B14"/>
    <w:rsid w:val="007F40F3"/>
    <w:rsid w:val="007F4BDF"/>
    <w:rsid w:val="007F5AA3"/>
    <w:rsid w:val="00800B41"/>
    <w:rsid w:val="0080616E"/>
    <w:rsid w:val="00810701"/>
    <w:rsid w:val="00811084"/>
    <w:rsid w:val="00812463"/>
    <w:rsid w:val="00812620"/>
    <w:rsid w:val="00814AAB"/>
    <w:rsid w:val="00814BC4"/>
    <w:rsid w:val="00816054"/>
    <w:rsid w:val="00816C05"/>
    <w:rsid w:val="008177BD"/>
    <w:rsid w:val="0082050F"/>
    <w:rsid w:val="00820AC7"/>
    <w:rsid w:val="00821BDB"/>
    <w:rsid w:val="00822B71"/>
    <w:rsid w:val="0082355F"/>
    <w:rsid w:val="00824388"/>
    <w:rsid w:val="00824D26"/>
    <w:rsid w:val="00825FB5"/>
    <w:rsid w:val="008279E2"/>
    <w:rsid w:val="0083026A"/>
    <w:rsid w:val="00832484"/>
    <w:rsid w:val="00832536"/>
    <w:rsid w:val="00832E30"/>
    <w:rsid w:val="00835D88"/>
    <w:rsid w:val="0083631D"/>
    <w:rsid w:val="00836DDA"/>
    <w:rsid w:val="00836E31"/>
    <w:rsid w:val="00836F9A"/>
    <w:rsid w:val="008412B6"/>
    <w:rsid w:val="00843BE6"/>
    <w:rsid w:val="00844EF7"/>
    <w:rsid w:val="00845AC1"/>
    <w:rsid w:val="008462B8"/>
    <w:rsid w:val="008467F9"/>
    <w:rsid w:val="00846810"/>
    <w:rsid w:val="00847460"/>
    <w:rsid w:val="00850B14"/>
    <w:rsid w:val="00850CCC"/>
    <w:rsid w:val="00851FC4"/>
    <w:rsid w:val="008533AD"/>
    <w:rsid w:val="00856F6E"/>
    <w:rsid w:val="00860561"/>
    <w:rsid w:val="00862965"/>
    <w:rsid w:val="00862BA2"/>
    <w:rsid w:val="008640DC"/>
    <w:rsid w:val="0087128B"/>
    <w:rsid w:val="008719D8"/>
    <w:rsid w:val="00872300"/>
    <w:rsid w:val="008739B0"/>
    <w:rsid w:val="008759B9"/>
    <w:rsid w:val="00876AA5"/>
    <w:rsid w:val="00876D16"/>
    <w:rsid w:val="008771F0"/>
    <w:rsid w:val="00877908"/>
    <w:rsid w:val="0088073F"/>
    <w:rsid w:val="00880D12"/>
    <w:rsid w:val="00881356"/>
    <w:rsid w:val="008813B1"/>
    <w:rsid w:val="0088242E"/>
    <w:rsid w:val="00882756"/>
    <w:rsid w:val="00882941"/>
    <w:rsid w:val="00885006"/>
    <w:rsid w:val="008876C3"/>
    <w:rsid w:val="008904EC"/>
    <w:rsid w:val="008931EB"/>
    <w:rsid w:val="00895087"/>
    <w:rsid w:val="00895762"/>
    <w:rsid w:val="00895D16"/>
    <w:rsid w:val="00896C2A"/>
    <w:rsid w:val="00897CC8"/>
    <w:rsid w:val="008A0D16"/>
    <w:rsid w:val="008A14D4"/>
    <w:rsid w:val="008A2157"/>
    <w:rsid w:val="008A2DD3"/>
    <w:rsid w:val="008A33DF"/>
    <w:rsid w:val="008A3451"/>
    <w:rsid w:val="008A3590"/>
    <w:rsid w:val="008A3F7C"/>
    <w:rsid w:val="008A44E3"/>
    <w:rsid w:val="008A53AA"/>
    <w:rsid w:val="008A5D14"/>
    <w:rsid w:val="008A5F63"/>
    <w:rsid w:val="008A6DA8"/>
    <w:rsid w:val="008A79C3"/>
    <w:rsid w:val="008A7D81"/>
    <w:rsid w:val="008B02C7"/>
    <w:rsid w:val="008B0332"/>
    <w:rsid w:val="008B09DA"/>
    <w:rsid w:val="008B0DCC"/>
    <w:rsid w:val="008B34F1"/>
    <w:rsid w:val="008B591D"/>
    <w:rsid w:val="008B6EA6"/>
    <w:rsid w:val="008B6FB0"/>
    <w:rsid w:val="008B77E9"/>
    <w:rsid w:val="008C2501"/>
    <w:rsid w:val="008C4510"/>
    <w:rsid w:val="008C475A"/>
    <w:rsid w:val="008C5CB3"/>
    <w:rsid w:val="008C7711"/>
    <w:rsid w:val="008D02AB"/>
    <w:rsid w:val="008D15CA"/>
    <w:rsid w:val="008D5272"/>
    <w:rsid w:val="008D5678"/>
    <w:rsid w:val="008D706B"/>
    <w:rsid w:val="008D72AD"/>
    <w:rsid w:val="008D7533"/>
    <w:rsid w:val="008E190A"/>
    <w:rsid w:val="008E1A0A"/>
    <w:rsid w:val="008E20E6"/>
    <w:rsid w:val="008E2B68"/>
    <w:rsid w:val="008E4C51"/>
    <w:rsid w:val="008E5A06"/>
    <w:rsid w:val="008E61C8"/>
    <w:rsid w:val="008E6692"/>
    <w:rsid w:val="008F0C0F"/>
    <w:rsid w:val="008F2046"/>
    <w:rsid w:val="008F3AC1"/>
    <w:rsid w:val="008F6391"/>
    <w:rsid w:val="008F649C"/>
    <w:rsid w:val="008F6B0A"/>
    <w:rsid w:val="0090316A"/>
    <w:rsid w:val="009044BB"/>
    <w:rsid w:val="009049E2"/>
    <w:rsid w:val="0090558E"/>
    <w:rsid w:val="00906618"/>
    <w:rsid w:val="009075A5"/>
    <w:rsid w:val="00907F2D"/>
    <w:rsid w:val="00910062"/>
    <w:rsid w:val="009106E2"/>
    <w:rsid w:val="00910EEA"/>
    <w:rsid w:val="00911115"/>
    <w:rsid w:val="00911C92"/>
    <w:rsid w:val="009154D5"/>
    <w:rsid w:val="0091568B"/>
    <w:rsid w:val="00916226"/>
    <w:rsid w:val="00916E64"/>
    <w:rsid w:val="00917932"/>
    <w:rsid w:val="00921FD0"/>
    <w:rsid w:val="0092479C"/>
    <w:rsid w:val="0092670A"/>
    <w:rsid w:val="009271A9"/>
    <w:rsid w:val="0093177E"/>
    <w:rsid w:val="00931F9D"/>
    <w:rsid w:val="0093234D"/>
    <w:rsid w:val="0093252A"/>
    <w:rsid w:val="00934E82"/>
    <w:rsid w:val="00935E5E"/>
    <w:rsid w:val="009405E1"/>
    <w:rsid w:val="00940684"/>
    <w:rsid w:val="00940C69"/>
    <w:rsid w:val="00940DC7"/>
    <w:rsid w:val="00943D14"/>
    <w:rsid w:val="00944254"/>
    <w:rsid w:val="00947DD3"/>
    <w:rsid w:val="00950896"/>
    <w:rsid w:val="00951ED5"/>
    <w:rsid w:val="0095207A"/>
    <w:rsid w:val="009548CC"/>
    <w:rsid w:val="009549FA"/>
    <w:rsid w:val="00954A6C"/>
    <w:rsid w:val="009550DA"/>
    <w:rsid w:val="00955B9F"/>
    <w:rsid w:val="00956607"/>
    <w:rsid w:val="00956CD2"/>
    <w:rsid w:val="0095763F"/>
    <w:rsid w:val="009603A6"/>
    <w:rsid w:val="0096078D"/>
    <w:rsid w:val="00960898"/>
    <w:rsid w:val="0096179D"/>
    <w:rsid w:val="00963973"/>
    <w:rsid w:val="00965073"/>
    <w:rsid w:val="0096582D"/>
    <w:rsid w:val="00965A88"/>
    <w:rsid w:val="00966952"/>
    <w:rsid w:val="00966A29"/>
    <w:rsid w:val="00970362"/>
    <w:rsid w:val="009709B0"/>
    <w:rsid w:val="00971DD3"/>
    <w:rsid w:val="00973686"/>
    <w:rsid w:val="00974619"/>
    <w:rsid w:val="00976450"/>
    <w:rsid w:val="00977D76"/>
    <w:rsid w:val="0098116C"/>
    <w:rsid w:val="00983602"/>
    <w:rsid w:val="009836DE"/>
    <w:rsid w:val="00984795"/>
    <w:rsid w:val="00985379"/>
    <w:rsid w:val="00991AEA"/>
    <w:rsid w:val="00995A5A"/>
    <w:rsid w:val="00996253"/>
    <w:rsid w:val="00997983"/>
    <w:rsid w:val="009A01D5"/>
    <w:rsid w:val="009A16A8"/>
    <w:rsid w:val="009A48D3"/>
    <w:rsid w:val="009A529C"/>
    <w:rsid w:val="009A54AB"/>
    <w:rsid w:val="009A5B25"/>
    <w:rsid w:val="009A67E3"/>
    <w:rsid w:val="009A6883"/>
    <w:rsid w:val="009B00FF"/>
    <w:rsid w:val="009B1413"/>
    <w:rsid w:val="009B1ACE"/>
    <w:rsid w:val="009B66AD"/>
    <w:rsid w:val="009B6C96"/>
    <w:rsid w:val="009B7B8F"/>
    <w:rsid w:val="009C180D"/>
    <w:rsid w:val="009C33D7"/>
    <w:rsid w:val="009C4D84"/>
    <w:rsid w:val="009C62EB"/>
    <w:rsid w:val="009D1BEC"/>
    <w:rsid w:val="009D1CF6"/>
    <w:rsid w:val="009D292B"/>
    <w:rsid w:val="009D3E6F"/>
    <w:rsid w:val="009D7E5C"/>
    <w:rsid w:val="009E1758"/>
    <w:rsid w:val="009E1D90"/>
    <w:rsid w:val="009E3E1D"/>
    <w:rsid w:val="009F0DC7"/>
    <w:rsid w:val="009F29B2"/>
    <w:rsid w:val="009F2B66"/>
    <w:rsid w:val="009F3734"/>
    <w:rsid w:val="009F4C27"/>
    <w:rsid w:val="009F4C63"/>
    <w:rsid w:val="009F7B76"/>
    <w:rsid w:val="009F7D32"/>
    <w:rsid w:val="00A00140"/>
    <w:rsid w:val="00A00C87"/>
    <w:rsid w:val="00A046E4"/>
    <w:rsid w:val="00A04F51"/>
    <w:rsid w:val="00A0580B"/>
    <w:rsid w:val="00A05B0A"/>
    <w:rsid w:val="00A07B8A"/>
    <w:rsid w:val="00A10485"/>
    <w:rsid w:val="00A13CBB"/>
    <w:rsid w:val="00A15062"/>
    <w:rsid w:val="00A16E3B"/>
    <w:rsid w:val="00A1741B"/>
    <w:rsid w:val="00A17DF2"/>
    <w:rsid w:val="00A20739"/>
    <w:rsid w:val="00A20827"/>
    <w:rsid w:val="00A208DF"/>
    <w:rsid w:val="00A22CE5"/>
    <w:rsid w:val="00A2352E"/>
    <w:rsid w:val="00A24B11"/>
    <w:rsid w:val="00A25CA7"/>
    <w:rsid w:val="00A267C1"/>
    <w:rsid w:val="00A34610"/>
    <w:rsid w:val="00A3563D"/>
    <w:rsid w:val="00A35689"/>
    <w:rsid w:val="00A36791"/>
    <w:rsid w:val="00A37452"/>
    <w:rsid w:val="00A377D3"/>
    <w:rsid w:val="00A41567"/>
    <w:rsid w:val="00A42335"/>
    <w:rsid w:val="00A423FF"/>
    <w:rsid w:val="00A42963"/>
    <w:rsid w:val="00A44A3C"/>
    <w:rsid w:val="00A4500D"/>
    <w:rsid w:val="00A460F1"/>
    <w:rsid w:val="00A46E47"/>
    <w:rsid w:val="00A47BC1"/>
    <w:rsid w:val="00A51DDA"/>
    <w:rsid w:val="00A5231E"/>
    <w:rsid w:val="00A54BB3"/>
    <w:rsid w:val="00A55158"/>
    <w:rsid w:val="00A558B9"/>
    <w:rsid w:val="00A60586"/>
    <w:rsid w:val="00A6075A"/>
    <w:rsid w:val="00A613C2"/>
    <w:rsid w:val="00A61DD7"/>
    <w:rsid w:val="00A6410F"/>
    <w:rsid w:val="00A64F0D"/>
    <w:rsid w:val="00A70676"/>
    <w:rsid w:val="00A70D64"/>
    <w:rsid w:val="00A70E77"/>
    <w:rsid w:val="00A71E67"/>
    <w:rsid w:val="00A72DF0"/>
    <w:rsid w:val="00A732AC"/>
    <w:rsid w:val="00A73C9D"/>
    <w:rsid w:val="00A73CD3"/>
    <w:rsid w:val="00A75410"/>
    <w:rsid w:val="00A75676"/>
    <w:rsid w:val="00A75FDE"/>
    <w:rsid w:val="00A76278"/>
    <w:rsid w:val="00A7653C"/>
    <w:rsid w:val="00A7672B"/>
    <w:rsid w:val="00A76A18"/>
    <w:rsid w:val="00A77B42"/>
    <w:rsid w:val="00A80B79"/>
    <w:rsid w:val="00A80CD9"/>
    <w:rsid w:val="00A8181D"/>
    <w:rsid w:val="00A82D2F"/>
    <w:rsid w:val="00A83DB1"/>
    <w:rsid w:val="00A86338"/>
    <w:rsid w:val="00A86FDF"/>
    <w:rsid w:val="00A9001E"/>
    <w:rsid w:val="00A9267F"/>
    <w:rsid w:val="00A926CF"/>
    <w:rsid w:val="00A92EEA"/>
    <w:rsid w:val="00A94078"/>
    <w:rsid w:val="00A953BC"/>
    <w:rsid w:val="00A975BB"/>
    <w:rsid w:val="00AA03D4"/>
    <w:rsid w:val="00AA0DB2"/>
    <w:rsid w:val="00AA247E"/>
    <w:rsid w:val="00AA251C"/>
    <w:rsid w:val="00AA2765"/>
    <w:rsid w:val="00AA3526"/>
    <w:rsid w:val="00AA4712"/>
    <w:rsid w:val="00AA4851"/>
    <w:rsid w:val="00AA5778"/>
    <w:rsid w:val="00AA6259"/>
    <w:rsid w:val="00AA6CED"/>
    <w:rsid w:val="00AA729E"/>
    <w:rsid w:val="00AA7ADC"/>
    <w:rsid w:val="00AB199E"/>
    <w:rsid w:val="00AB1B88"/>
    <w:rsid w:val="00AB1DB2"/>
    <w:rsid w:val="00AB226B"/>
    <w:rsid w:val="00AB22BD"/>
    <w:rsid w:val="00AB2678"/>
    <w:rsid w:val="00AB290C"/>
    <w:rsid w:val="00AB2A8A"/>
    <w:rsid w:val="00AB6B93"/>
    <w:rsid w:val="00AB6F51"/>
    <w:rsid w:val="00AC0F70"/>
    <w:rsid w:val="00AC3A56"/>
    <w:rsid w:val="00AC3C3D"/>
    <w:rsid w:val="00AC5A44"/>
    <w:rsid w:val="00AC61BB"/>
    <w:rsid w:val="00AC7CFB"/>
    <w:rsid w:val="00AD0862"/>
    <w:rsid w:val="00AD0DB7"/>
    <w:rsid w:val="00AD1DBA"/>
    <w:rsid w:val="00AD2204"/>
    <w:rsid w:val="00AD2A17"/>
    <w:rsid w:val="00AD3B42"/>
    <w:rsid w:val="00AD3BE2"/>
    <w:rsid w:val="00AD46AA"/>
    <w:rsid w:val="00AD5358"/>
    <w:rsid w:val="00AD56BC"/>
    <w:rsid w:val="00AD77DE"/>
    <w:rsid w:val="00AE01B7"/>
    <w:rsid w:val="00AE0FB4"/>
    <w:rsid w:val="00AE11F4"/>
    <w:rsid w:val="00AE198B"/>
    <w:rsid w:val="00AE616D"/>
    <w:rsid w:val="00AF0570"/>
    <w:rsid w:val="00AF08FD"/>
    <w:rsid w:val="00AF131A"/>
    <w:rsid w:val="00AF137A"/>
    <w:rsid w:val="00AF1DF4"/>
    <w:rsid w:val="00AF3C42"/>
    <w:rsid w:val="00AF3CF5"/>
    <w:rsid w:val="00AF5965"/>
    <w:rsid w:val="00B00212"/>
    <w:rsid w:val="00B01DC5"/>
    <w:rsid w:val="00B02EF4"/>
    <w:rsid w:val="00B045DE"/>
    <w:rsid w:val="00B0507B"/>
    <w:rsid w:val="00B052A5"/>
    <w:rsid w:val="00B05939"/>
    <w:rsid w:val="00B06A16"/>
    <w:rsid w:val="00B06B75"/>
    <w:rsid w:val="00B079D2"/>
    <w:rsid w:val="00B10E3F"/>
    <w:rsid w:val="00B14C0B"/>
    <w:rsid w:val="00B14DA9"/>
    <w:rsid w:val="00B150E7"/>
    <w:rsid w:val="00B156EF"/>
    <w:rsid w:val="00B15746"/>
    <w:rsid w:val="00B16286"/>
    <w:rsid w:val="00B163AE"/>
    <w:rsid w:val="00B17A50"/>
    <w:rsid w:val="00B2048E"/>
    <w:rsid w:val="00B23DCF"/>
    <w:rsid w:val="00B249B6"/>
    <w:rsid w:val="00B25C12"/>
    <w:rsid w:val="00B307D7"/>
    <w:rsid w:val="00B321DD"/>
    <w:rsid w:val="00B32A3C"/>
    <w:rsid w:val="00B336B5"/>
    <w:rsid w:val="00B33E9B"/>
    <w:rsid w:val="00B352E7"/>
    <w:rsid w:val="00B35AC4"/>
    <w:rsid w:val="00B35F61"/>
    <w:rsid w:val="00B40C0E"/>
    <w:rsid w:val="00B41C82"/>
    <w:rsid w:val="00B42242"/>
    <w:rsid w:val="00B4242D"/>
    <w:rsid w:val="00B42C2C"/>
    <w:rsid w:val="00B44277"/>
    <w:rsid w:val="00B45C62"/>
    <w:rsid w:val="00B5003B"/>
    <w:rsid w:val="00B507DD"/>
    <w:rsid w:val="00B50CDE"/>
    <w:rsid w:val="00B51E78"/>
    <w:rsid w:val="00B52C63"/>
    <w:rsid w:val="00B53252"/>
    <w:rsid w:val="00B53299"/>
    <w:rsid w:val="00B5539C"/>
    <w:rsid w:val="00B60A54"/>
    <w:rsid w:val="00B62EC5"/>
    <w:rsid w:val="00B62EC7"/>
    <w:rsid w:val="00B63056"/>
    <w:rsid w:val="00B630D7"/>
    <w:rsid w:val="00B63160"/>
    <w:rsid w:val="00B6352F"/>
    <w:rsid w:val="00B63AF9"/>
    <w:rsid w:val="00B672A0"/>
    <w:rsid w:val="00B6743A"/>
    <w:rsid w:val="00B705ED"/>
    <w:rsid w:val="00B71A2B"/>
    <w:rsid w:val="00B74C8D"/>
    <w:rsid w:val="00B74DE7"/>
    <w:rsid w:val="00B77215"/>
    <w:rsid w:val="00B80166"/>
    <w:rsid w:val="00B808F5"/>
    <w:rsid w:val="00B81B19"/>
    <w:rsid w:val="00B85E89"/>
    <w:rsid w:val="00B8687E"/>
    <w:rsid w:val="00B86B86"/>
    <w:rsid w:val="00B910FB"/>
    <w:rsid w:val="00B911E7"/>
    <w:rsid w:val="00B92B7D"/>
    <w:rsid w:val="00B93632"/>
    <w:rsid w:val="00B973CA"/>
    <w:rsid w:val="00B9749C"/>
    <w:rsid w:val="00BA0349"/>
    <w:rsid w:val="00BA25FD"/>
    <w:rsid w:val="00BA3B74"/>
    <w:rsid w:val="00BA4035"/>
    <w:rsid w:val="00BA4388"/>
    <w:rsid w:val="00BA529E"/>
    <w:rsid w:val="00BA6BF0"/>
    <w:rsid w:val="00BB212B"/>
    <w:rsid w:val="00BB2DFC"/>
    <w:rsid w:val="00BB2ED2"/>
    <w:rsid w:val="00BB34F6"/>
    <w:rsid w:val="00BB4085"/>
    <w:rsid w:val="00BB4B52"/>
    <w:rsid w:val="00BB60CD"/>
    <w:rsid w:val="00BB611B"/>
    <w:rsid w:val="00BC0161"/>
    <w:rsid w:val="00BC1099"/>
    <w:rsid w:val="00BC1129"/>
    <w:rsid w:val="00BC1B37"/>
    <w:rsid w:val="00BC2755"/>
    <w:rsid w:val="00BC31D2"/>
    <w:rsid w:val="00BC3D02"/>
    <w:rsid w:val="00BC4953"/>
    <w:rsid w:val="00BD2A67"/>
    <w:rsid w:val="00BD31DD"/>
    <w:rsid w:val="00BD3235"/>
    <w:rsid w:val="00BD399A"/>
    <w:rsid w:val="00BD4574"/>
    <w:rsid w:val="00BD45D9"/>
    <w:rsid w:val="00BD5773"/>
    <w:rsid w:val="00BD5FF8"/>
    <w:rsid w:val="00BD68FE"/>
    <w:rsid w:val="00BD6F66"/>
    <w:rsid w:val="00BD769E"/>
    <w:rsid w:val="00BD7C8E"/>
    <w:rsid w:val="00BE07FF"/>
    <w:rsid w:val="00BE3F58"/>
    <w:rsid w:val="00BE4BCC"/>
    <w:rsid w:val="00BE5F22"/>
    <w:rsid w:val="00BE6943"/>
    <w:rsid w:val="00BE73A7"/>
    <w:rsid w:val="00BF0A7A"/>
    <w:rsid w:val="00BF1AC8"/>
    <w:rsid w:val="00BF22B3"/>
    <w:rsid w:val="00BF5B2D"/>
    <w:rsid w:val="00BF6271"/>
    <w:rsid w:val="00BF6F5D"/>
    <w:rsid w:val="00C046FF"/>
    <w:rsid w:val="00C05519"/>
    <w:rsid w:val="00C07040"/>
    <w:rsid w:val="00C0789E"/>
    <w:rsid w:val="00C11AE3"/>
    <w:rsid w:val="00C13C89"/>
    <w:rsid w:val="00C16463"/>
    <w:rsid w:val="00C2441C"/>
    <w:rsid w:val="00C25D66"/>
    <w:rsid w:val="00C25D7E"/>
    <w:rsid w:val="00C277AD"/>
    <w:rsid w:val="00C31BB5"/>
    <w:rsid w:val="00C31FF7"/>
    <w:rsid w:val="00C32A29"/>
    <w:rsid w:val="00C33A8A"/>
    <w:rsid w:val="00C34648"/>
    <w:rsid w:val="00C34F3F"/>
    <w:rsid w:val="00C358CD"/>
    <w:rsid w:val="00C35C41"/>
    <w:rsid w:val="00C36244"/>
    <w:rsid w:val="00C41DBB"/>
    <w:rsid w:val="00C4258B"/>
    <w:rsid w:val="00C425EF"/>
    <w:rsid w:val="00C43A60"/>
    <w:rsid w:val="00C446C3"/>
    <w:rsid w:val="00C44982"/>
    <w:rsid w:val="00C44B04"/>
    <w:rsid w:val="00C47208"/>
    <w:rsid w:val="00C50A77"/>
    <w:rsid w:val="00C50DC9"/>
    <w:rsid w:val="00C50F4E"/>
    <w:rsid w:val="00C51468"/>
    <w:rsid w:val="00C52793"/>
    <w:rsid w:val="00C53919"/>
    <w:rsid w:val="00C54BB2"/>
    <w:rsid w:val="00C54EDA"/>
    <w:rsid w:val="00C57DC3"/>
    <w:rsid w:val="00C605BE"/>
    <w:rsid w:val="00C606C2"/>
    <w:rsid w:val="00C6147B"/>
    <w:rsid w:val="00C616CF"/>
    <w:rsid w:val="00C61D23"/>
    <w:rsid w:val="00C6279E"/>
    <w:rsid w:val="00C62E56"/>
    <w:rsid w:val="00C62EDD"/>
    <w:rsid w:val="00C63823"/>
    <w:rsid w:val="00C64341"/>
    <w:rsid w:val="00C64F80"/>
    <w:rsid w:val="00C66634"/>
    <w:rsid w:val="00C66DBE"/>
    <w:rsid w:val="00C6765C"/>
    <w:rsid w:val="00C70754"/>
    <w:rsid w:val="00C718C1"/>
    <w:rsid w:val="00C72705"/>
    <w:rsid w:val="00C75DAB"/>
    <w:rsid w:val="00C7664A"/>
    <w:rsid w:val="00C775FC"/>
    <w:rsid w:val="00C80E05"/>
    <w:rsid w:val="00C84EE3"/>
    <w:rsid w:val="00C85F77"/>
    <w:rsid w:val="00C9088A"/>
    <w:rsid w:val="00C9229B"/>
    <w:rsid w:val="00C93BFD"/>
    <w:rsid w:val="00C96EC1"/>
    <w:rsid w:val="00C97407"/>
    <w:rsid w:val="00CA1915"/>
    <w:rsid w:val="00CA2040"/>
    <w:rsid w:val="00CA3BD2"/>
    <w:rsid w:val="00CA3BEE"/>
    <w:rsid w:val="00CA4C41"/>
    <w:rsid w:val="00CA556C"/>
    <w:rsid w:val="00CA5DCF"/>
    <w:rsid w:val="00CA63FC"/>
    <w:rsid w:val="00CB02C0"/>
    <w:rsid w:val="00CB15C9"/>
    <w:rsid w:val="00CB21BC"/>
    <w:rsid w:val="00CB54C8"/>
    <w:rsid w:val="00CB6648"/>
    <w:rsid w:val="00CB6F27"/>
    <w:rsid w:val="00CB7462"/>
    <w:rsid w:val="00CC4E4A"/>
    <w:rsid w:val="00CC60E7"/>
    <w:rsid w:val="00CC636D"/>
    <w:rsid w:val="00CC650D"/>
    <w:rsid w:val="00CC7018"/>
    <w:rsid w:val="00CD0334"/>
    <w:rsid w:val="00CD0B6C"/>
    <w:rsid w:val="00CD27DE"/>
    <w:rsid w:val="00CD2E9B"/>
    <w:rsid w:val="00CD3D50"/>
    <w:rsid w:val="00CD4321"/>
    <w:rsid w:val="00CD58B4"/>
    <w:rsid w:val="00CD6291"/>
    <w:rsid w:val="00CE0236"/>
    <w:rsid w:val="00CE1721"/>
    <w:rsid w:val="00CE219F"/>
    <w:rsid w:val="00CE2744"/>
    <w:rsid w:val="00CE2FD3"/>
    <w:rsid w:val="00CE3976"/>
    <w:rsid w:val="00CE442F"/>
    <w:rsid w:val="00CE5316"/>
    <w:rsid w:val="00CE5CB8"/>
    <w:rsid w:val="00CF199A"/>
    <w:rsid w:val="00CF1CB6"/>
    <w:rsid w:val="00CF415E"/>
    <w:rsid w:val="00D032D6"/>
    <w:rsid w:val="00D03C62"/>
    <w:rsid w:val="00D047C9"/>
    <w:rsid w:val="00D04AD5"/>
    <w:rsid w:val="00D067F2"/>
    <w:rsid w:val="00D06BF6"/>
    <w:rsid w:val="00D119E1"/>
    <w:rsid w:val="00D11F74"/>
    <w:rsid w:val="00D15852"/>
    <w:rsid w:val="00D2003A"/>
    <w:rsid w:val="00D228E0"/>
    <w:rsid w:val="00D23BF7"/>
    <w:rsid w:val="00D25339"/>
    <w:rsid w:val="00D2687E"/>
    <w:rsid w:val="00D27EE2"/>
    <w:rsid w:val="00D3075F"/>
    <w:rsid w:val="00D30C7A"/>
    <w:rsid w:val="00D30E39"/>
    <w:rsid w:val="00D3109B"/>
    <w:rsid w:val="00D3349E"/>
    <w:rsid w:val="00D34C2F"/>
    <w:rsid w:val="00D3595B"/>
    <w:rsid w:val="00D35BD6"/>
    <w:rsid w:val="00D35C72"/>
    <w:rsid w:val="00D40379"/>
    <w:rsid w:val="00D40CFF"/>
    <w:rsid w:val="00D44680"/>
    <w:rsid w:val="00D4479D"/>
    <w:rsid w:val="00D460F6"/>
    <w:rsid w:val="00D47B94"/>
    <w:rsid w:val="00D50312"/>
    <w:rsid w:val="00D50AE6"/>
    <w:rsid w:val="00D5288E"/>
    <w:rsid w:val="00D53F1D"/>
    <w:rsid w:val="00D55BCA"/>
    <w:rsid w:val="00D56E7A"/>
    <w:rsid w:val="00D60B6A"/>
    <w:rsid w:val="00D60BEA"/>
    <w:rsid w:val="00D62D51"/>
    <w:rsid w:val="00D6439E"/>
    <w:rsid w:val="00D662CB"/>
    <w:rsid w:val="00D713B5"/>
    <w:rsid w:val="00D724C8"/>
    <w:rsid w:val="00D728E8"/>
    <w:rsid w:val="00D73360"/>
    <w:rsid w:val="00D81249"/>
    <w:rsid w:val="00D814FA"/>
    <w:rsid w:val="00D81E3B"/>
    <w:rsid w:val="00D81F84"/>
    <w:rsid w:val="00D84BD9"/>
    <w:rsid w:val="00D857F4"/>
    <w:rsid w:val="00D85BA1"/>
    <w:rsid w:val="00D865E1"/>
    <w:rsid w:val="00D9294E"/>
    <w:rsid w:val="00D933E3"/>
    <w:rsid w:val="00D93F28"/>
    <w:rsid w:val="00D94CB2"/>
    <w:rsid w:val="00D963B1"/>
    <w:rsid w:val="00D96C50"/>
    <w:rsid w:val="00DA21CA"/>
    <w:rsid w:val="00DA27C3"/>
    <w:rsid w:val="00DA6EF4"/>
    <w:rsid w:val="00DA71C3"/>
    <w:rsid w:val="00DA7658"/>
    <w:rsid w:val="00DA7975"/>
    <w:rsid w:val="00DB14A3"/>
    <w:rsid w:val="00DB23F7"/>
    <w:rsid w:val="00DB26FC"/>
    <w:rsid w:val="00DB5E28"/>
    <w:rsid w:val="00DB696C"/>
    <w:rsid w:val="00DB7168"/>
    <w:rsid w:val="00DC02AF"/>
    <w:rsid w:val="00DC0AF0"/>
    <w:rsid w:val="00DC0B01"/>
    <w:rsid w:val="00DC1328"/>
    <w:rsid w:val="00DC24DD"/>
    <w:rsid w:val="00DC26A2"/>
    <w:rsid w:val="00DC29B9"/>
    <w:rsid w:val="00DC351D"/>
    <w:rsid w:val="00DC43BE"/>
    <w:rsid w:val="00DC5065"/>
    <w:rsid w:val="00DC70E6"/>
    <w:rsid w:val="00DD1EF2"/>
    <w:rsid w:val="00DD1F97"/>
    <w:rsid w:val="00DD258D"/>
    <w:rsid w:val="00DD2EAC"/>
    <w:rsid w:val="00DD3D37"/>
    <w:rsid w:val="00DD3F55"/>
    <w:rsid w:val="00DD416E"/>
    <w:rsid w:val="00DD45B8"/>
    <w:rsid w:val="00DD6602"/>
    <w:rsid w:val="00DD66EC"/>
    <w:rsid w:val="00DD7AB9"/>
    <w:rsid w:val="00DE26F6"/>
    <w:rsid w:val="00DE2713"/>
    <w:rsid w:val="00DE3C1A"/>
    <w:rsid w:val="00DE4122"/>
    <w:rsid w:val="00DE4A98"/>
    <w:rsid w:val="00DE4EB9"/>
    <w:rsid w:val="00DE6681"/>
    <w:rsid w:val="00DE7453"/>
    <w:rsid w:val="00DE757A"/>
    <w:rsid w:val="00DF1830"/>
    <w:rsid w:val="00DF218E"/>
    <w:rsid w:val="00DF2948"/>
    <w:rsid w:val="00DF3E51"/>
    <w:rsid w:val="00DF5A1F"/>
    <w:rsid w:val="00DF5A65"/>
    <w:rsid w:val="00DF6062"/>
    <w:rsid w:val="00DF60B0"/>
    <w:rsid w:val="00DF66F9"/>
    <w:rsid w:val="00DF7BA1"/>
    <w:rsid w:val="00DF7F42"/>
    <w:rsid w:val="00E029F1"/>
    <w:rsid w:val="00E03620"/>
    <w:rsid w:val="00E0450F"/>
    <w:rsid w:val="00E05931"/>
    <w:rsid w:val="00E10574"/>
    <w:rsid w:val="00E105F1"/>
    <w:rsid w:val="00E10A88"/>
    <w:rsid w:val="00E13BED"/>
    <w:rsid w:val="00E14491"/>
    <w:rsid w:val="00E14DFB"/>
    <w:rsid w:val="00E15299"/>
    <w:rsid w:val="00E15AFB"/>
    <w:rsid w:val="00E15CA3"/>
    <w:rsid w:val="00E17961"/>
    <w:rsid w:val="00E20C6D"/>
    <w:rsid w:val="00E243A0"/>
    <w:rsid w:val="00E262A5"/>
    <w:rsid w:val="00E26397"/>
    <w:rsid w:val="00E2685A"/>
    <w:rsid w:val="00E3211D"/>
    <w:rsid w:val="00E3255E"/>
    <w:rsid w:val="00E3335F"/>
    <w:rsid w:val="00E33E84"/>
    <w:rsid w:val="00E35C0F"/>
    <w:rsid w:val="00E36F28"/>
    <w:rsid w:val="00E37EC5"/>
    <w:rsid w:val="00E41BB3"/>
    <w:rsid w:val="00E42004"/>
    <w:rsid w:val="00E421BA"/>
    <w:rsid w:val="00E422FA"/>
    <w:rsid w:val="00E42AC7"/>
    <w:rsid w:val="00E4342C"/>
    <w:rsid w:val="00E4683A"/>
    <w:rsid w:val="00E4683E"/>
    <w:rsid w:val="00E505ED"/>
    <w:rsid w:val="00E51212"/>
    <w:rsid w:val="00E55DD6"/>
    <w:rsid w:val="00E56151"/>
    <w:rsid w:val="00E56A1D"/>
    <w:rsid w:val="00E579EB"/>
    <w:rsid w:val="00E57F1B"/>
    <w:rsid w:val="00E605D3"/>
    <w:rsid w:val="00E6137D"/>
    <w:rsid w:val="00E63DCF"/>
    <w:rsid w:val="00E64254"/>
    <w:rsid w:val="00E65819"/>
    <w:rsid w:val="00E65CD4"/>
    <w:rsid w:val="00E67069"/>
    <w:rsid w:val="00E675CC"/>
    <w:rsid w:val="00E67E55"/>
    <w:rsid w:val="00E703D3"/>
    <w:rsid w:val="00E70DC3"/>
    <w:rsid w:val="00E71F27"/>
    <w:rsid w:val="00E72870"/>
    <w:rsid w:val="00E72CBF"/>
    <w:rsid w:val="00E73923"/>
    <w:rsid w:val="00E73D8B"/>
    <w:rsid w:val="00E81049"/>
    <w:rsid w:val="00E814F5"/>
    <w:rsid w:val="00E830DE"/>
    <w:rsid w:val="00E83FF3"/>
    <w:rsid w:val="00E8422A"/>
    <w:rsid w:val="00E8449A"/>
    <w:rsid w:val="00E84F84"/>
    <w:rsid w:val="00E859EF"/>
    <w:rsid w:val="00E85C3E"/>
    <w:rsid w:val="00E86BCA"/>
    <w:rsid w:val="00E86EDC"/>
    <w:rsid w:val="00E91117"/>
    <w:rsid w:val="00E91141"/>
    <w:rsid w:val="00E931D4"/>
    <w:rsid w:val="00E93CB8"/>
    <w:rsid w:val="00E944EC"/>
    <w:rsid w:val="00E95453"/>
    <w:rsid w:val="00E95CCB"/>
    <w:rsid w:val="00E96024"/>
    <w:rsid w:val="00E964FC"/>
    <w:rsid w:val="00E96B36"/>
    <w:rsid w:val="00EA0777"/>
    <w:rsid w:val="00EA14AD"/>
    <w:rsid w:val="00EA1B68"/>
    <w:rsid w:val="00EA2171"/>
    <w:rsid w:val="00EA30B6"/>
    <w:rsid w:val="00EA3AE4"/>
    <w:rsid w:val="00EA4A7E"/>
    <w:rsid w:val="00EA7AC7"/>
    <w:rsid w:val="00EA7C2D"/>
    <w:rsid w:val="00EB0E78"/>
    <w:rsid w:val="00EB2538"/>
    <w:rsid w:val="00EB3CEB"/>
    <w:rsid w:val="00EB4078"/>
    <w:rsid w:val="00EB4326"/>
    <w:rsid w:val="00EB534E"/>
    <w:rsid w:val="00EB56B6"/>
    <w:rsid w:val="00EB5FE0"/>
    <w:rsid w:val="00EB6A99"/>
    <w:rsid w:val="00EB6BE9"/>
    <w:rsid w:val="00EB6E33"/>
    <w:rsid w:val="00EC077D"/>
    <w:rsid w:val="00EC0852"/>
    <w:rsid w:val="00EC1911"/>
    <w:rsid w:val="00EC2082"/>
    <w:rsid w:val="00EC369B"/>
    <w:rsid w:val="00EC417F"/>
    <w:rsid w:val="00EC4788"/>
    <w:rsid w:val="00EC4D6F"/>
    <w:rsid w:val="00EC5517"/>
    <w:rsid w:val="00EC5D62"/>
    <w:rsid w:val="00EC6CF6"/>
    <w:rsid w:val="00ED0A77"/>
    <w:rsid w:val="00ED2623"/>
    <w:rsid w:val="00ED2920"/>
    <w:rsid w:val="00ED2B43"/>
    <w:rsid w:val="00ED2F95"/>
    <w:rsid w:val="00ED32A7"/>
    <w:rsid w:val="00ED3798"/>
    <w:rsid w:val="00ED773E"/>
    <w:rsid w:val="00ED78CE"/>
    <w:rsid w:val="00ED7CFD"/>
    <w:rsid w:val="00EE0760"/>
    <w:rsid w:val="00EE21FE"/>
    <w:rsid w:val="00EE25C6"/>
    <w:rsid w:val="00EE2F65"/>
    <w:rsid w:val="00EE30F5"/>
    <w:rsid w:val="00EE34DA"/>
    <w:rsid w:val="00EE4B49"/>
    <w:rsid w:val="00EE4F48"/>
    <w:rsid w:val="00EE7F3E"/>
    <w:rsid w:val="00EF1FC9"/>
    <w:rsid w:val="00EF2D28"/>
    <w:rsid w:val="00EF3AAE"/>
    <w:rsid w:val="00EF49CE"/>
    <w:rsid w:val="00EF4A44"/>
    <w:rsid w:val="00EF4A7E"/>
    <w:rsid w:val="00F00911"/>
    <w:rsid w:val="00F009CB"/>
    <w:rsid w:val="00F00BA9"/>
    <w:rsid w:val="00F0117C"/>
    <w:rsid w:val="00F01408"/>
    <w:rsid w:val="00F05982"/>
    <w:rsid w:val="00F05A07"/>
    <w:rsid w:val="00F061D9"/>
    <w:rsid w:val="00F07356"/>
    <w:rsid w:val="00F12965"/>
    <w:rsid w:val="00F136BB"/>
    <w:rsid w:val="00F13D19"/>
    <w:rsid w:val="00F165D1"/>
    <w:rsid w:val="00F21250"/>
    <w:rsid w:val="00F238B5"/>
    <w:rsid w:val="00F24017"/>
    <w:rsid w:val="00F24CA9"/>
    <w:rsid w:val="00F2699A"/>
    <w:rsid w:val="00F26EF0"/>
    <w:rsid w:val="00F26F07"/>
    <w:rsid w:val="00F276C0"/>
    <w:rsid w:val="00F27FD8"/>
    <w:rsid w:val="00F32713"/>
    <w:rsid w:val="00F35DDE"/>
    <w:rsid w:val="00F37CDC"/>
    <w:rsid w:val="00F41A41"/>
    <w:rsid w:val="00F443CC"/>
    <w:rsid w:val="00F45A0E"/>
    <w:rsid w:val="00F464D4"/>
    <w:rsid w:val="00F47252"/>
    <w:rsid w:val="00F47380"/>
    <w:rsid w:val="00F4785D"/>
    <w:rsid w:val="00F50683"/>
    <w:rsid w:val="00F51570"/>
    <w:rsid w:val="00F51D47"/>
    <w:rsid w:val="00F52B18"/>
    <w:rsid w:val="00F56670"/>
    <w:rsid w:val="00F57105"/>
    <w:rsid w:val="00F615C0"/>
    <w:rsid w:val="00F6493C"/>
    <w:rsid w:val="00F6547C"/>
    <w:rsid w:val="00F65755"/>
    <w:rsid w:val="00F66FB0"/>
    <w:rsid w:val="00F67E1F"/>
    <w:rsid w:val="00F70E1C"/>
    <w:rsid w:val="00F7105D"/>
    <w:rsid w:val="00F716A2"/>
    <w:rsid w:val="00F71A8D"/>
    <w:rsid w:val="00F71F25"/>
    <w:rsid w:val="00F721E5"/>
    <w:rsid w:val="00F73A8A"/>
    <w:rsid w:val="00F7532B"/>
    <w:rsid w:val="00F77105"/>
    <w:rsid w:val="00F8038A"/>
    <w:rsid w:val="00F80869"/>
    <w:rsid w:val="00F80DA9"/>
    <w:rsid w:val="00F81E3E"/>
    <w:rsid w:val="00F826BD"/>
    <w:rsid w:val="00F86290"/>
    <w:rsid w:val="00F86531"/>
    <w:rsid w:val="00F87FD9"/>
    <w:rsid w:val="00F905E7"/>
    <w:rsid w:val="00F90F9F"/>
    <w:rsid w:val="00F913C2"/>
    <w:rsid w:val="00F92B1F"/>
    <w:rsid w:val="00F92F8A"/>
    <w:rsid w:val="00F93157"/>
    <w:rsid w:val="00F93A7B"/>
    <w:rsid w:val="00F942D5"/>
    <w:rsid w:val="00F94EE8"/>
    <w:rsid w:val="00F95602"/>
    <w:rsid w:val="00F95B31"/>
    <w:rsid w:val="00F977DC"/>
    <w:rsid w:val="00F97E4E"/>
    <w:rsid w:val="00FA196B"/>
    <w:rsid w:val="00FA220B"/>
    <w:rsid w:val="00FA28A9"/>
    <w:rsid w:val="00FA294B"/>
    <w:rsid w:val="00FA29D2"/>
    <w:rsid w:val="00FA330F"/>
    <w:rsid w:val="00FA3BA2"/>
    <w:rsid w:val="00FA3EB3"/>
    <w:rsid w:val="00FA4584"/>
    <w:rsid w:val="00FA4A5A"/>
    <w:rsid w:val="00FB1DAA"/>
    <w:rsid w:val="00FB358F"/>
    <w:rsid w:val="00FB3CCF"/>
    <w:rsid w:val="00FB5E5D"/>
    <w:rsid w:val="00FB676D"/>
    <w:rsid w:val="00FB6CA8"/>
    <w:rsid w:val="00FB7BED"/>
    <w:rsid w:val="00FC0398"/>
    <w:rsid w:val="00FC0B2B"/>
    <w:rsid w:val="00FC364A"/>
    <w:rsid w:val="00FC3C0B"/>
    <w:rsid w:val="00FC67DA"/>
    <w:rsid w:val="00FD03BF"/>
    <w:rsid w:val="00FD45AF"/>
    <w:rsid w:val="00FD4828"/>
    <w:rsid w:val="00FD658B"/>
    <w:rsid w:val="00FD6CAD"/>
    <w:rsid w:val="00FD7393"/>
    <w:rsid w:val="00FD799F"/>
    <w:rsid w:val="00FD7F85"/>
    <w:rsid w:val="00FE039E"/>
    <w:rsid w:val="00FE2DE4"/>
    <w:rsid w:val="00FE56FC"/>
    <w:rsid w:val="00FE61B8"/>
    <w:rsid w:val="00FE71AD"/>
    <w:rsid w:val="00FE721B"/>
    <w:rsid w:val="00FF0B02"/>
    <w:rsid w:val="00FF1977"/>
    <w:rsid w:val="00FF1CC0"/>
    <w:rsid w:val="00FF3B6B"/>
    <w:rsid w:val="00FF7ED1"/>
    <w:rsid w:val="2738F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2DF0D"/>
  <w15:docId w15:val="{E1406B15-8C34-4217-87ED-1E99AF2F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2D"/>
  </w:style>
  <w:style w:type="paragraph" w:styleId="Heading1">
    <w:name w:val="heading 1"/>
    <w:basedOn w:val="Normal"/>
    <w:next w:val="Normal"/>
    <w:link w:val="Heading1Char"/>
    <w:uiPriority w:val="9"/>
    <w:qFormat/>
    <w:rsid w:val="00E420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A1A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D5"/>
  </w:style>
  <w:style w:type="paragraph" w:styleId="Footer">
    <w:name w:val="footer"/>
    <w:basedOn w:val="Normal"/>
    <w:link w:val="FooterChar"/>
    <w:uiPriority w:val="99"/>
    <w:unhideWhenUsed/>
    <w:rsid w:val="00175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D5"/>
  </w:style>
  <w:style w:type="character" w:styleId="PlaceholderText">
    <w:name w:val="Placeholder Text"/>
    <w:basedOn w:val="DefaultParagraphFont"/>
    <w:uiPriority w:val="99"/>
    <w:semiHidden/>
    <w:rsid w:val="001755D5"/>
    <w:rPr>
      <w:color w:val="808080"/>
    </w:rPr>
  </w:style>
  <w:style w:type="paragraph" w:styleId="ListParagraph">
    <w:name w:val="List Paragraph"/>
    <w:basedOn w:val="Normal"/>
    <w:uiPriority w:val="34"/>
    <w:qFormat/>
    <w:rsid w:val="001755D5"/>
    <w:pPr>
      <w:ind w:left="720"/>
      <w:contextualSpacing/>
    </w:pPr>
  </w:style>
  <w:style w:type="paragraph" w:styleId="EndnoteText">
    <w:name w:val="endnote text"/>
    <w:basedOn w:val="Normal"/>
    <w:link w:val="EndnoteTextChar"/>
    <w:rsid w:val="00CB21B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CB21BC"/>
    <w:rPr>
      <w:rFonts w:eastAsia="Times New Roman" w:cs="Times New Roman"/>
      <w:sz w:val="20"/>
      <w:szCs w:val="20"/>
    </w:rPr>
  </w:style>
  <w:style w:type="character" w:styleId="EndnoteReference">
    <w:name w:val="endnote reference"/>
    <w:basedOn w:val="DefaultParagraphFont"/>
    <w:rsid w:val="00CB21BC"/>
    <w:rPr>
      <w:vertAlign w:val="superscript"/>
    </w:rPr>
  </w:style>
  <w:style w:type="character" w:styleId="Hyperlink">
    <w:name w:val="Hyperlink"/>
    <w:basedOn w:val="DefaultParagraphFont"/>
    <w:rsid w:val="00CB21BC"/>
    <w:rPr>
      <w:color w:val="0000FF"/>
      <w:u w:val="single"/>
    </w:rPr>
  </w:style>
  <w:style w:type="paragraph" w:styleId="BalloonText">
    <w:name w:val="Balloon Text"/>
    <w:basedOn w:val="Normal"/>
    <w:link w:val="BalloonTextChar"/>
    <w:uiPriority w:val="99"/>
    <w:semiHidden/>
    <w:unhideWhenUsed/>
    <w:rsid w:val="00B05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939"/>
    <w:rPr>
      <w:rFonts w:ascii="Tahoma" w:hAnsi="Tahoma" w:cs="Tahoma"/>
      <w:sz w:val="16"/>
      <w:szCs w:val="16"/>
    </w:rPr>
  </w:style>
  <w:style w:type="paragraph" w:styleId="FootnoteText">
    <w:name w:val="footnote text"/>
    <w:basedOn w:val="Normal"/>
    <w:link w:val="FootnoteTextChar"/>
    <w:uiPriority w:val="99"/>
    <w:unhideWhenUsed/>
    <w:rsid w:val="00E579EB"/>
    <w:pPr>
      <w:spacing w:after="0" w:line="240" w:lineRule="auto"/>
    </w:pPr>
    <w:rPr>
      <w:sz w:val="20"/>
      <w:szCs w:val="20"/>
    </w:rPr>
  </w:style>
  <w:style w:type="character" w:customStyle="1" w:styleId="FootnoteTextChar">
    <w:name w:val="Footnote Text Char"/>
    <w:basedOn w:val="DefaultParagraphFont"/>
    <w:link w:val="FootnoteText"/>
    <w:uiPriority w:val="99"/>
    <w:rsid w:val="00E579EB"/>
    <w:rPr>
      <w:sz w:val="20"/>
      <w:szCs w:val="20"/>
    </w:rPr>
  </w:style>
  <w:style w:type="character" w:styleId="FootnoteReference">
    <w:name w:val="footnote reference"/>
    <w:basedOn w:val="DefaultParagraphFont"/>
    <w:uiPriority w:val="99"/>
    <w:unhideWhenUsed/>
    <w:rsid w:val="00E579EB"/>
    <w:rPr>
      <w:vertAlign w:val="superscript"/>
    </w:rPr>
  </w:style>
  <w:style w:type="character" w:styleId="CommentReference">
    <w:name w:val="annotation reference"/>
    <w:basedOn w:val="DefaultParagraphFont"/>
    <w:uiPriority w:val="99"/>
    <w:semiHidden/>
    <w:unhideWhenUsed/>
    <w:rsid w:val="00E26397"/>
    <w:rPr>
      <w:sz w:val="16"/>
      <w:szCs w:val="16"/>
    </w:rPr>
  </w:style>
  <w:style w:type="paragraph" w:styleId="CommentText">
    <w:name w:val="annotation text"/>
    <w:basedOn w:val="Normal"/>
    <w:link w:val="CommentTextChar"/>
    <w:uiPriority w:val="99"/>
    <w:unhideWhenUsed/>
    <w:rsid w:val="00E26397"/>
    <w:pPr>
      <w:spacing w:line="240" w:lineRule="auto"/>
    </w:pPr>
    <w:rPr>
      <w:sz w:val="20"/>
      <w:szCs w:val="20"/>
    </w:rPr>
  </w:style>
  <w:style w:type="character" w:customStyle="1" w:styleId="CommentTextChar">
    <w:name w:val="Comment Text Char"/>
    <w:basedOn w:val="DefaultParagraphFont"/>
    <w:link w:val="CommentText"/>
    <w:uiPriority w:val="99"/>
    <w:rsid w:val="00E26397"/>
    <w:rPr>
      <w:sz w:val="20"/>
      <w:szCs w:val="20"/>
    </w:rPr>
  </w:style>
  <w:style w:type="paragraph" w:styleId="CommentSubject">
    <w:name w:val="annotation subject"/>
    <w:basedOn w:val="CommentText"/>
    <w:next w:val="CommentText"/>
    <w:link w:val="CommentSubjectChar"/>
    <w:uiPriority w:val="99"/>
    <w:semiHidden/>
    <w:unhideWhenUsed/>
    <w:rsid w:val="00E26397"/>
    <w:rPr>
      <w:b/>
      <w:bCs/>
    </w:rPr>
  </w:style>
  <w:style w:type="character" w:customStyle="1" w:styleId="CommentSubjectChar">
    <w:name w:val="Comment Subject Char"/>
    <w:basedOn w:val="CommentTextChar"/>
    <w:link w:val="CommentSubject"/>
    <w:uiPriority w:val="99"/>
    <w:semiHidden/>
    <w:rsid w:val="00E26397"/>
    <w:rPr>
      <w:b/>
      <w:bCs/>
      <w:sz w:val="20"/>
      <w:szCs w:val="20"/>
    </w:rPr>
  </w:style>
  <w:style w:type="paragraph" w:styleId="NoSpacing">
    <w:name w:val="No Spacing"/>
    <w:link w:val="NoSpacingChar"/>
    <w:uiPriority w:val="1"/>
    <w:qFormat/>
    <w:rsid w:val="00A7672B"/>
    <w:pPr>
      <w:spacing w:after="0"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A7672B"/>
    <w:rPr>
      <w:rFonts w:asciiTheme="minorHAnsi" w:eastAsiaTheme="minorEastAsia" w:hAnsiTheme="minorHAnsi"/>
      <w:lang w:eastAsia="ja-JP"/>
    </w:rPr>
  </w:style>
  <w:style w:type="paragraph" w:styleId="NormalWeb">
    <w:name w:val="Normal (Web)"/>
    <w:basedOn w:val="Normal"/>
    <w:uiPriority w:val="99"/>
    <w:unhideWhenUsed/>
    <w:rsid w:val="002A60F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4A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5726"/>
    <w:pPr>
      <w:spacing w:after="0" w:line="240" w:lineRule="auto"/>
    </w:pPr>
  </w:style>
  <w:style w:type="character" w:styleId="FollowedHyperlink">
    <w:name w:val="FollowedHyperlink"/>
    <w:basedOn w:val="DefaultParagraphFont"/>
    <w:uiPriority w:val="99"/>
    <w:semiHidden/>
    <w:unhideWhenUsed/>
    <w:rsid w:val="00126FBC"/>
    <w:rPr>
      <w:color w:val="800080" w:themeColor="followedHyperlink"/>
      <w:u w:val="single"/>
    </w:rPr>
  </w:style>
  <w:style w:type="character" w:customStyle="1" w:styleId="apple-converted-space">
    <w:name w:val="apple-converted-space"/>
    <w:basedOn w:val="DefaultParagraphFont"/>
    <w:rsid w:val="001A7BBA"/>
  </w:style>
  <w:style w:type="character" w:customStyle="1" w:styleId="UnresolvedMention1">
    <w:name w:val="Unresolved Mention1"/>
    <w:basedOn w:val="DefaultParagraphFont"/>
    <w:uiPriority w:val="99"/>
    <w:semiHidden/>
    <w:unhideWhenUsed/>
    <w:rsid w:val="00820AC7"/>
    <w:rPr>
      <w:color w:val="808080"/>
      <w:shd w:val="clear" w:color="auto" w:fill="E6E6E6"/>
    </w:rPr>
  </w:style>
  <w:style w:type="character" w:customStyle="1" w:styleId="UnresolvedMention2">
    <w:name w:val="Unresolved Mention2"/>
    <w:basedOn w:val="DefaultParagraphFont"/>
    <w:uiPriority w:val="99"/>
    <w:semiHidden/>
    <w:unhideWhenUsed/>
    <w:rsid w:val="002B0CC7"/>
    <w:rPr>
      <w:color w:val="605E5C"/>
      <w:shd w:val="clear" w:color="auto" w:fill="E1DFDD"/>
    </w:rPr>
  </w:style>
  <w:style w:type="paragraph" w:customStyle="1" w:styleId="TableParagraph">
    <w:name w:val="Table Paragraph"/>
    <w:basedOn w:val="Normal"/>
    <w:uiPriority w:val="1"/>
    <w:qFormat/>
    <w:rsid w:val="008412B6"/>
    <w:pPr>
      <w:widowControl w:val="0"/>
      <w:spacing w:after="0" w:line="240" w:lineRule="auto"/>
    </w:pPr>
    <w:rPr>
      <w:rFonts w:asciiTheme="minorHAnsi" w:hAnsiTheme="minorHAnsi"/>
    </w:rPr>
  </w:style>
  <w:style w:type="character" w:customStyle="1" w:styleId="UnresolvedMention3">
    <w:name w:val="Unresolved Mention3"/>
    <w:basedOn w:val="DefaultParagraphFont"/>
    <w:uiPriority w:val="99"/>
    <w:semiHidden/>
    <w:unhideWhenUsed/>
    <w:rsid w:val="00DE4EB9"/>
    <w:rPr>
      <w:color w:val="605E5C"/>
      <w:shd w:val="clear" w:color="auto" w:fill="E1DFDD"/>
    </w:rPr>
  </w:style>
  <w:style w:type="character" w:customStyle="1" w:styleId="Heading1Char">
    <w:name w:val="Heading 1 Char"/>
    <w:basedOn w:val="DefaultParagraphFont"/>
    <w:link w:val="Heading1"/>
    <w:uiPriority w:val="9"/>
    <w:rsid w:val="00E4200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A1A8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24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499">
      <w:bodyDiv w:val="1"/>
      <w:marLeft w:val="0"/>
      <w:marRight w:val="0"/>
      <w:marTop w:val="0"/>
      <w:marBottom w:val="0"/>
      <w:divBdr>
        <w:top w:val="none" w:sz="0" w:space="0" w:color="auto"/>
        <w:left w:val="none" w:sz="0" w:space="0" w:color="auto"/>
        <w:bottom w:val="none" w:sz="0" w:space="0" w:color="auto"/>
        <w:right w:val="none" w:sz="0" w:space="0" w:color="auto"/>
      </w:divBdr>
    </w:div>
    <w:div w:id="37558507">
      <w:bodyDiv w:val="1"/>
      <w:marLeft w:val="0"/>
      <w:marRight w:val="0"/>
      <w:marTop w:val="0"/>
      <w:marBottom w:val="0"/>
      <w:divBdr>
        <w:top w:val="none" w:sz="0" w:space="0" w:color="auto"/>
        <w:left w:val="none" w:sz="0" w:space="0" w:color="auto"/>
        <w:bottom w:val="none" w:sz="0" w:space="0" w:color="auto"/>
        <w:right w:val="none" w:sz="0" w:space="0" w:color="auto"/>
      </w:divBdr>
    </w:div>
    <w:div w:id="46728187">
      <w:bodyDiv w:val="1"/>
      <w:marLeft w:val="0"/>
      <w:marRight w:val="0"/>
      <w:marTop w:val="0"/>
      <w:marBottom w:val="0"/>
      <w:divBdr>
        <w:top w:val="none" w:sz="0" w:space="0" w:color="auto"/>
        <w:left w:val="none" w:sz="0" w:space="0" w:color="auto"/>
        <w:bottom w:val="none" w:sz="0" w:space="0" w:color="auto"/>
        <w:right w:val="none" w:sz="0" w:space="0" w:color="auto"/>
      </w:divBdr>
    </w:div>
    <w:div w:id="64647959">
      <w:bodyDiv w:val="1"/>
      <w:marLeft w:val="0"/>
      <w:marRight w:val="0"/>
      <w:marTop w:val="0"/>
      <w:marBottom w:val="0"/>
      <w:divBdr>
        <w:top w:val="none" w:sz="0" w:space="0" w:color="auto"/>
        <w:left w:val="none" w:sz="0" w:space="0" w:color="auto"/>
        <w:bottom w:val="none" w:sz="0" w:space="0" w:color="auto"/>
        <w:right w:val="none" w:sz="0" w:space="0" w:color="auto"/>
      </w:divBdr>
    </w:div>
    <w:div w:id="73206698">
      <w:bodyDiv w:val="1"/>
      <w:marLeft w:val="0"/>
      <w:marRight w:val="0"/>
      <w:marTop w:val="0"/>
      <w:marBottom w:val="0"/>
      <w:divBdr>
        <w:top w:val="none" w:sz="0" w:space="0" w:color="auto"/>
        <w:left w:val="none" w:sz="0" w:space="0" w:color="auto"/>
        <w:bottom w:val="none" w:sz="0" w:space="0" w:color="auto"/>
        <w:right w:val="none" w:sz="0" w:space="0" w:color="auto"/>
      </w:divBdr>
    </w:div>
    <w:div w:id="121001243">
      <w:bodyDiv w:val="1"/>
      <w:marLeft w:val="0"/>
      <w:marRight w:val="0"/>
      <w:marTop w:val="0"/>
      <w:marBottom w:val="0"/>
      <w:divBdr>
        <w:top w:val="none" w:sz="0" w:space="0" w:color="auto"/>
        <w:left w:val="none" w:sz="0" w:space="0" w:color="auto"/>
        <w:bottom w:val="none" w:sz="0" w:space="0" w:color="auto"/>
        <w:right w:val="none" w:sz="0" w:space="0" w:color="auto"/>
      </w:divBdr>
    </w:div>
    <w:div w:id="156770460">
      <w:bodyDiv w:val="1"/>
      <w:marLeft w:val="0"/>
      <w:marRight w:val="0"/>
      <w:marTop w:val="0"/>
      <w:marBottom w:val="0"/>
      <w:divBdr>
        <w:top w:val="none" w:sz="0" w:space="0" w:color="auto"/>
        <w:left w:val="none" w:sz="0" w:space="0" w:color="auto"/>
        <w:bottom w:val="none" w:sz="0" w:space="0" w:color="auto"/>
        <w:right w:val="none" w:sz="0" w:space="0" w:color="auto"/>
      </w:divBdr>
    </w:div>
    <w:div w:id="172958488">
      <w:bodyDiv w:val="1"/>
      <w:marLeft w:val="0"/>
      <w:marRight w:val="0"/>
      <w:marTop w:val="0"/>
      <w:marBottom w:val="0"/>
      <w:divBdr>
        <w:top w:val="none" w:sz="0" w:space="0" w:color="auto"/>
        <w:left w:val="none" w:sz="0" w:space="0" w:color="auto"/>
        <w:bottom w:val="none" w:sz="0" w:space="0" w:color="auto"/>
        <w:right w:val="none" w:sz="0" w:space="0" w:color="auto"/>
      </w:divBdr>
    </w:div>
    <w:div w:id="232198314">
      <w:bodyDiv w:val="1"/>
      <w:marLeft w:val="0"/>
      <w:marRight w:val="0"/>
      <w:marTop w:val="0"/>
      <w:marBottom w:val="0"/>
      <w:divBdr>
        <w:top w:val="none" w:sz="0" w:space="0" w:color="auto"/>
        <w:left w:val="none" w:sz="0" w:space="0" w:color="auto"/>
        <w:bottom w:val="none" w:sz="0" w:space="0" w:color="auto"/>
        <w:right w:val="none" w:sz="0" w:space="0" w:color="auto"/>
      </w:divBdr>
    </w:div>
    <w:div w:id="232471087">
      <w:bodyDiv w:val="1"/>
      <w:marLeft w:val="0"/>
      <w:marRight w:val="0"/>
      <w:marTop w:val="0"/>
      <w:marBottom w:val="0"/>
      <w:divBdr>
        <w:top w:val="none" w:sz="0" w:space="0" w:color="auto"/>
        <w:left w:val="none" w:sz="0" w:space="0" w:color="auto"/>
        <w:bottom w:val="none" w:sz="0" w:space="0" w:color="auto"/>
        <w:right w:val="none" w:sz="0" w:space="0" w:color="auto"/>
      </w:divBdr>
    </w:div>
    <w:div w:id="234822434">
      <w:bodyDiv w:val="1"/>
      <w:marLeft w:val="0"/>
      <w:marRight w:val="0"/>
      <w:marTop w:val="0"/>
      <w:marBottom w:val="0"/>
      <w:divBdr>
        <w:top w:val="none" w:sz="0" w:space="0" w:color="auto"/>
        <w:left w:val="none" w:sz="0" w:space="0" w:color="auto"/>
        <w:bottom w:val="none" w:sz="0" w:space="0" w:color="auto"/>
        <w:right w:val="none" w:sz="0" w:space="0" w:color="auto"/>
      </w:divBdr>
    </w:div>
    <w:div w:id="251208837">
      <w:bodyDiv w:val="1"/>
      <w:marLeft w:val="0"/>
      <w:marRight w:val="0"/>
      <w:marTop w:val="0"/>
      <w:marBottom w:val="0"/>
      <w:divBdr>
        <w:top w:val="none" w:sz="0" w:space="0" w:color="auto"/>
        <w:left w:val="none" w:sz="0" w:space="0" w:color="auto"/>
        <w:bottom w:val="none" w:sz="0" w:space="0" w:color="auto"/>
        <w:right w:val="none" w:sz="0" w:space="0" w:color="auto"/>
      </w:divBdr>
    </w:div>
    <w:div w:id="383063706">
      <w:bodyDiv w:val="1"/>
      <w:marLeft w:val="0"/>
      <w:marRight w:val="0"/>
      <w:marTop w:val="0"/>
      <w:marBottom w:val="0"/>
      <w:divBdr>
        <w:top w:val="none" w:sz="0" w:space="0" w:color="auto"/>
        <w:left w:val="none" w:sz="0" w:space="0" w:color="auto"/>
        <w:bottom w:val="none" w:sz="0" w:space="0" w:color="auto"/>
        <w:right w:val="none" w:sz="0" w:space="0" w:color="auto"/>
      </w:divBdr>
    </w:div>
    <w:div w:id="401296643">
      <w:bodyDiv w:val="1"/>
      <w:marLeft w:val="0"/>
      <w:marRight w:val="0"/>
      <w:marTop w:val="0"/>
      <w:marBottom w:val="0"/>
      <w:divBdr>
        <w:top w:val="none" w:sz="0" w:space="0" w:color="auto"/>
        <w:left w:val="none" w:sz="0" w:space="0" w:color="auto"/>
        <w:bottom w:val="none" w:sz="0" w:space="0" w:color="auto"/>
        <w:right w:val="none" w:sz="0" w:space="0" w:color="auto"/>
      </w:divBdr>
    </w:div>
    <w:div w:id="415522414">
      <w:bodyDiv w:val="1"/>
      <w:marLeft w:val="0"/>
      <w:marRight w:val="0"/>
      <w:marTop w:val="0"/>
      <w:marBottom w:val="0"/>
      <w:divBdr>
        <w:top w:val="none" w:sz="0" w:space="0" w:color="auto"/>
        <w:left w:val="none" w:sz="0" w:space="0" w:color="auto"/>
        <w:bottom w:val="none" w:sz="0" w:space="0" w:color="auto"/>
        <w:right w:val="none" w:sz="0" w:space="0" w:color="auto"/>
      </w:divBdr>
    </w:div>
    <w:div w:id="460927384">
      <w:bodyDiv w:val="1"/>
      <w:marLeft w:val="0"/>
      <w:marRight w:val="0"/>
      <w:marTop w:val="0"/>
      <w:marBottom w:val="0"/>
      <w:divBdr>
        <w:top w:val="none" w:sz="0" w:space="0" w:color="auto"/>
        <w:left w:val="none" w:sz="0" w:space="0" w:color="auto"/>
        <w:bottom w:val="none" w:sz="0" w:space="0" w:color="auto"/>
        <w:right w:val="none" w:sz="0" w:space="0" w:color="auto"/>
      </w:divBdr>
    </w:div>
    <w:div w:id="469249401">
      <w:bodyDiv w:val="1"/>
      <w:marLeft w:val="0"/>
      <w:marRight w:val="0"/>
      <w:marTop w:val="0"/>
      <w:marBottom w:val="0"/>
      <w:divBdr>
        <w:top w:val="none" w:sz="0" w:space="0" w:color="auto"/>
        <w:left w:val="none" w:sz="0" w:space="0" w:color="auto"/>
        <w:bottom w:val="none" w:sz="0" w:space="0" w:color="auto"/>
        <w:right w:val="none" w:sz="0" w:space="0" w:color="auto"/>
      </w:divBdr>
    </w:div>
    <w:div w:id="487745056">
      <w:bodyDiv w:val="1"/>
      <w:marLeft w:val="0"/>
      <w:marRight w:val="0"/>
      <w:marTop w:val="0"/>
      <w:marBottom w:val="0"/>
      <w:divBdr>
        <w:top w:val="none" w:sz="0" w:space="0" w:color="auto"/>
        <w:left w:val="none" w:sz="0" w:space="0" w:color="auto"/>
        <w:bottom w:val="none" w:sz="0" w:space="0" w:color="auto"/>
        <w:right w:val="none" w:sz="0" w:space="0" w:color="auto"/>
      </w:divBdr>
    </w:div>
    <w:div w:id="529614620">
      <w:bodyDiv w:val="1"/>
      <w:marLeft w:val="0"/>
      <w:marRight w:val="0"/>
      <w:marTop w:val="0"/>
      <w:marBottom w:val="0"/>
      <w:divBdr>
        <w:top w:val="none" w:sz="0" w:space="0" w:color="auto"/>
        <w:left w:val="none" w:sz="0" w:space="0" w:color="auto"/>
        <w:bottom w:val="none" w:sz="0" w:space="0" w:color="auto"/>
        <w:right w:val="none" w:sz="0" w:space="0" w:color="auto"/>
      </w:divBdr>
    </w:div>
    <w:div w:id="551382175">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
    <w:div w:id="569269286">
      <w:bodyDiv w:val="1"/>
      <w:marLeft w:val="0"/>
      <w:marRight w:val="0"/>
      <w:marTop w:val="0"/>
      <w:marBottom w:val="0"/>
      <w:divBdr>
        <w:top w:val="none" w:sz="0" w:space="0" w:color="auto"/>
        <w:left w:val="none" w:sz="0" w:space="0" w:color="auto"/>
        <w:bottom w:val="none" w:sz="0" w:space="0" w:color="auto"/>
        <w:right w:val="none" w:sz="0" w:space="0" w:color="auto"/>
      </w:divBdr>
    </w:div>
    <w:div w:id="640967509">
      <w:bodyDiv w:val="1"/>
      <w:marLeft w:val="0"/>
      <w:marRight w:val="0"/>
      <w:marTop w:val="0"/>
      <w:marBottom w:val="0"/>
      <w:divBdr>
        <w:top w:val="none" w:sz="0" w:space="0" w:color="auto"/>
        <w:left w:val="none" w:sz="0" w:space="0" w:color="auto"/>
        <w:bottom w:val="none" w:sz="0" w:space="0" w:color="auto"/>
        <w:right w:val="none" w:sz="0" w:space="0" w:color="auto"/>
      </w:divBdr>
    </w:div>
    <w:div w:id="652756533">
      <w:bodyDiv w:val="1"/>
      <w:marLeft w:val="0"/>
      <w:marRight w:val="0"/>
      <w:marTop w:val="0"/>
      <w:marBottom w:val="0"/>
      <w:divBdr>
        <w:top w:val="none" w:sz="0" w:space="0" w:color="auto"/>
        <w:left w:val="none" w:sz="0" w:space="0" w:color="auto"/>
        <w:bottom w:val="none" w:sz="0" w:space="0" w:color="auto"/>
        <w:right w:val="none" w:sz="0" w:space="0" w:color="auto"/>
      </w:divBdr>
    </w:div>
    <w:div w:id="692724908">
      <w:bodyDiv w:val="1"/>
      <w:marLeft w:val="0"/>
      <w:marRight w:val="0"/>
      <w:marTop w:val="0"/>
      <w:marBottom w:val="0"/>
      <w:divBdr>
        <w:top w:val="none" w:sz="0" w:space="0" w:color="auto"/>
        <w:left w:val="none" w:sz="0" w:space="0" w:color="auto"/>
        <w:bottom w:val="none" w:sz="0" w:space="0" w:color="auto"/>
        <w:right w:val="none" w:sz="0" w:space="0" w:color="auto"/>
      </w:divBdr>
    </w:div>
    <w:div w:id="700204327">
      <w:bodyDiv w:val="1"/>
      <w:marLeft w:val="0"/>
      <w:marRight w:val="0"/>
      <w:marTop w:val="0"/>
      <w:marBottom w:val="0"/>
      <w:divBdr>
        <w:top w:val="none" w:sz="0" w:space="0" w:color="auto"/>
        <w:left w:val="none" w:sz="0" w:space="0" w:color="auto"/>
        <w:bottom w:val="none" w:sz="0" w:space="0" w:color="auto"/>
        <w:right w:val="none" w:sz="0" w:space="0" w:color="auto"/>
      </w:divBdr>
    </w:div>
    <w:div w:id="745230753">
      <w:bodyDiv w:val="1"/>
      <w:marLeft w:val="0"/>
      <w:marRight w:val="0"/>
      <w:marTop w:val="0"/>
      <w:marBottom w:val="0"/>
      <w:divBdr>
        <w:top w:val="none" w:sz="0" w:space="0" w:color="auto"/>
        <w:left w:val="none" w:sz="0" w:space="0" w:color="auto"/>
        <w:bottom w:val="none" w:sz="0" w:space="0" w:color="auto"/>
        <w:right w:val="none" w:sz="0" w:space="0" w:color="auto"/>
      </w:divBdr>
    </w:div>
    <w:div w:id="797064584">
      <w:bodyDiv w:val="1"/>
      <w:marLeft w:val="0"/>
      <w:marRight w:val="0"/>
      <w:marTop w:val="0"/>
      <w:marBottom w:val="0"/>
      <w:divBdr>
        <w:top w:val="none" w:sz="0" w:space="0" w:color="auto"/>
        <w:left w:val="none" w:sz="0" w:space="0" w:color="auto"/>
        <w:bottom w:val="none" w:sz="0" w:space="0" w:color="auto"/>
        <w:right w:val="none" w:sz="0" w:space="0" w:color="auto"/>
      </w:divBdr>
      <w:divsChild>
        <w:div w:id="1274050963">
          <w:marLeft w:val="547"/>
          <w:marRight w:val="0"/>
          <w:marTop w:val="0"/>
          <w:marBottom w:val="0"/>
          <w:divBdr>
            <w:top w:val="none" w:sz="0" w:space="0" w:color="auto"/>
            <w:left w:val="none" w:sz="0" w:space="0" w:color="auto"/>
            <w:bottom w:val="none" w:sz="0" w:space="0" w:color="auto"/>
            <w:right w:val="none" w:sz="0" w:space="0" w:color="auto"/>
          </w:divBdr>
        </w:div>
      </w:divsChild>
    </w:div>
    <w:div w:id="813832913">
      <w:bodyDiv w:val="1"/>
      <w:marLeft w:val="0"/>
      <w:marRight w:val="0"/>
      <w:marTop w:val="0"/>
      <w:marBottom w:val="0"/>
      <w:divBdr>
        <w:top w:val="none" w:sz="0" w:space="0" w:color="auto"/>
        <w:left w:val="none" w:sz="0" w:space="0" w:color="auto"/>
        <w:bottom w:val="none" w:sz="0" w:space="0" w:color="auto"/>
        <w:right w:val="none" w:sz="0" w:space="0" w:color="auto"/>
      </w:divBdr>
    </w:div>
    <w:div w:id="821312949">
      <w:bodyDiv w:val="1"/>
      <w:marLeft w:val="0"/>
      <w:marRight w:val="0"/>
      <w:marTop w:val="0"/>
      <w:marBottom w:val="0"/>
      <w:divBdr>
        <w:top w:val="none" w:sz="0" w:space="0" w:color="auto"/>
        <w:left w:val="none" w:sz="0" w:space="0" w:color="auto"/>
        <w:bottom w:val="none" w:sz="0" w:space="0" w:color="auto"/>
        <w:right w:val="none" w:sz="0" w:space="0" w:color="auto"/>
      </w:divBdr>
    </w:div>
    <w:div w:id="830482585">
      <w:bodyDiv w:val="1"/>
      <w:marLeft w:val="0"/>
      <w:marRight w:val="0"/>
      <w:marTop w:val="0"/>
      <w:marBottom w:val="0"/>
      <w:divBdr>
        <w:top w:val="none" w:sz="0" w:space="0" w:color="auto"/>
        <w:left w:val="none" w:sz="0" w:space="0" w:color="auto"/>
        <w:bottom w:val="none" w:sz="0" w:space="0" w:color="auto"/>
        <w:right w:val="none" w:sz="0" w:space="0" w:color="auto"/>
      </w:divBdr>
    </w:div>
    <w:div w:id="838230038">
      <w:bodyDiv w:val="1"/>
      <w:marLeft w:val="0"/>
      <w:marRight w:val="0"/>
      <w:marTop w:val="0"/>
      <w:marBottom w:val="0"/>
      <w:divBdr>
        <w:top w:val="none" w:sz="0" w:space="0" w:color="auto"/>
        <w:left w:val="none" w:sz="0" w:space="0" w:color="auto"/>
        <w:bottom w:val="none" w:sz="0" w:space="0" w:color="auto"/>
        <w:right w:val="none" w:sz="0" w:space="0" w:color="auto"/>
      </w:divBdr>
      <w:divsChild>
        <w:div w:id="339816475">
          <w:marLeft w:val="0"/>
          <w:marRight w:val="0"/>
          <w:marTop w:val="0"/>
          <w:marBottom w:val="0"/>
          <w:divBdr>
            <w:top w:val="none" w:sz="0" w:space="0" w:color="auto"/>
            <w:left w:val="none" w:sz="0" w:space="0" w:color="auto"/>
            <w:bottom w:val="none" w:sz="0" w:space="0" w:color="auto"/>
            <w:right w:val="none" w:sz="0" w:space="0" w:color="auto"/>
          </w:divBdr>
        </w:div>
        <w:div w:id="2144882958">
          <w:marLeft w:val="0"/>
          <w:marRight w:val="0"/>
          <w:marTop w:val="0"/>
          <w:marBottom w:val="0"/>
          <w:divBdr>
            <w:top w:val="none" w:sz="0" w:space="0" w:color="auto"/>
            <w:left w:val="none" w:sz="0" w:space="0" w:color="auto"/>
            <w:bottom w:val="none" w:sz="0" w:space="0" w:color="auto"/>
            <w:right w:val="none" w:sz="0" w:space="0" w:color="auto"/>
          </w:divBdr>
        </w:div>
      </w:divsChild>
    </w:div>
    <w:div w:id="840241714">
      <w:bodyDiv w:val="1"/>
      <w:marLeft w:val="0"/>
      <w:marRight w:val="0"/>
      <w:marTop w:val="0"/>
      <w:marBottom w:val="0"/>
      <w:divBdr>
        <w:top w:val="none" w:sz="0" w:space="0" w:color="auto"/>
        <w:left w:val="none" w:sz="0" w:space="0" w:color="auto"/>
        <w:bottom w:val="none" w:sz="0" w:space="0" w:color="auto"/>
        <w:right w:val="none" w:sz="0" w:space="0" w:color="auto"/>
      </w:divBdr>
    </w:div>
    <w:div w:id="848639164">
      <w:bodyDiv w:val="1"/>
      <w:marLeft w:val="0"/>
      <w:marRight w:val="0"/>
      <w:marTop w:val="0"/>
      <w:marBottom w:val="0"/>
      <w:divBdr>
        <w:top w:val="none" w:sz="0" w:space="0" w:color="auto"/>
        <w:left w:val="none" w:sz="0" w:space="0" w:color="auto"/>
        <w:bottom w:val="none" w:sz="0" w:space="0" w:color="auto"/>
        <w:right w:val="none" w:sz="0" w:space="0" w:color="auto"/>
      </w:divBdr>
    </w:div>
    <w:div w:id="856651139">
      <w:bodyDiv w:val="1"/>
      <w:marLeft w:val="0"/>
      <w:marRight w:val="0"/>
      <w:marTop w:val="0"/>
      <w:marBottom w:val="0"/>
      <w:divBdr>
        <w:top w:val="none" w:sz="0" w:space="0" w:color="auto"/>
        <w:left w:val="none" w:sz="0" w:space="0" w:color="auto"/>
        <w:bottom w:val="none" w:sz="0" w:space="0" w:color="auto"/>
        <w:right w:val="none" w:sz="0" w:space="0" w:color="auto"/>
      </w:divBdr>
    </w:div>
    <w:div w:id="880629327">
      <w:bodyDiv w:val="1"/>
      <w:marLeft w:val="0"/>
      <w:marRight w:val="0"/>
      <w:marTop w:val="0"/>
      <w:marBottom w:val="0"/>
      <w:divBdr>
        <w:top w:val="none" w:sz="0" w:space="0" w:color="auto"/>
        <w:left w:val="none" w:sz="0" w:space="0" w:color="auto"/>
        <w:bottom w:val="none" w:sz="0" w:space="0" w:color="auto"/>
        <w:right w:val="none" w:sz="0" w:space="0" w:color="auto"/>
      </w:divBdr>
    </w:div>
    <w:div w:id="894581305">
      <w:bodyDiv w:val="1"/>
      <w:marLeft w:val="0"/>
      <w:marRight w:val="0"/>
      <w:marTop w:val="0"/>
      <w:marBottom w:val="0"/>
      <w:divBdr>
        <w:top w:val="none" w:sz="0" w:space="0" w:color="auto"/>
        <w:left w:val="none" w:sz="0" w:space="0" w:color="auto"/>
        <w:bottom w:val="none" w:sz="0" w:space="0" w:color="auto"/>
        <w:right w:val="none" w:sz="0" w:space="0" w:color="auto"/>
      </w:divBdr>
    </w:div>
    <w:div w:id="929703123">
      <w:bodyDiv w:val="1"/>
      <w:marLeft w:val="0"/>
      <w:marRight w:val="0"/>
      <w:marTop w:val="0"/>
      <w:marBottom w:val="0"/>
      <w:divBdr>
        <w:top w:val="none" w:sz="0" w:space="0" w:color="auto"/>
        <w:left w:val="none" w:sz="0" w:space="0" w:color="auto"/>
        <w:bottom w:val="none" w:sz="0" w:space="0" w:color="auto"/>
        <w:right w:val="none" w:sz="0" w:space="0" w:color="auto"/>
      </w:divBdr>
    </w:div>
    <w:div w:id="960647716">
      <w:bodyDiv w:val="1"/>
      <w:marLeft w:val="0"/>
      <w:marRight w:val="0"/>
      <w:marTop w:val="0"/>
      <w:marBottom w:val="0"/>
      <w:divBdr>
        <w:top w:val="none" w:sz="0" w:space="0" w:color="auto"/>
        <w:left w:val="none" w:sz="0" w:space="0" w:color="auto"/>
        <w:bottom w:val="none" w:sz="0" w:space="0" w:color="auto"/>
        <w:right w:val="none" w:sz="0" w:space="0" w:color="auto"/>
      </w:divBdr>
    </w:div>
    <w:div w:id="1005977800">
      <w:bodyDiv w:val="1"/>
      <w:marLeft w:val="0"/>
      <w:marRight w:val="0"/>
      <w:marTop w:val="0"/>
      <w:marBottom w:val="0"/>
      <w:divBdr>
        <w:top w:val="none" w:sz="0" w:space="0" w:color="auto"/>
        <w:left w:val="none" w:sz="0" w:space="0" w:color="auto"/>
        <w:bottom w:val="none" w:sz="0" w:space="0" w:color="auto"/>
        <w:right w:val="none" w:sz="0" w:space="0" w:color="auto"/>
      </w:divBdr>
    </w:div>
    <w:div w:id="1012491855">
      <w:bodyDiv w:val="1"/>
      <w:marLeft w:val="0"/>
      <w:marRight w:val="0"/>
      <w:marTop w:val="0"/>
      <w:marBottom w:val="0"/>
      <w:divBdr>
        <w:top w:val="none" w:sz="0" w:space="0" w:color="auto"/>
        <w:left w:val="none" w:sz="0" w:space="0" w:color="auto"/>
        <w:bottom w:val="none" w:sz="0" w:space="0" w:color="auto"/>
        <w:right w:val="none" w:sz="0" w:space="0" w:color="auto"/>
      </w:divBdr>
    </w:div>
    <w:div w:id="1037581970">
      <w:bodyDiv w:val="1"/>
      <w:marLeft w:val="0"/>
      <w:marRight w:val="0"/>
      <w:marTop w:val="0"/>
      <w:marBottom w:val="0"/>
      <w:divBdr>
        <w:top w:val="none" w:sz="0" w:space="0" w:color="auto"/>
        <w:left w:val="none" w:sz="0" w:space="0" w:color="auto"/>
        <w:bottom w:val="none" w:sz="0" w:space="0" w:color="auto"/>
        <w:right w:val="none" w:sz="0" w:space="0" w:color="auto"/>
      </w:divBdr>
    </w:div>
    <w:div w:id="1059326473">
      <w:bodyDiv w:val="1"/>
      <w:marLeft w:val="0"/>
      <w:marRight w:val="0"/>
      <w:marTop w:val="0"/>
      <w:marBottom w:val="0"/>
      <w:divBdr>
        <w:top w:val="none" w:sz="0" w:space="0" w:color="auto"/>
        <w:left w:val="none" w:sz="0" w:space="0" w:color="auto"/>
        <w:bottom w:val="none" w:sz="0" w:space="0" w:color="auto"/>
        <w:right w:val="none" w:sz="0" w:space="0" w:color="auto"/>
      </w:divBdr>
    </w:div>
    <w:div w:id="1072432713">
      <w:bodyDiv w:val="1"/>
      <w:marLeft w:val="0"/>
      <w:marRight w:val="0"/>
      <w:marTop w:val="0"/>
      <w:marBottom w:val="0"/>
      <w:divBdr>
        <w:top w:val="none" w:sz="0" w:space="0" w:color="auto"/>
        <w:left w:val="none" w:sz="0" w:space="0" w:color="auto"/>
        <w:bottom w:val="none" w:sz="0" w:space="0" w:color="auto"/>
        <w:right w:val="none" w:sz="0" w:space="0" w:color="auto"/>
      </w:divBdr>
    </w:div>
    <w:div w:id="1104424648">
      <w:bodyDiv w:val="1"/>
      <w:marLeft w:val="0"/>
      <w:marRight w:val="0"/>
      <w:marTop w:val="0"/>
      <w:marBottom w:val="0"/>
      <w:divBdr>
        <w:top w:val="none" w:sz="0" w:space="0" w:color="auto"/>
        <w:left w:val="none" w:sz="0" w:space="0" w:color="auto"/>
        <w:bottom w:val="none" w:sz="0" w:space="0" w:color="auto"/>
        <w:right w:val="none" w:sz="0" w:space="0" w:color="auto"/>
      </w:divBdr>
      <w:divsChild>
        <w:div w:id="880441087">
          <w:marLeft w:val="0"/>
          <w:marRight w:val="0"/>
          <w:marTop w:val="0"/>
          <w:marBottom w:val="0"/>
          <w:divBdr>
            <w:top w:val="none" w:sz="0" w:space="0" w:color="auto"/>
            <w:left w:val="none" w:sz="0" w:space="0" w:color="auto"/>
            <w:bottom w:val="none" w:sz="0" w:space="0" w:color="auto"/>
            <w:right w:val="none" w:sz="0" w:space="0" w:color="auto"/>
          </w:divBdr>
        </w:div>
        <w:div w:id="150953161">
          <w:marLeft w:val="0"/>
          <w:marRight w:val="0"/>
          <w:marTop w:val="0"/>
          <w:marBottom w:val="0"/>
          <w:divBdr>
            <w:top w:val="none" w:sz="0" w:space="0" w:color="auto"/>
            <w:left w:val="none" w:sz="0" w:space="0" w:color="auto"/>
            <w:bottom w:val="none" w:sz="0" w:space="0" w:color="auto"/>
            <w:right w:val="none" w:sz="0" w:space="0" w:color="auto"/>
          </w:divBdr>
          <w:divsChild>
            <w:div w:id="11607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3523">
      <w:bodyDiv w:val="1"/>
      <w:marLeft w:val="0"/>
      <w:marRight w:val="0"/>
      <w:marTop w:val="0"/>
      <w:marBottom w:val="0"/>
      <w:divBdr>
        <w:top w:val="none" w:sz="0" w:space="0" w:color="auto"/>
        <w:left w:val="none" w:sz="0" w:space="0" w:color="auto"/>
        <w:bottom w:val="none" w:sz="0" w:space="0" w:color="auto"/>
        <w:right w:val="none" w:sz="0" w:space="0" w:color="auto"/>
      </w:divBdr>
    </w:div>
    <w:div w:id="1136141808">
      <w:bodyDiv w:val="1"/>
      <w:marLeft w:val="0"/>
      <w:marRight w:val="0"/>
      <w:marTop w:val="0"/>
      <w:marBottom w:val="0"/>
      <w:divBdr>
        <w:top w:val="none" w:sz="0" w:space="0" w:color="auto"/>
        <w:left w:val="none" w:sz="0" w:space="0" w:color="auto"/>
        <w:bottom w:val="none" w:sz="0" w:space="0" w:color="auto"/>
        <w:right w:val="none" w:sz="0" w:space="0" w:color="auto"/>
      </w:divBdr>
    </w:div>
    <w:div w:id="1266419323">
      <w:bodyDiv w:val="1"/>
      <w:marLeft w:val="0"/>
      <w:marRight w:val="0"/>
      <w:marTop w:val="0"/>
      <w:marBottom w:val="0"/>
      <w:divBdr>
        <w:top w:val="none" w:sz="0" w:space="0" w:color="auto"/>
        <w:left w:val="none" w:sz="0" w:space="0" w:color="auto"/>
        <w:bottom w:val="none" w:sz="0" w:space="0" w:color="auto"/>
        <w:right w:val="none" w:sz="0" w:space="0" w:color="auto"/>
      </w:divBdr>
    </w:div>
    <w:div w:id="1300067705">
      <w:bodyDiv w:val="1"/>
      <w:marLeft w:val="0"/>
      <w:marRight w:val="0"/>
      <w:marTop w:val="0"/>
      <w:marBottom w:val="0"/>
      <w:divBdr>
        <w:top w:val="none" w:sz="0" w:space="0" w:color="auto"/>
        <w:left w:val="none" w:sz="0" w:space="0" w:color="auto"/>
        <w:bottom w:val="none" w:sz="0" w:space="0" w:color="auto"/>
        <w:right w:val="none" w:sz="0" w:space="0" w:color="auto"/>
      </w:divBdr>
    </w:div>
    <w:div w:id="1352805480">
      <w:bodyDiv w:val="1"/>
      <w:marLeft w:val="0"/>
      <w:marRight w:val="0"/>
      <w:marTop w:val="0"/>
      <w:marBottom w:val="0"/>
      <w:divBdr>
        <w:top w:val="none" w:sz="0" w:space="0" w:color="auto"/>
        <w:left w:val="none" w:sz="0" w:space="0" w:color="auto"/>
        <w:bottom w:val="none" w:sz="0" w:space="0" w:color="auto"/>
        <w:right w:val="none" w:sz="0" w:space="0" w:color="auto"/>
      </w:divBdr>
      <w:divsChild>
        <w:div w:id="1166827910">
          <w:marLeft w:val="1440"/>
          <w:marRight w:val="0"/>
          <w:marTop w:val="0"/>
          <w:marBottom w:val="0"/>
          <w:divBdr>
            <w:top w:val="none" w:sz="0" w:space="0" w:color="auto"/>
            <w:left w:val="none" w:sz="0" w:space="0" w:color="auto"/>
            <w:bottom w:val="none" w:sz="0" w:space="0" w:color="auto"/>
            <w:right w:val="none" w:sz="0" w:space="0" w:color="auto"/>
          </w:divBdr>
        </w:div>
        <w:div w:id="1342053389">
          <w:marLeft w:val="1800"/>
          <w:marRight w:val="0"/>
          <w:marTop w:val="0"/>
          <w:marBottom w:val="0"/>
          <w:divBdr>
            <w:top w:val="none" w:sz="0" w:space="0" w:color="auto"/>
            <w:left w:val="none" w:sz="0" w:space="0" w:color="auto"/>
            <w:bottom w:val="none" w:sz="0" w:space="0" w:color="auto"/>
            <w:right w:val="none" w:sz="0" w:space="0" w:color="auto"/>
          </w:divBdr>
        </w:div>
        <w:div w:id="1237548026">
          <w:marLeft w:val="1800"/>
          <w:marRight w:val="0"/>
          <w:marTop w:val="0"/>
          <w:marBottom w:val="0"/>
          <w:divBdr>
            <w:top w:val="none" w:sz="0" w:space="0" w:color="auto"/>
            <w:left w:val="none" w:sz="0" w:space="0" w:color="auto"/>
            <w:bottom w:val="none" w:sz="0" w:space="0" w:color="auto"/>
            <w:right w:val="none" w:sz="0" w:space="0" w:color="auto"/>
          </w:divBdr>
        </w:div>
        <w:div w:id="260459935">
          <w:marLeft w:val="1800"/>
          <w:marRight w:val="0"/>
          <w:marTop w:val="0"/>
          <w:marBottom w:val="0"/>
          <w:divBdr>
            <w:top w:val="none" w:sz="0" w:space="0" w:color="auto"/>
            <w:left w:val="none" w:sz="0" w:space="0" w:color="auto"/>
            <w:bottom w:val="none" w:sz="0" w:space="0" w:color="auto"/>
            <w:right w:val="none" w:sz="0" w:space="0" w:color="auto"/>
          </w:divBdr>
        </w:div>
        <w:div w:id="1657412804">
          <w:marLeft w:val="1800"/>
          <w:marRight w:val="0"/>
          <w:marTop w:val="0"/>
          <w:marBottom w:val="0"/>
          <w:divBdr>
            <w:top w:val="none" w:sz="0" w:space="0" w:color="auto"/>
            <w:left w:val="none" w:sz="0" w:space="0" w:color="auto"/>
            <w:bottom w:val="none" w:sz="0" w:space="0" w:color="auto"/>
            <w:right w:val="none" w:sz="0" w:space="0" w:color="auto"/>
          </w:divBdr>
        </w:div>
        <w:div w:id="2134784000">
          <w:marLeft w:val="1800"/>
          <w:marRight w:val="0"/>
          <w:marTop w:val="0"/>
          <w:marBottom w:val="0"/>
          <w:divBdr>
            <w:top w:val="none" w:sz="0" w:space="0" w:color="auto"/>
            <w:left w:val="none" w:sz="0" w:space="0" w:color="auto"/>
            <w:bottom w:val="none" w:sz="0" w:space="0" w:color="auto"/>
            <w:right w:val="none" w:sz="0" w:space="0" w:color="auto"/>
          </w:divBdr>
        </w:div>
        <w:div w:id="285740192">
          <w:marLeft w:val="1800"/>
          <w:marRight w:val="0"/>
          <w:marTop w:val="0"/>
          <w:marBottom w:val="0"/>
          <w:divBdr>
            <w:top w:val="none" w:sz="0" w:space="0" w:color="auto"/>
            <w:left w:val="none" w:sz="0" w:space="0" w:color="auto"/>
            <w:bottom w:val="none" w:sz="0" w:space="0" w:color="auto"/>
            <w:right w:val="none" w:sz="0" w:space="0" w:color="auto"/>
          </w:divBdr>
        </w:div>
      </w:divsChild>
    </w:div>
    <w:div w:id="1383942029">
      <w:bodyDiv w:val="1"/>
      <w:marLeft w:val="0"/>
      <w:marRight w:val="0"/>
      <w:marTop w:val="0"/>
      <w:marBottom w:val="0"/>
      <w:divBdr>
        <w:top w:val="none" w:sz="0" w:space="0" w:color="auto"/>
        <w:left w:val="none" w:sz="0" w:space="0" w:color="auto"/>
        <w:bottom w:val="none" w:sz="0" w:space="0" w:color="auto"/>
        <w:right w:val="none" w:sz="0" w:space="0" w:color="auto"/>
      </w:divBdr>
    </w:div>
    <w:div w:id="1406100517">
      <w:bodyDiv w:val="1"/>
      <w:marLeft w:val="0"/>
      <w:marRight w:val="0"/>
      <w:marTop w:val="0"/>
      <w:marBottom w:val="0"/>
      <w:divBdr>
        <w:top w:val="none" w:sz="0" w:space="0" w:color="auto"/>
        <w:left w:val="none" w:sz="0" w:space="0" w:color="auto"/>
        <w:bottom w:val="none" w:sz="0" w:space="0" w:color="auto"/>
        <w:right w:val="none" w:sz="0" w:space="0" w:color="auto"/>
      </w:divBdr>
    </w:div>
    <w:div w:id="1409184964">
      <w:bodyDiv w:val="1"/>
      <w:marLeft w:val="0"/>
      <w:marRight w:val="0"/>
      <w:marTop w:val="0"/>
      <w:marBottom w:val="0"/>
      <w:divBdr>
        <w:top w:val="none" w:sz="0" w:space="0" w:color="auto"/>
        <w:left w:val="none" w:sz="0" w:space="0" w:color="auto"/>
        <w:bottom w:val="none" w:sz="0" w:space="0" w:color="auto"/>
        <w:right w:val="none" w:sz="0" w:space="0" w:color="auto"/>
      </w:divBdr>
    </w:div>
    <w:div w:id="1425489975">
      <w:bodyDiv w:val="1"/>
      <w:marLeft w:val="0"/>
      <w:marRight w:val="0"/>
      <w:marTop w:val="0"/>
      <w:marBottom w:val="0"/>
      <w:divBdr>
        <w:top w:val="none" w:sz="0" w:space="0" w:color="auto"/>
        <w:left w:val="none" w:sz="0" w:space="0" w:color="auto"/>
        <w:bottom w:val="none" w:sz="0" w:space="0" w:color="auto"/>
        <w:right w:val="none" w:sz="0" w:space="0" w:color="auto"/>
      </w:divBdr>
      <w:divsChild>
        <w:div w:id="249169322">
          <w:marLeft w:val="1440"/>
          <w:marRight w:val="0"/>
          <w:marTop w:val="0"/>
          <w:marBottom w:val="0"/>
          <w:divBdr>
            <w:top w:val="none" w:sz="0" w:space="0" w:color="auto"/>
            <w:left w:val="none" w:sz="0" w:space="0" w:color="auto"/>
            <w:bottom w:val="none" w:sz="0" w:space="0" w:color="auto"/>
            <w:right w:val="none" w:sz="0" w:space="0" w:color="auto"/>
          </w:divBdr>
        </w:div>
      </w:divsChild>
    </w:div>
    <w:div w:id="1451167518">
      <w:bodyDiv w:val="1"/>
      <w:marLeft w:val="0"/>
      <w:marRight w:val="0"/>
      <w:marTop w:val="0"/>
      <w:marBottom w:val="0"/>
      <w:divBdr>
        <w:top w:val="none" w:sz="0" w:space="0" w:color="auto"/>
        <w:left w:val="none" w:sz="0" w:space="0" w:color="auto"/>
        <w:bottom w:val="none" w:sz="0" w:space="0" w:color="auto"/>
        <w:right w:val="none" w:sz="0" w:space="0" w:color="auto"/>
      </w:divBdr>
    </w:div>
    <w:div w:id="1452044825">
      <w:bodyDiv w:val="1"/>
      <w:marLeft w:val="0"/>
      <w:marRight w:val="0"/>
      <w:marTop w:val="0"/>
      <w:marBottom w:val="0"/>
      <w:divBdr>
        <w:top w:val="none" w:sz="0" w:space="0" w:color="auto"/>
        <w:left w:val="none" w:sz="0" w:space="0" w:color="auto"/>
        <w:bottom w:val="none" w:sz="0" w:space="0" w:color="auto"/>
        <w:right w:val="none" w:sz="0" w:space="0" w:color="auto"/>
      </w:divBdr>
    </w:div>
    <w:div w:id="1474102681">
      <w:bodyDiv w:val="1"/>
      <w:marLeft w:val="0"/>
      <w:marRight w:val="0"/>
      <w:marTop w:val="0"/>
      <w:marBottom w:val="0"/>
      <w:divBdr>
        <w:top w:val="none" w:sz="0" w:space="0" w:color="auto"/>
        <w:left w:val="none" w:sz="0" w:space="0" w:color="auto"/>
        <w:bottom w:val="none" w:sz="0" w:space="0" w:color="auto"/>
        <w:right w:val="none" w:sz="0" w:space="0" w:color="auto"/>
      </w:divBdr>
    </w:div>
    <w:div w:id="1512337166">
      <w:bodyDiv w:val="1"/>
      <w:marLeft w:val="0"/>
      <w:marRight w:val="0"/>
      <w:marTop w:val="0"/>
      <w:marBottom w:val="0"/>
      <w:divBdr>
        <w:top w:val="none" w:sz="0" w:space="0" w:color="auto"/>
        <w:left w:val="none" w:sz="0" w:space="0" w:color="auto"/>
        <w:bottom w:val="none" w:sz="0" w:space="0" w:color="auto"/>
        <w:right w:val="none" w:sz="0" w:space="0" w:color="auto"/>
      </w:divBdr>
    </w:div>
    <w:div w:id="1515879571">
      <w:bodyDiv w:val="1"/>
      <w:marLeft w:val="0"/>
      <w:marRight w:val="0"/>
      <w:marTop w:val="0"/>
      <w:marBottom w:val="0"/>
      <w:divBdr>
        <w:top w:val="none" w:sz="0" w:space="0" w:color="auto"/>
        <w:left w:val="none" w:sz="0" w:space="0" w:color="auto"/>
        <w:bottom w:val="none" w:sz="0" w:space="0" w:color="auto"/>
        <w:right w:val="none" w:sz="0" w:space="0" w:color="auto"/>
      </w:divBdr>
    </w:div>
    <w:div w:id="1525557708">
      <w:bodyDiv w:val="1"/>
      <w:marLeft w:val="0"/>
      <w:marRight w:val="0"/>
      <w:marTop w:val="0"/>
      <w:marBottom w:val="0"/>
      <w:divBdr>
        <w:top w:val="none" w:sz="0" w:space="0" w:color="auto"/>
        <w:left w:val="none" w:sz="0" w:space="0" w:color="auto"/>
        <w:bottom w:val="none" w:sz="0" w:space="0" w:color="auto"/>
        <w:right w:val="none" w:sz="0" w:space="0" w:color="auto"/>
      </w:divBdr>
      <w:divsChild>
        <w:div w:id="904338417">
          <w:marLeft w:val="0"/>
          <w:marRight w:val="0"/>
          <w:marTop w:val="0"/>
          <w:marBottom w:val="0"/>
          <w:divBdr>
            <w:top w:val="none" w:sz="0" w:space="0" w:color="auto"/>
            <w:left w:val="none" w:sz="0" w:space="0" w:color="auto"/>
            <w:bottom w:val="none" w:sz="0" w:space="0" w:color="auto"/>
            <w:right w:val="none" w:sz="0" w:space="0" w:color="auto"/>
          </w:divBdr>
        </w:div>
        <w:div w:id="60176173">
          <w:marLeft w:val="0"/>
          <w:marRight w:val="0"/>
          <w:marTop w:val="0"/>
          <w:marBottom w:val="0"/>
          <w:divBdr>
            <w:top w:val="none" w:sz="0" w:space="0" w:color="auto"/>
            <w:left w:val="none" w:sz="0" w:space="0" w:color="auto"/>
            <w:bottom w:val="none" w:sz="0" w:space="0" w:color="auto"/>
            <w:right w:val="none" w:sz="0" w:space="0" w:color="auto"/>
          </w:divBdr>
        </w:div>
        <w:div w:id="1147362211">
          <w:marLeft w:val="0"/>
          <w:marRight w:val="0"/>
          <w:marTop w:val="0"/>
          <w:marBottom w:val="0"/>
          <w:divBdr>
            <w:top w:val="none" w:sz="0" w:space="0" w:color="auto"/>
            <w:left w:val="none" w:sz="0" w:space="0" w:color="auto"/>
            <w:bottom w:val="none" w:sz="0" w:space="0" w:color="auto"/>
            <w:right w:val="none" w:sz="0" w:space="0" w:color="auto"/>
          </w:divBdr>
        </w:div>
        <w:div w:id="316492727">
          <w:marLeft w:val="0"/>
          <w:marRight w:val="0"/>
          <w:marTop w:val="0"/>
          <w:marBottom w:val="0"/>
          <w:divBdr>
            <w:top w:val="none" w:sz="0" w:space="0" w:color="auto"/>
            <w:left w:val="none" w:sz="0" w:space="0" w:color="auto"/>
            <w:bottom w:val="none" w:sz="0" w:space="0" w:color="auto"/>
            <w:right w:val="none" w:sz="0" w:space="0" w:color="auto"/>
          </w:divBdr>
        </w:div>
        <w:div w:id="1220361269">
          <w:marLeft w:val="0"/>
          <w:marRight w:val="0"/>
          <w:marTop w:val="0"/>
          <w:marBottom w:val="0"/>
          <w:divBdr>
            <w:top w:val="none" w:sz="0" w:space="0" w:color="auto"/>
            <w:left w:val="none" w:sz="0" w:space="0" w:color="auto"/>
            <w:bottom w:val="none" w:sz="0" w:space="0" w:color="auto"/>
            <w:right w:val="none" w:sz="0" w:space="0" w:color="auto"/>
          </w:divBdr>
        </w:div>
      </w:divsChild>
    </w:div>
    <w:div w:id="1530070964">
      <w:bodyDiv w:val="1"/>
      <w:marLeft w:val="0"/>
      <w:marRight w:val="0"/>
      <w:marTop w:val="0"/>
      <w:marBottom w:val="0"/>
      <w:divBdr>
        <w:top w:val="none" w:sz="0" w:space="0" w:color="auto"/>
        <w:left w:val="none" w:sz="0" w:space="0" w:color="auto"/>
        <w:bottom w:val="none" w:sz="0" w:space="0" w:color="auto"/>
        <w:right w:val="none" w:sz="0" w:space="0" w:color="auto"/>
      </w:divBdr>
      <w:divsChild>
        <w:div w:id="727462071">
          <w:marLeft w:val="0"/>
          <w:marRight w:val="0"/>
          <w:marTop w:val="0"/>
          <w:marBottom w:val="0"/>
          <w:divBdr>
            <w:top w:val="none" w:sz="0" w:space="0" w:color="auto"/>
            <w:left w:val="none" w:sz="0" w:space="0" w:color="auto"/>
            <w:bottom w:val="none" w:sz="0" w:space="0" w:color="auto"/>
            <w:right w:val="none" w:sz="0" w:space="0" w:color="auto"/>
          </w:divBdr>
        </w:div>
        <w:div w:id="1174151640">
          <w:marLeft w:val="0"/>
          <w:marRight w:val="0"/>
          <w:marTop w:val="0"/>
          <w:marBottom w:val="0"/>
          <w:divBdr>
            <w:top w:val="none" w:sz="0" w:space="0" w:color="auto"/>
            <w:left w:val="none" w:sz="0" w:space="0" w:color="auto"/>
            <w:bottom w:val="none" w:sz="0" w:space="0" w:color="auto"/>
            <w:right w:val="none" w:sz="0" w:space="0" w:color="auto"/>
          </w:divBdr>
          <w:divsChild>
            <w:div w:id="19012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91041">
      <w:bodyDiv w:val="1"/>
      <w:marLeft w:val="0"/>
      <w:marRight w:val="0"/>
      <w:marTop w:val="0"/>
      <w:marBottom w:val="0"/>
      <w:divBdr>
        <w:top w:val="none" w:sz="0" w:space="0" w:color="auto"/>
        <w:left w:val="none" w:sz="0" w:space="0" w:color="auto"/>
        <w:bottom w:val="none" w:sz="0" w:space="0" w:color="auto"/>
        <w:right w:val="none" w:sz="0" w:space="0" w:color="auto"/>
      </w:divBdr>
    </w:div>
    <w:div w:id="1573733289">
      <w:bodyDiv w:val="1"/>
      <w:marLeft w:val="0"/>
      <w:marRight w:val="0"/>
      <w:marTop w:val="0"/>
      <w:marBottom w:val="0"/>
      <w:divBdr>
        <w:top w:val="none" w:sz="0" w:space="0" w:color="auto"/>
        <w:left w:val="none" w:sz="0" w:space="0" w:color="auto"/>
        <w:bottom w:val="none" w:sz="0" w:space="0" w:color="auto"/>
        <w:right w:val="none" w:sz="0" w:space="0" w:color="auto"/>
      </w:divBdr>
    </w:div>
    <w:div w:id="1608275977">
      <w:bodyDiv w:val="1"/>
      <w:marLeft w:val="0"/>
      <w:marRight w:val="0"/>
      <w:marTop w:val="0"/>
      <w:marBottom w:val="0"/>
      <w:divBdr>
        <w:top w:val="none" w:sz="0" w:space="0" w:color="auto"/>
        <w:left w:val="none" w:sz="0" w:space="0" w:color="auto"/>
        <w:bottom w:val="none" w:sz="0" w:space="0" w:color="auto"/>
        <w:right w:val="none" w:sz="0" w:space="0" w:color="auto"/>
      </w:divBdr>
    </w:div>
    <w:div w:id="1620646836">
      <w:bodyDiv w:val="1"/>
      <w:marLeft w:val="0"/>
      <w:marRight w:val="0"/>
      <w:marTop w:val="0"/>
      <w:marBottom w:val="0"/>
      <w:divBdr>
        <w:top w:val="none" w:sz="0" w:space="0" w:color="auto"/>
        <w:left w:val="none" w:sz="0" w:space="0" w:color="auto"/>
        <w:bottom w:val="none" w:sz="0" w:space="0" w:color="auto"/>
        <w:right w:val="none" w:sz="0" w:space="0" w:color="auto"/>
      </w:divBdr>
    </w:div>
    <w:div w:id="1679694265">
      <w:bodyDiv w:val="1"/>
      <w:marLeft w:val="0"/>
      <w:marRight w:val="0"/>
      <w:marTop w:val="0"/>
      <w:marBottom w:val="0"/>
      <w:divBdr>
        <w:top w:val="none" w:sz="0" w:space="0" w:color="auto"/>
        <w:left w:val="none" w:sz="0" w:space="0" w:color="auto"/>
        <w:bottom w:val="none" w:sz="0" w:space="0" w:color="auto"/>
        <w:right w:val="none" w:sz="0" w:space="0" w:color="auto"/>
      </w:divBdr>
    </w:div>
    <w:div w:id="1680817364">
      <w:bodyDiv w:val="1"/>
      <w:marLeft w:val="0"/>
      <w:marRight w:val="0"/>
      <w:marTop w:val="0"/>
      <w:marBottom w:val="0"/>
      <w:divBdr>
        <w:top w:val="none" w:sz="0" w:space="0" w:color="auto"/>
        <w:left w:val="none" w:sz="0" w:space="0" w:color="auto"/>
        <w:bottom w:val="none" w:sz="0" w:space="0" w:color="auto"/>
        <w:right w:val="none" w:sz="0" w:space="0" w:color="auto"/>
      </w:divBdr>
    </w:div>
    <w:div w:id="1698192884">
      <w:bodyDiv w:val="1"/>
      <w:marLeft w:val="0"/>
      <w:marRight w:val="0"/>
      <w:marTop w:val="0"/>
      <w:marBottom w:val="0"/>
      <w:divBdr>
        <w:top w:val="none" w:sz="0" w:space="0" w:color="auto"/>
        <w:left w:val="none" w:sz="0" w:space="0" w:color="auto"/>
        <w:bottom w:val="none" w:sz="0" w:space="0" w:color="auto"/>
        <w:right w:val="none" w:sz="0" w:space="0" w:color="auto"/>
      </w:divBdr>
    </w:div>
    <w:div w:id="1712220712">
      <w:bodyDiv w:val="1"/>
      <w:marLeft w:val="0"/>
      <w:marRight w:val="0"/>
      <w:marTop w:val="0"/>
      <w:marBottom w:val="0"/>
      <w:divBdr>
        <w:top w:val="none" w:sz="0" w:space="0" w:color="auto"/>
        <w:left w:val="none" w:sz="0" w:space="0" w:color="auto"/>
        <w:bottom w:val="none" w:sz="0" w:space="0" w:color="auto"/>
        <w:right w:val="none" w:sz="0" w:space="0" w:color="auto"/>
      </w:divBdr>
    </w:div>
    <w:div w:id="1718817390">
      <w:bodyDiv w:val="1"/>
      <w:marLeft w:val="0"/>
      <w:marRight w:val="0"/>
      <w:marTop w:val="0"/>
      <w:marBottom w:val="0"/>
      <w:divBdr>
        <w:top w:val="none" w:sz="0" w:space="0" w:color="auto"/>
        <w:left w:val="none" w:sz="0" w:space="0" w:color="auto"/>
        <w:bottom w:val="none" w:sz="0" w:space="0" w:color="auto"/>
        <w:right w:val="none" w:sz="0" w:space="0" w:color="auto"/>
      </w:divBdr>
    </w:div>
    <w:div w:id="1726026862">
      <w:bodyDiv w:val="1"/>
      <w:marLeft w:val="0"/>
      <w:marRight w:val="0"/>
      <w:marTop w:val="0"/>
      <w:marBottom w:val="0"/>
      <w:divBdr>
        <w:top w:val="none" w:sz="0" w:space="0" w:color="auto"/>
        <w:left w:val="none" w:sz="0" w:space="0" w:color="auto"/>
        <w:bottom w:val="none" w:sz="0" w:space="0" w:color="auto"/>
        <w:right w:val="none" w:sz="0" w:space="0" w:color="auto"/>
      </w:divBdr>
    </w:div>
    <w:div w:id="1753235302">
      <w:bodyDiv w:val="1"/>
      <w:marLeft w:val="0"/>
      <w:marRight w:val="0"/>
      <w:marTop w:val="0"/>
      <w:marBottom w:val="0"/>
      <w:divBdr>
        <w:top w:val="none" w:sz="0" w:space="0" w:color="auto"/>
        <w:left w:val="none" w:sz="0" w:space="0" w:color="auto"/>
        <w:bottom w:val="none" w:sz="0" w:space="0" w:color="auto"/>
        <w:right w:val="none" w:sz="0" w:space="0" w:color="auto"/>
      </w:divBdr>
    </w:div>
    <w:div w:id="1778675148">
      <w:bodyDiv w:val="1"/>
      <w:marLeft w:val="0"/>
      <w:marRight w:val="0"/>
      <w:marTop w:val="0"/>
      <w:marBottom w:val="0"/>
      <w:divBdr>
        <w:top w:val="none" w:sz="0" w:space="0" w:color="auto"/>
        <w:left w:val="none" w:sz="0" w:space="0" w:color="auto"/>
        <w:bottom w:val="none" w:sz="0" w:space="0" w:color="auto"/>
        <w:right w:val="none" w:sz="0" w:space="0" w:color="auto"/>
      </w:divBdr>
    </w:div>
    <w:div w:id="1832331289">
      <w:bodyDiv w:val="1"/>
      <w:marLeft w:val="0"/>
      <w:marRight w:val="0"/>
      <w:marTop w:val="0"/>
      <w:marBottom w:val="0"/>
      <w:divBdr>
        <w:top w:val="none" w:sz="0" w:space="0" w:color="auto"/>
        <w:left w:val="none" w:sz="0" w:space="0" w:color="auto"/>
        <w:bottom w:val="none" w:sz="0" w:space="0" w:color="auto"/>
        <w:right w:val="none" w:sz="0" w:space="0" w:color="auto"/>
      </w:divBdr>
      <w:divsChild>
        <w:div w:id="651367799">
          <w:marLeft w:val="1714"/>
          <w:marRight w:val="0"/>
          <w:marTop w:val="0"/>
          <w:marBottom w:val="0"/>
          <w:divBdr>
            <w:top w:val="none" w:sz="0" w:space="0" w:color="auto"/>
            <w:left w:val="none" w:sz="0" w:space="0" w:color="auto"/>
            <w:bottom w:val="none" w:sz="0" w:space="0" w:color="auto"/>
            <w:right w:val="none" w:sz="0" w:space="0" w:color="auto"/>
          </w:divBdr>
        </w:div>
        <w:div w:id="873419503">
          <w:marLeft w:val="1714"/>
          <w:marRight w:val="0"/>
          <w:marTop w:val="0"/>
          <w:marBottom w:val="0"/>
          <w:divBdr>
            <w:top w:val="none" w:sz="0" w:space="0" w:color="auto"/>
            <w:left w:val="none" w:sz="0" w:space="0" w:color="auto"/>
            <w:bottom w:val="none" w:sz="0" w:space="0" w:color="auto"/>
            <w:right w:val="none" w:sz="0" w:space="0" w:color="auto"/>
          </w:divBdr>
        </w:div>
        <w:div w:id="1172254208">
          <w:marLeft w:val="1714"/>
          <w:marRight w:val="0"/>
          <w:marTop w:val="0"/>
          <w:marBottom w:val="0"/>
          <w:divBdr>
            <w:top w:val="none" w:sz="0" w:space="0" w:color="auto"/>
            <w:left w:val="none" w:sz="0" w:space="0" w:color="auto"/>
            <w:bottom w:val="none" w:sz="0" w:space="0" w:color="auto"/>
            <w:right w:val="none" w:sz="0" w:space="0" w:color="auto"/>
          </w:divBdr>
        </w:div>
        <w:div w:id="767428665">
          <w:marLeft w:val="1714"/>
          <w:marRight w:val="0"/>
          <w:marTop w:val="0"/>
          <w:marBottom w:val="0"/>
          <w:divBdr>
            <w:top w:val="none" w:sz="0" w:space="0" w:color="auto"/>
            <w:left w:val="none" w:sz="0" w:space="0" w:color="auto"/>
            <w:bottom w:val="none" w:sz="0" w:space="0" w:color="auto"/>
            <w:right w:val="none" w:sz="0" w:space="0" w:color="auto"/>
          </w:divBdr>
        </w:div>
      </w:divsChild>
    </w:div>
    <w:div w:id="1882934197">
      <w:bodyDiv w:val="1"/>
      <w:marLeft w:val="0"/>
      <w:marRight w:val="0"/>
      <w:marTop w:val="0"/>
      <w:marBottom w:val="0"/>
      <w:divBdr>
        <w:top w:val="none" w:sz="0" w:space="0" w:color="auto"/>
        <w:left w:val="none" w:sz="0" w:space="0" w:color="auto"/>
        <w:bottom w:val="none" w:sz="0" w:space="0" w:color="auto"/>
        <w:right w:val="none" w:sz="0" w:space="0" w:color="auto"/>
      </w:divBdr>
    </w:div>
    <w:div w:id="1909218967">
      <w:bodyDiv w:val="1"/>
      <w:marLeft w:val="0"/>
      <w:marRight w:val="0"/>
      <w:marTop w:val="0"/>
      <w:marBottom w:val="0"/>
      <w:divBdr>
        <w:top w:val="none" w:sz="0" w:space="0" w:color="auto"/>
        <w:left w:val="none" w:sz="0" w:space="0" w:color="auto"/>
        <w:bottom w:val="none" w:sz="0" w:space="0" w:color="auto"/>
        <w:right w:val="none" w:sz="0" w:space="0" w:color="auto"/>
      </w:divBdr>
    </w:div>
    <w:div w:id="1942495824">
      <w:bodyDiv w:val="1"/>
      <w:marLeft w:val="0"/>
      <w:marRight w:val="0"/>
      <w:marTop w:val="0"/>
      <w:marBottom w:val="0"/>
      <w:divBdr>
        <w:top w:val="none" w:sz="0" w:space="0" w:color="auto"/>
        <w:left w:val="none" w:sz="0" w:space="0" w:color="auto"/>
        <w:bottom w:val="none" w:sz="0" w:space="0" w:color="auto"/>
        <w:right w:val="none" w:sz="0" w:space="0" w:color="auto"/>
      </w:divBdr>
    </w:div>
    <w:div w:id="1962615215">
      <w:bodyDiv w:val="1"/>
      <w:marLeft w:val="0"/>
      <w:marRight w:val="0"/>
      <w:marTop w:val="0"/>
      <w:marBottom w:val="0"/>
      <w:divBdr>
        <w:top w:val="none" w:sz="0" w:space="0" w:color="auto"/>
        <w:left w:val="none" w:sz="0" w:space="0" w:color="auto"/>
        <w:bottom w:val="none" w:sz="0" w:space="0" w:color="auto"/>
        <w:right w:val="none" w:sz="0" w:space="0" w:color="auto"/>
      </w:divBdr>
    </w:div>
    <w:div w:id="1970090023">
      <w:bodyDiv w:val="1"/>
      <w:marLeft w:val="0"/>
      <w:marRight w:val="0"/>
      <w:marTop w:val="0"/>
      <w:marBottom w:val="0"/>
      <w:divBdr>
        <w:top w:val="none" w:sz="0" w:space="0" w:color="auto"/>
        <w:left w:val="none" w:sz="0" w:space="0" w:color="auto"/>
        <w:bottom w:val="none" w:sz="0" w:space="0" w:color="auto"/>
        <w:right w:val="none" w:sz="0" w:space="0" w:color="auto"/>
      </w:divBdr>
    </w:div>
    <w:div w:id="2008438013">
      <w:bodyDiv w:val="1"/>
      <w:marLeft w:val="0"/>
      <w:marRight w:val="0"/>
      <w:marTop w:val="0"/>
      <w:marBottom w:val="0"/>
      <w:divBdr>
        <w:top w:val="none" w:sz="0" w:space="0" w:color="auto"/>
        <w:left w:val="none" w:sz="0" w:space="0" w:color="auto"/>
        <w:bottom w:val="none" w:sz="0" w:space="0" w:color="auto"/>
        <w:right w:val="none" w:sz="0" w:space="0" w:color="auto"/>
      </w:divBdr>
    </w:div>
    <w:div w:id="2020959106">
      <w:bodyDiv w:val="1"/>
      <w:marLeft w:val="0"/>
      <w:marRight w:val="0"/>
      <w:marTop w:val="0"/>
      <w:marBottom w:val="0"/>
      <w:divBdr>
        <w:top w:val="none" w:sz="0" w:space="0" w:color="auto"/>
        <w:left w:val="none" w:sz="0" w:space="0" w:color="auto"/>
        <w:bottom w:val="none" w:sz="0" w:space="0" w:color="auto"/>
        <w:right w:val="none" w:sz="0" w:space="0" w:color="auto"/>
      </w:divBdr>
    </w:div>
    <w:div w:id="2025938994">
      <w:bodyDiv w:val="1"/>
      <w:marLeft w:val="0"/>
      <w:marRight w:val="0"/>
      <w:marTop w:val="0"/>
      <w:marBottom w:val="0"/>
      <w:divBdr>
        <w:top w:val="none" w:sz="0" w:space="0" w:color="auto"/>
        <w:left w:val="none" w:sz="0" w:space="0" w:color="auto"/>
        <w:bottom w:val="none" w:sz="0" w:space="0" w:color="auto"/>
        <w:right w:val="none" w:sz="0" w:space="0" w:color="auto"/>
      </w:divBdr>
    </w:div>
    <w:div w:id="2047026005">
      <w:bodyDiv w:val="1"/>
      <w:marLeft w:val="0"/>
      <w:marRight w:val="0"/>
      <w:marTop w:val="0"/>
      <w:marBottom w:val="0"/>
      <w:divBdr>
        <w:top w:val="none" w:sz="0" w:space="0" w:color="auto"/>
        <w:left w:val="none" w:sz="0" w:space="0" w:color="auto"/>
        <w:bottom w:val="none" w:sz="0" w:space="0" w:color="auto"/>
        <w:right w:val="none" w:sz="0" w:space="0" w:color="auto"/>
      </w:divBdr>
    </w:div>
    <w:div w:id="2092190241">
      <w:bodyDiv w:val="1"/>
      <w:marLeft w:val="0"/>
      <w:marRight w:val="0"/>
      <w:marTop w:val="0"/>
      <w:marBottom w:val="0"/>
      <w:divBdr>
        <w:top w:val="none" w:sz="0" w:space="0" w:color="auto"/>
        <w:left w:val="none" w:sz="0" w:space="0" w:color="auto"/>
        <w:bottom w:val="none" w:sz="0" w:space="0" w:color="auto"/>
        <w:right w:val="none" w:sz="0" w:space="0" w:color="auto"/>
      </w:divBdr>
    </w:div>
    <w:div w:id="21450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ops.usdoj.gov/resourcecenter/Home.aspx?q=ric.php&amp;page=detail&amp;id=COPS-P268" TargetMode="External"/><Relationship Id="rId18" Type="http://schemas.openxmlformats.org/officeDocument/2006/relationships/hyperlink" Target="https://www.justice.gov/hatecrimes/state-data/new-mexi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080/016396202753424529" TargetMode="External"/><Relationship Id="rId17" Type="http://schemas.openxmlformats.org/officeDocument/2006/relationships/hyperlink" Target="https://www.justice.gov/usao-nm/pr/las-cruces-man-sentenced-1-year-prison-threatening-us-congresswoman" TargetMode="External"/><Relationship Id="rId2" Type="http://schemas.openxmlformats.org/officeDocument/2006/relationships/customXml" Target="../customXml/item2.xml"/><Relationship Id="rId16" Type="http://schemas.openxmlformats.org/officeDocument/2006/relationships/hyperlink" Target="https://www.thefire.org/research-learn/hate-speech-leg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oanews.com/a/rise-in-hate-crimes-alarms-native-american-communities/3887303.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center.asu.edu/content/hate-crimes-referen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153bd1-a326-419e-84ee-53bf18dd7e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AB2094860B54AB870918F8AF71558" ma:contentTypeVersion="10" ma:contentTypeDescription="Create a new document." ma:contentTypeScope="" ma:versionID="ab733b3c0bab60ca0c50a40b79a874b6">
  <xsd:schema xmlns:xsd="http://www.w3.org/2001/XMLSchema" xmlns:xs="http://www.w3.org/2001/XMLSchema" xmlns:p="http://schemas.microsoft.com/office/2006/metadata/properties" xmlns:ns3="0f153bd1-a326-419e-84ee-53bf18dd7e7c" targetNamespace="http://schemas.microsoft.com/office/2006/metadata/properties" ma:root="true" ma:fieldsID="21bcf894c99f257888ca7626fc5235bc" ns3:_="">
    <xsd:import namespace="0f153bd1-a326-419e-84ee-53bf18dd7e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53bd1-a326-419e-84ee-53bf18dd7e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F7610-4279-40D3-93D4-F286C23F2F08}">
  <ds:schemaRefs>
    <ds:schemaRef ds:uri="http://schemas.microsoft.com/office/2006/metadata/properties"/>
    <ds:schemaRef ds:uri="http://schemas.microsoft.com/office/infopath/2007/PartnerControls"/>
    <ds:schemaRef ds:uri="0f153bd1-a326-419e-84ee-53bf18dd7e7c"/>
  </ds:schemaRefs>
</ds:datastoreItem>
</file>

<file path=customXml/itemProps2.xml><?xml version="1.0" encoding="utf-8"?>
<ds:datastoreItem xmlns:ds="http://schemas.openxmlformats.org/officeDocument/2006/customXml" ds:itemID="{D565BBC8-A4AD-4895-BE65-0E0103B6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53bd1-a326-419e-84ee-53bf18dd7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41080-53D8-4C87-A279-D35D00D3C8FD}">
  <ds:schemaRefs>
    <ds:schemaRef ds:uri="http://schemas.microsoft.com/sharepoint/v3/contenttype/forms"/>
  </ds:schemaRefs>
</ds:datastoreItem>
</file>

<file path=customXml/itemProps4.xml><?xml version="1.0" encoding="utf-8"?>
<ds:datastoreItem xmlns:ds="http://schemas.openxmlformats.org/officeDocument/2006/customXml" ds:itemID="{345E97FD-90D9-4257-80F8-31D0526CBD39}">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54</TotalTime>
  <Pages>34</Pages>
  <Words>9314</Words>
  <Characters>50021</Characters>
  <Application>Microsoft Office Word</Application>
  <DocSecurity>0</DocSecurity>
  <Lines>1351</Lines>
  <Paragraphs>544</Paragraphs>
  <ScaleCrop>false</ScaleCrop>
  <HeadingPairs>
    <vt:vector size="2" baseType="variant">
      <vt:variant>
        <vt:lpstr>Title</vt:lpstr>
      </vt:variant>
      <vt:variant>
        <vt:i4>1</vt:i4>
      </vt:variant>
    </vt:vector>
  </HeadingPairs>
  <TitlesOfParts>
    <vt:vector size="1" baseType="lpstr">
      <vt:lpstr>Instructor Lesson Template</vt:lpstr>
    </vt:vector>
  </TitlesOfParts>
  <Manager/>
  <Company>FORCE Concepts, Inc.</Company>
  <LinksUpToDate>false</LinksUpToDate>
  <CharactersWithSpaces>58791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Lesson Template</dc:title>
  <dc:subject>Attachment A</dc:subject>
  <dc:creator>jon@force-concepts.com</dc:creator>
  <cp:keywords/>
  <dc:description/>
  <cp:lastModifiedBy>Pierce, Rhonda, DPS</cp:lastModifiedBy>
  <cp:revision>2</cp:revision>
  <cp:lastPrinted>2015-08-17T17:42:00Z</cp:lastPrinted>
  <dcterms:created xsi:type="dcterms:W3CDTF">2026-02-26T20:09:00Z</dcterms:created>
  <dcterms:modified xsi:type="dcterms:W3CDTF">2026-02-26T20:09:00Z</dcterms:modified>
  <cp:category>NMLEA</cp:category>
  <cp:contentStatus>Draft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0x010100F4FAB2094860B54AB870918F8AF71558</vt:lpwstr>
  </property>
  <property fmtid="{D5CDD505-2E9C-101B-9397-08002B2CF9AE}" pid="3" name="Typist">
    <vt:lpwstr>Jon Blum</vt:lpwstr>
  </property>
  <property fmtid="{D5CDD505-2E9C-101B-9397-08002B2CF9AE}" pid="4" name="Telephone number">
    <vt:lpwstr>9195242191</vt:lpwstr>
  </property>
  <property fmtid="{D5CDD505-2E9C-101B-9397-08002B2CF9AE}" pid="5" name="Publisher">
    <vt:lpwstr>FORCE Concepts, Inc.</vt:lpwstr>
  </property>
</Properties>
</file>