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B9393" w14:textId="77777777" w:rsidR="00CB4196" w:rsidRPr="00183DE3" w:rsidRDefault="003F7281" w:rsidP="00B11FB3">
      <w:pPr>
        <w:pStyle w:val="IntenseQuote"/>
        <w:jc w:val="center"/>
        <w:rPr>
          <w:rStyle w:val="Strong"/>
          <w:b/>
          <w:bCs/>
          <w:sz w:val="28"/>
          <w:szCs w:val="28"/>
          <w:lang w:val="en-US"/>
        </w:rPr>
      </w:pPr>
      <w:r>
        <w:rPr>
          <w:rStyle w:val="Strong"/>
          <w:b/>
          <w:bCs/>
          <w:sz w:val="28"/>
          <w:szCs w:val="28"/>
        </w:rPr>
        <w:t xml:space="preserve">Lesson Plan / </w:t>
      </w:r>
      <w:r w:rsidR="008B6DAD" w:rsidRPr="00ED371E">
        <w:rPr>
          <w:rStyle w:val="Strong"/>
          <w:b/>
          <w:bCs/>
          <w:sz w:val="28"/>
          <w:szCs w:val="28"/>
        </w:rPr>
        <w:t xml:space="preserve">Instructor </w:t>
      </w:r>
      <w:r w:rsidR="00CB4196" w:rsidRPr="00ED371E">
        <w:rPr>
          <w:rStyle w:val="Strong"/>
          <w:b/>
          <w:bCs/>
          <w:sz w:val="28"/>
          <w:szCs w:val="28"/>
        </w:rPr>
        <w:t>Guide</w:t>
      </w:r>
    </w:p>
    <w:p w14:paraId="6B9932A9" w14:textId="1BA01FEF" w:rsidR="00ED371E" w:rsidRDefault="00762CA9">
      <w:r>
        <w:rPr>
          <w:noProof/>
        </w:rPr>
        <w:drawing>
          <wp:inline distT="0" distB="0" distL="0" distR="0" wp14:anchorId="68F5C2F4" wp14:editId="3EE696FD">
            <wp:extent cx="6686550" cy="69342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686550" cy="6934200"/>
                    </a:xfrm>
                    <a:prstGeom prst="rect">
                      <a:avLst/>
                    </a:prstGeom>
                  </pic:spPr>
                </pic:pic>
              </a:graphicData>
            </a:graphic>
          </wp:inline>
        </w:drawing>
      </w:r>
    </w:p>
    <w:p w14:paraId="1305992F" w14:textId="77777777" w:rsidR="000C485B" w:rsidRDefault="000C485B" w:rsidP="00793F1C">
      <w:pPr>
        <w:spacing w:after="0"/>
        <w:rPr>
          <w:b/>
        </w:rPr>
      </w:pPr>
    </w:p>
    <w:p w14:paraId="58D24ED4" w14:textId="77777777" w:rsidR="008B6DAD" w:rsidRPr="009A07FE" w:rsidRDefault="008B6DAD" w:rsidP="00895BC0">
      <w:pPr>
        <w:spacing w:after="0"/>
        <w:jc w:val="center"/>
        <w:rPr>
          <w:b/>
          <w:sz w:val="24"/>
        </w:rPr>
      </w:pPr>
      <w:r w:rsidRPr="009A07FE">
        <w:rPr>
          <w:b/>
          <w:sz w:val="24"/>
        </w:rPr>
        <w:t>COURSE TITLE:</w:t>
      </w:r>
    </w:p>
    <w:p w14:paraId="1727020B" w14:textId="64C9B42A" w:rsidR="00D0595D" w:rsidRDefault="00793F1C" w:rsidP="00D0595D">
      <w:pPr>
        <w:spacing w:after="0"/>
        <w:ind w:left="469"/>
        <w:jc w:val="center"/>
        <w:rPr>
          <w:b/>
          <w:w w:val="105"/>
          <w:sz w:val="24"/>
        </w:rPr>
      </w:pPr>
      <w:r>
        <w:rPr>
          <w:b/>
          <w:w w:val="105"/>
          <w:sz w:val="24"/>
        </w:rPr>
        <w:t xml:space="preserve">Interactions </w:t>
      </w:r>
      <w:r w:rsidR="00ED4187">
        <w:rPr>
          <w:b/>
          <w:w w:val="105"/>
          <w:sz w:val="24"/>
        </w:rPr>
        <w:t>with Persons with Mental Impairments</w:t>
      </w:r>
      <w:r w:rsidR="00D0595D">
        <w:rPr>
          <w:b/>
          <w:w w:val="105"/>
          <w:sz w:val="24"/>
        </w:rPr>
        <w:t xml:space="preserve"> </w:t>
      </w:r>
    </w:p>
    <w:p w14:paraId="0CFE4895" w14:textId="77777777" w:rsidR="00222543" w:rsidRPr="009A07FE" w:rsidRDefault="00222543" w:rsidP="00D0595D">
      <w:pPr>
        <w:spacing w:after="0"/>
        <w:jc w:val="center"/>
        <w:rPr>
          <w:b/>
          <w:sz w:val="24"/>
        </w:rPr>
      </w:pPr>
    </w:p>
    <w:p w14:paraId="12333F91" w14:textId="77777777" w:rsidR="008B6DAD" w:rsidRPr="009A07FE" w:rsidRDefault="008B6DAD" w:rsidP="00E04A75">
      <w:pPr>
        <w:spacing w:after="0"/>
        <w:ind w:left="3600" w:hanging="3600"/>
        <w:jc w:val="center"/>
        <w:rPr>
          <w:b/>
          <w:sz w:val="24"/>
        </w:rPr>
      </w:pPr>
      <w:r w:rsidRPr="009A07FE">
        <w:rPr>
          <w:b/>
          <w:sz w:val="24"/>
        </w:rPr>
        <w:t>INSTRUCTIONAL GOAL:</w:t>
      </w:r>
    </w:p>
    <w:p w14:paraId="531A636F" w14:textId="77777777" w:rsidR="007F3EA0" w:rsidRPr="009A07FE" w:rsidRDefault="00CF7C51" w:rsidP="00F2561F">
      <w:pPr>
        <w:jc w:val="center"/>
        <w:rPr>
          <w:rFonts w:cs="Arial"/>
          <w:sz w:val="24"/>
        </w:rPr>
      </w:pPr>
      <w:r>
        <w:rPr>
          <w:sz w:val="24"/>
        </w:rPr>
        <w:t>To provide the student with the awareness of crisis management, including crisis intervention, confrontation, de-escalation practicum and proper interaction with persons with mental impairments.</w:t>
      </w:r>
    </w:p>
    <w:p w14:paraId="36657749" w14:textId="77777777" w:rsidR="008B6DAD" w:rsidRPr="009A07FE" w:rsidRDefault="008B6DAD" w:rsidP="00093012">
      <w:pPr>
        <w:spacing w:after="0"/>
        <w:ind w:left="3600" w:hanging="3600"/>
        <w:jc w:val="center"/>
        <w:rPr>
          <w:b/>
          <w:sz w:val="24"/>
        </w:rPr>
      </w:pPr>
      <w:r w:rsidRPr="009A07FE">
        <w:rPr>
          <w:b/>
          <w:sz w:val="24"/>
        </w:rPr>
        <w:t>INSTRUCTIONAL OBJECTIVES:</w:t>
      </w:r>
    </w:p>
    <w:p w14:paraId="6D9DFCD0" w14:textId="77777777" w:rsidR="007F3EA0" w:rsidRPr="009A07FE" w:rsidRDefault="007F3EA0" w:rsidP="003A6DEA">
      <w:pPr>
        <w:spacing w:line="240" w:lineRule="auto"/>
        <w:ind w:firstLine="720"/>
        <w:rPr>
          <w:rFonts w:cs="Calibri"/>
          <w:sz w:val="24"/>
        </w:rPr>
      </w:pPr>
      <w:r w:rsidRPr="009A07FE">
        <w:rPr>
          <w:rFonts w:cs="Calibri"/>
          <w:sz w:val="24"/>
        </w:rPr>
        <w:t>Upon completion of this block of instruction the participant will:</w:t>
      </w:r>
    </w:p>
    <w:p w14:paraId="60F8BAD6" w14:textId="77777777" w:rsidR="003F7281" w:rsidRDefault="00D0595D" w:rsidP="00895BC0">
      <w:pPr>
        <w:numPr>
          <w:ilvl w:val="0"/>
          <w:numId w:val="2"/>
        </w:numPr>
        <w:spacing w:line="240" w:lineRule="auto"/>
        <w:rPr>
          <w:rFonts w:cs="Calibri"/>
          <w:sz w:val="24"/>
        </w:rPr>
      </w:pPr>
      <w:r>
        <w:rPr>
          <w:rFonts w:cs="Calibri"/>
          <w:sz w:val="24"/>
        </w:rPr>
        <w:t>List the eight general characteristics of psychosis</w:t>
      </w:r>
    </w:p>
    <w:p w14:paraId="41248693" w14:textId="77777777" w:rsidR="00D0595D" w:rsidRDefault="00D0595D" w:rsidP="00895BC0">
      <w:pPr>
        <w:numPr>
          <w:ilvl w:val="0"/>
          <w:numId w:val="2"/>
        </w:numPr>
        <w:spacing w:line="240" w:lineRule="auto"/>
        <w:rPr>
          <w:rFonts w:cs="Calibri"/>
          <w:sz w:val="24"/>
        </w:rPr>
      </w:pPr>
      <w:r>
        <w:rPr>
          <w:rFonts w:cs="Calibri"/>
          <w:sz w:val="24"/>
        </w:rPr>
        <w:t>List 4 behaviors an officer should display when interacting with a person with mental illness to maximize safety</w:t>
      </w:r>
    </w:p>
    <w:p w14:paraId="314B7F48" w14:textId="77777777" w:rsidR="00D0595D" w:rsidRDefault="00D0595D" w:rsidP="00895BC0">
      <w:pPr>
        <w:numPr>
          <w:ilvl w:val="0"/>
          <w:numId w:val="2"/>
        </w:numPr>
        <w:spacing w:line="240" w:lineRule="auto"/>
        <w:rPr>
          <w:rFonts w:cs="Calibri"/>
          <w:sz w:val="24"/>
        </w:rPr>
      </w:pPr>
      <w:r>
        <w:rPr>
          <w:rFonts w:cs="Calibri"/>
          <w:sz w:val="24"/>
        </w:rPr>
        <w:t>Describe the four major steps for obtaining an involuntary commitment order by a law enforcement officer.</w:t>
      </w:r>
    </w:p>
    <w:p w14:paraId="385ECABE" w14:textId="77777777" w:rsidR="00CF7C51" w:rsidRPr="009A07FE" w:rsidRDefault="00CF7C51" w:rsidP="00895BC0">
      <w:pPr>
        <w:numPr>
          <w:ilvl w:val="0"/>
          <w:numId w:val="2"/>
        </w:numPr>
        <w:spacing w:line="240" w:lineRule="auto"/>
        <w:rPr>
          <w:rFonts w:cs="Calibri"/>
          <w:sz w:val="24"/>
        </w:rPr>
      </w:pPr>
      <w:r>
        <w:rPr>
          <w:rFonts w:cs="Calibri"/>
          <w:sz w:val="24"/>
        </w:rPr>
        <w:t>Demonstrate your ability to de-escalate others through in-class video or role-play practicum</w:t>
      </w:r>
    </w:p>
    <w:p w14:paraId="2794AFD8" w14:textId="77777777" w:rsidR="008B6DAD" w:rsidRPr="009A07FE" w:rsidRDefault="008B6DAD" w:rsidP="00E04A75">
      <w:pPr>
        <w:spacing w:after="0"/>
        <w:jc w:val="center"/>
        <w:rPr>
          <w:b/>
          <w:sz w:val="24"/>
        </w:rPr>
      </w:pPr>
      <w:r w:rsidRPr="009A07FE">
        <w:rPr>
          <w:b/>
          <w:sz w:val="24"/>
        </w:rPr>
        <w:t>INSTRUCTIONAL METHODS:</w:t>
      </w:r>
    </w:p>
    <w:p w14:paraId="0E2ABCA0" w14:textId="31014FB8" w:rsidR="003F7281" w:rsidRPr="009A07FE" w:rsidRDefault="00895BC0" w:rsidP="00E04A75">
      <w:pPr>
        <w:spacing w:after="0"/>
        <w:jc w:val="center"/>
        <w:rPr>
          <w:b/>
          <w:sz w:val="24"/>
        </w:rPr>
      </w:pPr>
      <w:r>
        <w:rPr>
          <w:rFonts w:cs="Arial"/>
          <w:sz w:val="24"/>
        </w:rPr>
        <w:t>Lecture</w:t>
      </w:r>
      <w:r w:rsidR="00793F1C">
        <w:rPr>
          <w:rFonts w:cs="Arial"/>
          <w:sz w:val="24"/>
        </w:rPr>
        <w:t>, class discussion and</w:t>
      </w:r>
      <w:r>
        <w:rPr>
          <w:rFonts w:cs="Arial"/>
          <w:sz w:val="24"/>
        </w:rPr>
        <w:t xml:space="preserve"> Power Point</w:t>
      </w:r>
    </w:p>
    <w:p w14:paraId="189300B9" w14:textId="77777777" w:rsidR="008B6DAD" w:rsidRPr="009A07FE" w:rsidRDefault="008B6DAD" w:rsidP="00E04A75">
      <w:pPr>
        <w:spacing w:after="0"/>
        <w:jc w:val="center"/>
        <w:rPr>
          <w:b/>
          <w:sz w:val="24"/>
        </w:rPr>
      </w:pPr>
    </w:p>
    <w:p w14:paraId="5A8F6E54" w14:textId="77777777" w:rsidR="008B6DAD" w:rsidRPr="009A07FE" w:rsidRDefault="008B6DAD" w:rsidP="00E04A75">
      <w:pPr>
        <w:spacing w:after="0"/>
        <w:ind w:left="3600" w:hanging="3600"/>
        <w:jc w:val="center"/>
        <w:rPr>
          <w:b/>
          <w:sz w:val="24"/>
        </w:rPr>
      </w:pPr>
      <w:r w:rsidRPr="009A07FE">
        <w:rPr>
          <w:b/>
          <w:sz w:val="24"/>
        </w:rPr>
        <w:t>HANDOUTS:</w:t>
      </w:r>
    </w:p>
    <w:p w14:paraId="4B888467" w14:textId="77777777" w:rsidR="003F7281" w:rsidRPr="009A07FE" w:rsidRDefault="00895BC0" w:rsidP="00E04A75">
      <w:pPr>
        <w:spacing w:after="0"/>
        <w:ind w:left="3600" w:hanging="3600"/>
        <w:jc w:val="center"/>
        <w:rPr>
          <w:sz w:val="24"/>
        </w:rPr>
      </w:pPr>
      <w:r>
        <w:rPr>
          <w:sz w:val="24"/>
        </w:rPr>
        <w:t>None</w:t>
      </w:r>
    </w:p>
    <w:p w14:paraId="4F4C2EDF" w14:textId="77777777" w:rsidR="008B6DAD" w:rsidRPr="009A07FE" w:rsidRDefault="008B6DAD" w:rsidP="00E04A75">
      <w:pPr>
        <w:spacing w:after="0"/>
        <w:ind w:left="3600" w:hanging="3600"/>
        <w:jc w:val="center"/>
        <w:rPr>
          <w:b/>
          <w:sz w:val="24"/>
        </w:rPr>
      </w:pPr>
    </w:p>
    <w:p w14:paraId="38AEF77B" w14:textId="77777777" w:rsidR="008B6DAD" w:rsidRPr="009A07FE" w:rsidRDefault="008B6DAD" w:rsidP="00E04A75">
      <w:pPr>
        <w:spacing w:after="0"/>
        <w:ind w:left="3600" w:hanging="3600"/>
        <w:jc w:val="center"/>
        <w:rPr>
          <w:b/>
          <w:sz w:val="24"/>
        </w:rPr>
      </w:pPr>
      <w:r w:rsidRPr="009A07FE">
        <w:rPr>
          <w:b/>
          <w:sz w:val="24"/>
        </w:rPr>
        <w:t>COURSE DURATION:</w:t>
      </w:r>
    </w:p>
    <w:p w14:paraId="2B58F4B0" w14:textId="226902E0" w:rsidR="003F7281" w:rsidRPr="009A07FE" w:rsidRDefault="00793F1C" w:rsidP="00D3020E">
      <w:pPr>
        <w:spacing w:after="0"/>
        <w:ind w:left="3600" w:hanging="3600"/>
        <w:jc w:val="center"/>
        <w:rPr>
          <w:sz w:val="24"/>
        </w:rPr>
      </w:pPr>
      <w:r>
        <w:rPr>
          <w:sz w:val="24"/>
        </w:rPr>
        <w:t>2</w:t>
      </w:r>
      <w:r w:rsidR="00895BC0">
        <w:rPr>
          <w:sz w:val="24"/>
        </w:rPr>
        <w:t xml:space="preserve"> </w:t>
      </w:r>
      <w:r w:rsidR="00D0595D">
        <w:rPr>
          <w:sz w:val="24"/>
        </w:rPr>
        <w:t>hours</w:t>
      </w:r>
    </w:p>
    <w:p w14:paraId="0EAFD6F6" w14:textId="77777777" w:rsidR="008B6DAD" w:rsidRPr="009A07FE" w:rsidRDefault="008B6DAD" w:rsidP="00E04A75">
      <w:pPr>
        <w:spacing w:after="0"/>
        <w:ind w:left="3600" w:hanging="3600"/>
        <w:jc w:val="center"/>
        <w:rPr>
          <w:b/>
          <w:sz w:val="24"/>
        </w:rPr>
      </w:pPr>
    </w:p>
    <w:p w14:paraId="0AD658BD" w14:textId="77777777" w:rsidR="008B6DAD" w:rsidRDefault="008B6DAD" w:rsidP="00E04A75">
      <w:pPr>
        <w:spacing w:after="0"/>
        <w:ind w:left="3600" w:hanging="3600"/>
        <w:jc w:val="center"/>
        <w:rPr>
          <w:b/>
          <w:sz w:val="24"/>
        </w:rPr>
      </w:pPr>
      <w:r w:rsidRPr="009A07FE">
        <w:rPr>
          <w:b/>
          <w:sz w:val="24"/>
        </w:rPr>
        <w:t>CURRICULUM REFERENCES:</w:t>
      </w:r>
    </w:p>
    <w:p w14:paraId="77C48608" w14:textId="174352FE" w:rsidR="00D0595D" w:rsidRDefault="00793F1C" w:rsidP="00895BC0">
      <w:pPr>
        <w:spacing w:after="0"/>
        <w:jc w:val="center"/>
        <w:rPr>
          <w:sz w:val="24"/>
        </w:rPr>
      </w:pPr>
      <w:r>
        <w:rPr>
          <w:sz w:val="24"/>
        </w:rPr>
        <w:t xml:space="preserve">29-7-7.5 NMSA 1978 &amp; NMLEA Basic Training Lesson Plan </w:t>
      </w:r>
    </w:p>
    <w:p w14:paraId="0CD391CC" w14:textId="1A7F386D" w:rsidR="001C2C02" w:rsidRDefault="001C2C02" w:rsidP="00895BC0">
      <w:pPr>
        <w:spacing w:after="0"/>
        <w:jc w:val="center"/>
        <w:rPr>
          <w:sz w:val="24"/>
        </w:rPr>
      </w:pPr>
      <w:r>
        <w:rPr>
          <w:sz w:val="24"/>
        </w:rPr>
        <w:t>Mayo Clinic Symptoms of Antisocial Behavior 2017</w:t>
      </w:r>
    </w:p>
    <w:p w14:paraId="4725CAD4" w14:textId="77777777" w:rsidR="00793F1C" w:rsidRPr="00895BC0" w:rsidRDefault="00793F1C" w:rsidP="00895BC0">
      <w:pPr>
        <w:spacing w:after="0"/>
        <w:jc w:val="center"/>
        <w:rPr>
          <w:rFonts w:cs="Arial"/>
          <w:sz w:val="24"/>
        </w:rPr>
      </w:pPr>
    </w:p>
    <w:p w14:paraId="4956E095" w14:textId="77777777" w:rsidR="008B6DAD" w:rsidRPr="009A07FE" w:rsidRDefault="008B6DAD" w:rsidP="00E04A75">
      <w:pPr>
        <w:spacing w:after="0"/>
        <w:jc w:val="center"/>
        <w:rPr>
          <w:b/>
          <w:sz w:val="24"/>
        </w:rPr>
      </w:pPr>
      <w:r w:rsidRPr="009A07FE">
        <w:rPr>
          <w:b/>
          <w:sz w:val="24"/>
        </w:rPr>
        <w:t>EQUIPMENT, PERSONNEL, AND SUPPLIES NEEDED:</w:t>
      </w:r>
    </w:p>
    <w:p w14:paraId="24F2A1C0" w14:textId="77777777" w:rsidR="003F7281" w:rsidRPr="009A07FE" w:rsidRDefault="00895BC0" w:rsidP="00E04A75">
      <w:pPr>
        <w:spacing w:after="0"/>
        <w:jc w:val="center"/>
        <w:rPr>
          <w:b/>
          <w:sz w:val="24"/>
        </w:rPr>
      </w:pPr>
      <w:r>
        <w:rPr>
          <w:rFonts w:cs="Arial"/>
          <w:sz w:val="24"/>
        </w:rPr>
        <w:t>Computer, projector, screen</w:t>
      </w:r>
    </w:p>
    <w:p w14:paraId="0B3412A1" w14:textId="77777777" w:rsidR="008B6DAD" w:rsidRPr="009A07FE" w:rsidRDefault="008B6DAD" w:rsidP="00E04A75">
      <w:pPr>
        <w:spacing w:after="0"/>
        <w:jc w:val="center"/>
        <w:rPr>
          <w:b/>
          <w:sz w:val="24"/>
        </w:rPr>
      </w:pPr>
    </w:p>
    <w:p w14:paraId="67BB4FBA" w14:textId="77777777" w:rsidR="008B6DAD" w:rsidRPr="009A07FE" w:rsidRDefault="008B6DAD" w:rsidP="00E04A75">
      <w:pPr>
        <w:spacing w:after="0"/>
        <w:jc w:val="center"/>
        <w:rPr>
          <w:b/>
          <w:sz w:val="24"/>
        </w:rPr>
      </w:pPr>
      <w:r w:rsidRPr="009A07FE">
        <w:rPr>
          <w:b/>
          <w:sz w:val="24"/>
        </w:rPr>
        <w:t>TARGET AUDIENCE:</w:t>
      </w:r>
    </w:p>
    <w:p w14:paraId="17EE76FA" w14:textId="77777777" w:rsidR="008B6DAD" w:rsidRPr="009A07FE" w:rsidRDefault="00D0595D" w:rsidP="00E04A75">
      <w:pPr>
        <w:spacing w:after="0"/>
        <w:jc w:val="center"/>
        <w:rPr>
          <w:rFonts w:cs="Arial"/>
          <w:sz w:val="24"/>
        </w:rPr>
      </w:pPr>
      <w:r>
        <w:rPr>
          <w:rFonts w:cs="Arial"/>
          <w:sz w:val="24"/>
        </w:rPr>
        <w:t>NM Certified Law Enforcement Officers</w:t>
      </w:r>
    </w:p>
    <w:p w14:paraId="152E4601" w14:textId="77777777" w:rsidR="00793F1C" w:rsidRDefault="00793F1C" w:rsidP="00E04A75">
      <w:pPr>
        <w:spacing w:after="0"/>
        <w:ind w:left="3600" w:hanging="3600"/>
        <w:jc w:val="center"/>
        <w:rPr>
          <w:b/>
          <w:sz w:val="24"/>
        </w:rPr>
      </w:pPr>
    </w:p>
    <w:p w14:paraId="602725B3" w14:textId="77777777" w:rsidR="00793F1C" w:rsidRDefault="00793F1C" w:rsidP="00E04A75">
      <w:pPr>
        <w:spacing w:after="0"/>
        <w:ind w:left="3600" w:hanging="3600"/>
        <w:jc w:val="center"/>
        <w:rPr>
          <w:b/>
          <w:sz w:val="24"/>
        </w:rPr>
      </w:pPr>
    </w:p>
    <w:p w14:paraId="32571795" w14:textId="2B40631D" w:rsidR="008B6DAD" w:rsidRPr="009A07FE" w:rsidRDefault="008B6DAD" w:rsidP="00E04A75">
      <w:pPr>
        <w:spacing w:after="0"/>
        <w:ind w:left="3600" w:hanging="3600"/>
        <w:jc w:val="center"/>
        <w:rPr>
          <w:b/>
          <w:sz w:val="24"/>
        </w:rPr>
      </w:pPr>
      <w:r w:rsidRPr="009A07FE">
        <w:rPr>
          <w:b/>
          <w:sz w:val="24"/>
        </w:rPr>
        <w:t>INSTRUCTOR RATIO:</w:t>
      </w:r>
    </w:p>
    <w:p w14:paraId="523082E6" w14:textId="77777777" w:rsidR="003F7281" w:rsidRPr="009A07FE" w:rsidRDefault="00895BC0" w:rsidP="00E04A75">
      <w:pPr>
        <w:spacing w:after="0"/>
        <w:ind w:left="3600" w:hanging="3600"/>
        <w:jc w:val="center"/>
        <w:rPr>
          <w:b/>
          <w:sz w:val="24"/>
        </w:rPr>
      </w:pPr>
      <w:r>
        <w:rPr>
          <w:rFonts w:cs="Arial"/>
          <w:sz w:val="24"/>
        </w:rPr>
        <w:t>1:60</w:t>
      </w:r>
    </w:p>
    <w:p w14:paraId="2A1A8E3E" w14:textId="77777777" w:rsidR="008B6DAD" w:rsidRPr="009A07FE" w:rsidRDefault="008B6DAD" w:rsidP="00E04A75">
      <w:pPr>
        <w:spacing w:after="0"/>
        <w:ind w:left="3600" w:hanging="3600"/>
        <w:jc w:val="center"/>
        <w:rPr>
          <w:b/>
          <w:sz w:val="24"/>
        </w:rPr>
      </w:pPr>
    </w:p>
    <w:p w14:paraId="57CFAE73" w14:textId="77777777" w:rsidR="008B6DAD" w:rsidRPr="009A07FE" w:rsidRDefault="008B6DAD" w:rsidP="00E04A75">
      <w:pPr>
        <w:spacing w:after="0"/>
        <w:ind w:left="3600" w:hanging="3600"/>
        <w:jc w:val="center"/>
        <w:rPr>
          <w:b/>
          <w:sz w:val="24"/>
        </w:rPr>
      </w:pPr>
      <w:r w:rsidRPr="009A07FE">
        <w:rPr>
          <w:b/>
          <w:sz w:val="24"/>
        </w:rPr>
        <w:t>EVALUATION STRATEGY:</w:t>
      </w:r>
    </w:p>
    <w:p w14:paraId="55644805" w14:textId="77777777" w:rsidR="003F7281" w:rsidRPr="009A07FE" w:rsidRDefault="00895BC0" w:rsidP="00E04A75">
      <w:pPr>
        <w:spacing w:after="0"/>
        <w:ind w:left="3600" w:hanging="3600"/>
        <w:jc w:val="center"/>
        <w:rPr>
          <w:b/>
          <w:sz w:val="24"/>
        </w:rPr>
      </w:pPr>
      <w:r>
        <w:rPr>
          <w:sz w:val="24"/>
        </w:rPr>
        <w:t>Discussion</w:t>
      </w:r>
    </w:p>
    <w:p w14:paraId="032BC448" w14:textId="77777777" w:rsidR="00093012" w:rsidRPr="009A07FE" w:rsidRDefault="00093012" w:rsidP="00E04A75">
      <w:pPr>
        <w:spacing w:after="0"/>
        <w:ind w:left="3600" w:hanging="3600"/>
        <w:jc w:val="center"/>
        <w:rPr>
          <w:b/>
          <w:sz w:val="24"/>
        </w:rPr>
      </w:pPr>
    </w:p>
    <w:p w14:paraId="4115B72D" w14:textId="77777777" w:rsidR="008B6DAD" w:rsidRPr="009A07FE" w:rsidRDefault="008B6DAD" w:rsidP="00E04A75">
      <w:pPr>
        <w:spacing w:after="0"/>
        <w:ind w:left="3600" w:hanging="3600"/>
        <w:jc w:val="center"/>
        <w:rPr>
          <w:b/>
          <w:sz w:val="24"/>
        </w:rPr>
      </w:pPr>
      <w:r w:rsidRPr="009A07FE">
        <w:rPr>
          <w:b/>
          <w:sz w:val="24"/>
        </w:rPr>
        <w:t>AUTHOR &amp;</w:t>
      </w:r>
      <w:r w:rsidR="00093012" w:rsidRPr="009A07FE">
        <w:rPr>
          <w:b/>
          <w:sz w:val="24"/>
        </w:rPr>
        <w:t xml:space="preserve"> </w:t>
      </w:r>
      <w:r w:rsidRPr="009A07FE">
        <w:rPr>
          <w:b/>
          <w:sz w:val="24"/>
        </w:rPr>
        <w:t>ORIGINATION DATE:</w:t>
      </w:r>
    </w:p>
    <w:p w14:paraId="0667EB38" w14:textId="77777777" w:rsidR="00E37EFA" w:rsidRPr="009A07FE" w:rsidRDefault="00E37EFA" w:rsidP="00E04A75">
      <w:pPr>
        <w:spacing w:after="0"/>
        <w:ind w:left="3600" w:hanging="3600"/>
        <w:jc w:val="center"/>
        <w:rPr>
          <w:b/>
          <w:sz w:val="24"/>
        </w:rPr>
      </w:pPr>
    </w:p>
    <w:p w14:paraId="5BB77F6F" w14:textId="77777777" w:rsidR="008B6DAD" w:rsidRPr="009A07FE" w:rsidRDefault="008B6DAD" w:rsidP="00E04A75">
      <w:pPr>
        <w:spacing w:after="0"/>
        <w:ind w:left="3600" w:hanging="3600"/>
        <w:jc w:val="center"/>
        <w:rPr>
          <w:b/>
          <w:sz w:val="24"/>
        </w:rPr>
      </w:pPr>
      <w:r w:rsidRPr="009A07FE">
        <w:rPr>
          <w:b/>
          <w:sz w:val="24"/>
        </w:rPr>
        <w:t xml:space="preserve">REVISION / </w:t>
      </w:r>
      <w:r w:rsidR="00E04A75" w:rsidRPr="009A07FE">
        <w:rPr>
          <w:b/>
          <w:sz w:val="24"/>
        </w:rPr>
        <w:t>REVIEW DATE</w:t>
      </w:r>
      <w:r w:rsidRPr="009A07FE">
        <w:rPr>
          <w:b/>
          <w:sz w:val="24"/>
        </w:rPr>
        <w:t>(S):</w:t>
      </w:r>
    </w:p>
    <w:p w14:paraId="29A0B917" w14:textId="1EFFA43E" w:rsidR="00E62489" w:rsidRPr="009A07FE" w:rsidRDefault="00793F1C" w:rsidP="00E04A75">
      <w:pPr>
        <w:spacing w:after="0"/>
        <w:ind w:left="3600" w:hanging="3600"/>
        <w:jc w:val="center"/>
        <w:rPr>
          <w:sz w:val="24"/>
        </w:rPr>
      </w:pPr>
      <w:r>
        <w:rPr>
          <w:sz w:val="24"/>
        </w:rPr>
        <w:t xml:space="preserve">1/27/20 </w:t>
      </w:r>
    </w:p>
    <w:p w14:paraId="15E97330" w14:textId="77777777" w:rsidR="008B6DAD" w:rsidRPr="009A07FE" w:rsidRDefault="008B6DAD" w:rsidP="00E04A75">
      <w:pPr>
        <w:spacing w:after="0"/>
        <w:ind w:left="3600" w:hanging="3600"/>
        <w:jc w:val="center"/>
        <w:rPr>
          <w:b/>
          <w:sz w:val="24"/>
        </w:rPr>
      </w:pPr>
    </w:p>
    <w:p w14:paraId="37F4A505" w14:textId="77777777" w:rsidR="008B6DAD" w:rsidRPr="009A07FE" w:rsidRDefault="008B6DAD" w:rsidP="00E04A75">
      <w:pPr>
        <w:spacing w:after="0"/>
        <w:ind w:left="3600" w:hanging="3600"/>
        <w:jc w:val="center"/>
        <w:rPr>
          <w:b/>
          <w:sz w:val="24"/>
        </w:rPr>
      </w:pPr>
      <w:r w:rsidRPr="009A07FE">
        <w:rPr>
          <w:b/>
          <w:sz w:val="24"/>
        </w:rPr>
        <w:t>REVISED / REVIEWED BY:</w:t>
      </w:r>
    </w:p>
    <w:p w14:paraId="3F6B8D94" w14:textId="7F9B4767" w:rsidR="00E62489" w:rsidRPr="009A07FE" w:rsidRDefault="00793F1C" w:rsidP="00E04A75">
      <w:pPr>
        <w:spacing w:after="0"/>
        <w:ind w:left="3600" w:hanging="3600"/>
        <w:jc w:val="center"/>
        <w:rPr>
          <w:sz w:val="24"/>
        </w:rPr>
      </w:pPr>
      <w:r>
        <w:rPr>
          <w:sz w:val="24"/>
        </w:rPr>
        <w:t>NMLEA Staff</w:t>
      </w:r>
    </w:p>
    <w:p w14:paraId="1C233BA9" w14:textId="77777777" w:rsidR="008B6DAD" w:rsidRDefault="008B6DAD" w:rsidP="008B6DAD">
      <w:pPr>
        <w:rPr>
          <w:b/>
        </w:rPr>
      </w:pPr>
    </w:p>
    <w:p w14:paraId="0EB49485" w14:textId="77777777" w:rsidR="004C7AE3" w:rsidRDefault="004C7AE3" w:rsidP="008B6DAD">
      <w:pPr>
        <w:rPr>
          <w:b/>
        </w:rPr>
      </w:pPr>
    </w:p>
    <w:p w14:paraId="40B268CA" w14:textId="77777777" w:rsidR="004C7AE3" w:rsidRDefault="004C7AE3" w:rsidP="008B6DAD">
      <w:pPr>
        <w:rPr>
          <w:b/>
        </w:rPr>
      </w:pPr>
    </w:p>
    <w:p w14:paraId="176AE93F" w14:textId="77777777" w:rsidR="004C7AE3" w:rsidRDefault="004C7AE3" w:rsidP="008B6DAD">
      <w:pPr>
        <w:rPr>
          <w:b/>
        </w:rPr>
      </w:pPr>
    </w:p>
    <w:p w14:paraId="7B82E3E2" w14:textId="77777777" w:rsidR="004C7AE3" w:rsidRDefault="004C7AE3" w:rsidP="008B6DAD">
      <w:pPr>
        <w:rPr>
          <w:b/>
        </w:rPr>
      </w:pPr>
    </w:p>
    <w:p w14:paraId="676D58AC" w14:textId="77777777" w:rsidR="004C7AE3" w:rsidRDefault="004C7AE3" w:rsidP="008B6DAD">
      <w:pPr>
        <w:rPr>
          <w:b/>
        </w:rPr>
      </w:pPr>
    </w:p>
    <w:p w14:paraId="68EFBD30" w14:textId="77777777" w:rsidR="004C7AE3" w:rsidRDefault="004C7AE3" w:rsidP="008B6DAD">
      <w:pPr>
        <w:rPr>
          <w:b/>
        </w:rPr>
      </w:pPr>
    </w:p>
    <w:p w14:paraId="5039BA32" w14:textId="77777777" w:rsidR="004C7AE3" w:rsidRDefault="004C7AE3" w:rsidP="008B6DAD">
      <w:pPr>
        <w:rPr>
          <w:b/>
        </w:rPr>
      </w:pPr>
    </w:p>
    <w:p w14:paraId="51A8EF3F" w14:textId="77777777" w:rsidR="004C7AE3" w:rsidRDefault="004C7AE3" w:rsidP="008B6DAD">
      <w:pPr>
        <w:rPr>
          <w:b/>
        </w:rPr>
      </w:pPr>
    </w:p>
    <w:p w14:paraId="58EF30FB" w14:textId="77777777" w:rsidR="004C7AE3" w:rsidRDefault="004C7AE3" w:rsidP="008B6DAD">
      <w:pPr>
        <w:rPr>
          <w:b/>
        </w:rPr>
      </w:pPr>
    </w:p>
    <w:p w14:paraId="6B36F901" w14:textId="77777777" w:rsidR="008B4997" w:rsidRDefault="008B4997" w:rsidP="000B794C">
      <w:pPr>
        <w:rPr>
          <w:b/>
          <w:sz w:val="32"/>
          <w:szCs w:val="32"/>
        </w:rPr>
      </w:pPr>
    </w:p>
    <w:p w14:paraId="36FB83D0" w14:textId="77777777" w:rsidR="00E37EFA" w:rsidRDefault="00E37EFA" w:rsidP="000B794C">
      <w:pPr>
        <w:rPr>
          <w:b/>
          <w:sz w:val="32"/>
          <w:szCs w:val="32"/>
        </w:rPr>
      </w:pPr>
    </w:p>
    <w:p w14:paraId="69FCA47E" w14:textId="77777777" w:rsidR="00287AEC" w:rsidRDefault="00287AEC" w:rsidP="00287AEC">
      <w:pPr>
        <w:tabs>
          <w:tab w:val="left" w:pos="720"/>
          <w:tab w:val="left" w:pos="1440"/>
          <w:tab w:val="left" w:pos="2160"/>
        </w:tabs>
        <w:autoSpaceDE w:val="0"/>
        <w:autoSpaceDN w:val="0"/>
        <w:adjustRightInd w:val="0"/>
        <w:rPr>
          <w:b/>
        </w:rPr>
      </w:pPr>
    </w:p>
    <w:p w14:paraId="77B67532" w14:textId="77777777" w:rsidR="00793F1C" w:rsidRDefault="00793F1C" w:rsidP="00287AEC">
      <w:pPr>
        <w:tabs>
          <w:tab w:val="left" w:pos="720"/>
          <w:tab w:val="left" w:pos="1440"/>
          <w:tab w:val="left" w:pos="2160"/>
        </w:tabs>
        <w:autoSpaceDE w:val="0"/>
        <w:autoSpaceDN w:val="0"/>
        <w:adjustRightInd w:val="0"/>
        <w:rPr>
          <w:rFonts w:ascii="Arial" w:hAnsi="Arial" w:cs="Arial"/>
          <w:b/>
          <w:sz w:val="24"/>
          <w:szCs w:val="24"/>
        </w:rPr>
      </w:pPr>
    </w:p>
    <w:p w14:paraId="1C3F5F20" w14:textId="030F2977" w:rsidR="00287AEC" w:rsidRPr="00D0595D" w:rsidRDefault="00287AEC" w:rsidP="00287AEC">
      <w:pPr>
        <w:tabs>
          <w:tab w:val="left" w:pos="720"/>
          <w:tab w:val="left" w:pos="1440"/>
          <w:tab w:val="left" w:pos="2160"/>
        </w:tabs>
        <w:autoSpaceDE w:val="0"/>
        <w:autoSpaceDN w:val="0"/>
        <w:adjustRightInd w:val="0"/>
        <w:rPr>
          <w:rFonts w:ascii="Arial" w:hAnsi="Arial" w:cs="Arial"/>
          <w:b/>
          <w:sz w:val="24"/>
          <w:szCs w:val="24"/>
        </w:rPr>
      </w:pPr>
      <w:r w:rsidRPr="00D0595D">
        <w:rPr>
          <w:rFonts w:ascii="Arial" w:hAnsi="Arial" w:cs="Arial"/>
          <w:b/>
          <w:sz w:val="24"/>
          <w:szCs w:val="24"/>
        </w:rPr>
        <w:t>Introduction</w:t>
      </w:r>
    </w:p>
    <w:p w14:paraId="463110F0" w14:textId="77777777" w:rsidR="00287AEC" w:rsidRPr="00D0595D" w:rsidRDefault="00287AEC" w:rsidP="00287AEC">
      <w:pPr>
        <w:tabs>
          <w:tab w:val="left" w:pos="720"/>
          <w:tab w:val="left" w:pos="1440"/>
          <w:tab w:val="left" w:pos="2160"/>
        </w:tabs>
        <w:autoSpaceDE w:val="0"/>
        <w:autoSpaceDN w:val="0"/>
        <w:adjustRightInd w:val="0"/>
        <w:rPr>
          <w:rFonts w:ascii="Arial" w:hAnsi="Arial" w:cs="Arial"/>
          <w:sz w:val="24"/>
          <w:szCs w:val="24"/>
        </w:rPr>
      </w:pPr>
      <w:r w:rsidRPr="00D0595D">
        <w:rPr>
          <w:rFonts w:ascii="Arial" w:hAnsi="Arial" w:cs="Arial"/>
          <w:i/>
          <w:iCs/>
          <w:sz w:val="24"/>
          <w:szCs w:val="24"/>
        </w:rPr>
        <w:tab/>
      </w:r>
      <w:r w:rsidRPr="00D0595D">
        <w:rPr>
          <w:rFonts w:ascii="Arial" w:hAnsi="Arial" w:cs="Arial"/>
          <w:b/>
          <w:iCs/>
          <w:sz w:val="24"/>
          <w:szCs w:val="24"/>
        </w:rPr>
        <w:tab/>
        <w:t>A.</w:t>
      </w:r>
      <w:r w:rsidRPr="00D0595D">
        <w:rPr>
          <w:rFonts w:ascii="Arial" w:hAnsi="Arial" w:cs="Arial"/>
          <w:i/>
          <w:iCs/>
          <w:sz w:val="24"/>
          <w:szCs w:val="24"/>
        </w:rPr>
        <w:tab/>
        <w:t xml:space="preserve">Mental disorders </w:t>
      </w:r>
      <w:r w:rsidRPr="00D0595D">
        <w:rPr>
          <w:rFonts w:ascii="Arial" w:hAnsi="Arial" w:cs="Arial"/>
          <w:sz w:val="24"/>
          <w:szCs w:val="24"/>
        </w:rPr>
        <w:t>were once thought to affect very few, but today we know the opposite is true. Many people with these conditions lead full, productive, and satisfying lives. Despite living with a diagnosis such as substance use disorder, eating disorder, depression, bipolar disorder, or schizophrenia, people go to work, vote, own homes and businesses, and contribute to their communities.  Even as negative myths abound, there is hope and renewed optimism regarding the outcomes of living with mental health challenges.  It is important for first responders to distinguish between the person experiencing a mental health crisis and the problem or circumstance itself.  It is neither accurate nor fair to define people by their perceived conditions and we must continue to work to overcome the stigma and discrimination associated with mental illness not only in public safety but in our communities as well.  Consider how we view other health issues, have you ever heard someone referred to as "a cancer," or "a broken leg?" Yet, we often do hear people referred to as "manic depressives" or "schizophrenics" or “crazy” This kind of derogatory labeling is disrespectful and creates a formidable barrier to successful interactions and interventions.</w:t>
      </w:r>
    </w:p>
    <w:p w14:paraId="63639782" w14:textId="77777777" w:rsidR="00287AEC" w:rsidRPr="00D0595D" w:rsidRDefault="00287AEC" w:rsidP="00287AEC">
      <w:pPr>
        <w:tabs>
          <w:tab w:val="left" w:pos="720"/>
          <w:tab w:val="left" w:pos="1440"/>
          <w:tab w:val="left" w:pos="2160"/>
        </w:tabs>
        <w:autoSpaceDE w:val="0"/>
        <w:autoSpaceDN w:val="0"/>
        <w:adjustRightInd w:val="0"/>
        <w:rPr>
          <w:rFonts w:ascii="Arial" w:hAnsi="Arial" w:cs="Arial"/>
          <w:color w:val="000000"/>
          <w:sz w:val="24"/>
          <w:szCs w:val="24"/>
        </w:rPr>
      </w:pPr>
      <w:r w:rsidRPr="00D0595D">
        <w:rPr>
          <w:rFonts w:ascii="Arial" w:hAnsi="Arial" w:cs="Arial"/>
          <w:color w:val="000000"/>
          <w:sz w:val="24"/>
          <w:szCs w:val="24"/>
        </w:rPr>
        <w:t>Responding to individuals in serious mental health crises has been historically problematic for law enforcement personnel. A lack of education and understanding of mental illness and de-escalation/crisis intervention techniques have led to the following consequences in many law enforcement agencies:</w:t>
      </w:r>
    </w:p>
    <w:p w14:paraId="7EB84BA3" w14:textId="77777777" w:rsidR="00287AEC" w:rsidRPr="00D0595D" w:rsidRDefault="00287AEC" w:rsidP="00287AEC">
      <w:pPr>
        <w:pStyle w:val="ListParagraph"/>
        <w:numPr>
          <w:ilvl w:val="0"/>
          <w:numId w:val="9"/>
        </w:numPr>
        <w:tabs>
          <w:tab w:val="left" w:pos="720"/>
          <w:tab w:val="left" w:pos="1440"/>
          <w:tab w:val="left" w:pos="2160"/>
        </w:tabs>
        <w:autoSpaceDE w:val="0"/>
        <w:autoSpaceDN w:val="0"/>
        <w:adjustRightInd w:val="0"/>
        <w:spacing w:after="0" w:line="240" w:lineRule="auto"/>
        <w:rPr>
          <w:rFonts w:ascii="Arial" w:hAnsi="Arial" w:cs="Arial"/>
          <w:color w:val="000000"/>
          <w:sz w:val="24"/>
          <w:szCs w:val="24"/>
        </w:rPr>
      </w:pPr>
      <w:r w:rsidRPr="00D0595D">
        <w:rPr>
          <w:rFonts w:ascii="Arial" w:hAnsi="Arial" w:cs="Arial"/>
          <w:b/>
          <w:color w:val="000000"/>
          <w:sz w:val="24"/>
          <w:szCs w:val="24"/>
        </w:rPr>
        <w:t>Litigation</w:t>
      </w:r>
      <w:r w:rsidRPr="00D0595D">
        <w:rPr>
          <w:rFonts w:ascii="Arial" w:hAnsi="Arial" w:cs="Arial"/>
          <w:color w:val="000000"/>
          <w:sz w:val="24"/>
          <w:szCs w:val="24"/>
        </w:rPr>
        <w:t>. Responding to individuals in serious mental health crises has become one of the most litigious areas of law enforcement. Mental health consumers are injured and killed by law enforcement officers at a rate higher than the average population. Many law enforcement agencies across the nation have been sued for shooting individuals in serious mental health crises.</w:t>
      </w:r>
    </w:p>
    <w:p w14:paraId="7F3A9E41" w14:textId="77777777" w:rsidR="00287AEC" w:rsidRPr="00D0595D" w:rsidRDefault="00287AEC" w:rsidP="00287AEC">
      <w:pPr>
        <w:pStyle w:val="ListParagraph"/>
        <w:numPr>
          <w:ilvl w:val="0"/>
          <w:numId w:val="9"/>
        </w:numPr>
        <w:tabs>
          <w:tab w:val="left" w:pos="720"/>
          <w:tab w:val="left" w:pos="1440"/>
          <w:tab w:val="left" w:pos="2160"/>
        </w:tabs>
        <w:autoSpaceDE w:val="0"/>
        <w:autoSpaceDN w:val="0"/>
        <w:adjustRightInd w:val="0"/>
        <w:spacing w:after="0" w:line="240" w:lineRule="auto"/>
        <w:rPr>
          <w:rFonts w:ascii="Arial" w:hAnsi="Arial" w:cs="Arial"/>
          <w:color w:val="000000"/>
          <w:sz w:val="24"/>
          <w:szCs w:val="24"/>
        </w:rPr>
      </w:pPr>
      <w:r w:rsidRPr="00D0595D">
        <w:rPr>
          <w:rFonts w:ascii="Arial" w:hAnsi="Arial" w:cs="Arial"/>
          <w:b/>
          <w:color w:val="000000"/>
          <w:sz w:val="24"/>
          <w:szCs w:val="24"/>
        </w:rPr>
        <w:t>Injuries</w:t>
      </w:r>
      <w:r w:rsidRPr="00D0595D">
        <w:rPr>
          <w:rFonts w:ascii="Arial" w:hAnsi="Arial" w:cs="Arial"/>
          <w:color w:val="000000"/>
          <w:sz w:val="24"/>
          <w:szCs w:val="24"/>
        </w:rPr>
        <w:t>. Officers and consumers are injured during these encounters at a rate significantly higher than the average population.</w:t>
      </w:r>
    </w:p>
    <w:p w14:paraId="06D60F24" w14:textId="77777777" w:rsidR="00287AEC" w:rsidRPr="00D0595D" w:rsidRDefault="00287AEC" w:rsidP="00287AEC">
      <w:pPr>
        <w:pStyle w:val="ListParagraph"/>
        <w:numPr>
          <w:ilvl w:val="0"/>
          <w:numId w:val="9"/>
        </w:numPr>
        <w:tabs>
          <w:tab w:val="left" w:pos="720"/>
          <w:tab w:val="left" w:pos="1440"/>
          <w:tab w:val="left" w:pos="2160"/>
        </w:tabs>
        <w:autoSpaceDE w:val="0"/>
        <w:autoSpaceDN w:val="0"/>
        <w:adjustRightInd w:val="0"/>
        <w:spacing w:after="0" w:line="240" w:lineRule="auto"/>
        <w:rPr>
          <w:rFonts w:ascii="Arial" w:hAnsi="Arial" w:cs="Arial"/>
          <w:color w:val="000000"/>
          <w:sz w:val="24"/>
          <w:szCs w:val="24"/>
        </w:rPr>
      </w:pPr>
      <w:r w:rsidRPr="00D0595D">
        <w:rPr>
          <w:rFonts w:ascii="Arial" w:hAnsi="Arial" w:cs="Arial"/>
          <w:b/>
          <w:color w:val="000000"/>
          <w:sz w:val="24"/>
          <w:szCs w:val="24"/>
        </w:rPr>
        <w:t>Low Public Confidence</w:t>
      </w:r>
      <w:r w:rsidRPr="00D0595D">
        <w:rPr>
          <w:rFonts w:ascii="Arial" w:hAnsi="Arial" w:cs="Arial"/>
          <w:color w:val="000000"/>
          <w:sz w:val="24"/>
          <w:szCs w:val="24"/>
        </w:rPr>
        <w:t>. Many family members of individuals with mental illness are afraid to call the police because they fear the police may kill their family member.</w:t>
      </w:r>
    </w:p>
    <w:p w14:paraId="5D0F7E5D" w14:textId="77777777" w:rsidR="00287AEC" w:rsidRPr="00D0595D" w:rsidRDefault="00287AEC" w:rsidP="00287AEC">
      <w:pPr>
        <w:pStyle w:val="ListParagraph"/>
        <w:numPr>
          <w:ilvl w:val="0"/>
          <w:numId w:val="9"/>
        </w:numPr>
        <w:tabs>
          <w:tab w:val="left" w:pos="720"/>
          <w:tab w:val="left" w:pos="1440"/>
          <w:tab w:val="left" w:pos="2160"/>
        </w:tabs>
        <w:autoSpaceDE w:val="0"/>
        <w:autoSpaceDN w:val="0"/>
        <w:adjustRightInd w:val="0"/>
        <w:spacing w:after="0" w:line="240" w:lineRule="auto"/>
        <w:rPr>
          <w:rFonts w:ascii="Arial" w:hAnsi="Arial" w:cs="Arial"/>
          <w:color w:val="000000"/>
          <w:sz w:val="24"/>
          <w:szCs w:val="24"/>
        </w:rPr>
      </w:pPr>
      <w:r w:rsidRPr="00D0595D">
        <w:rPr>
          <w:rFonts w:ascii="Arial" w:hAnsi="Arial" w:cs="Arial"/>
          <w:b/>
          <w:color w:val="000000"/>
          <w:sz w:val="24"/>
          <w:szCs w:val="24"/>
        </w:rPr>
        <w:t>Incarceration of the Mentally Ill</w:t>
      </w:r>
      <w:r w:rsidRPr="00D0595D">
        <w:rPr>
          <w:rFonts w:ascii="Arial" w:hAnsi="Arial" w:cs="Arial"/>
          <w:color w:val="000000"/>
          <w:sz w:val="24"/>
          <w:szCs w:val="24"/>
        </w:rPr>
        <w:t>. Jails and prisons have become the mental hospitals of the 21st century. Over 500,000 inmates in jails and prisons across the United States have mental illness. Yet there are fewer than 50,000 individuals with mental illness in state mental hospitals. The largest mental health facility in the United States is the Los Angeles County Jail, which averages 3,000 mentally ill inmates a day. Many of these individuals cycle in and out of jails and prisons on petty, nuisance-type crimes. One reason for this is the lack of alternative facilities for the mentally ill. A second reason is a lack of knowledge of mental illness among many law enforcement officers.</w:t>
      </w:r>
    </w:p>
    <w:p w14:paraId="366FAF05" w14:textId="77777777" w:rsidR="00287AEC" w:rsidRPr="00D0595D" w:rsidRDefault="00287AEC" w:rsidP="00287AEC">
      <w:pPr>
        <w:pStyle w:val="ListParagraph"/>
        <w:numPr>
          <w:ilvl w:val="0"/>
          <w:numId w:val="9"/>
        </w:numPr>
        <w:tabs>
          <w:tab w:val="left" w:pos="720"/>
          <w:tab w:val="left" w:pos="1440"/>
          <w:tab w:val="left" w:pos="2160"/>
        </w:tabs>
        <w:autoSpaceDE w:val="0"/>
        <w:autoSpaceDN w:val="0"/>
        <w:adjustRightInd w:val="0"/>
        <w:spacing w:after="0" w:line="240" w:lineRule="auto"/>
        <w:rPr>
          <w:rFonts w:ascii="Arial" w:hAnsi="Arial" w:cs="Arial"/>
          <w:color w:val="040404"/>
          <w:sz w:val="24"/>
          <w:szCs w:val="24"/>
          <w:lang w:val="en-GB"/>
        </w:rPr>
      </w:pPr>
      <w:r w:rsidRPr="00D0595D">
        <w:rPr>
          <w:rFonts w:ascii="Arial" w:hAnsi="Arial" w:cs="Arial"/>
          <w:b/>
          <w:color w:val="000000"/>
          <w:sz w:val="24"/>
          <w:szCs w:val="24"/>
        </w:rPr>
        <w:lastRenderedPageBreak/>
        <w:t>Lack of Self-Confidence among Police</w:t>
      </w:r>
      <w:r w:rsidRPr="00D0595D">
        <w:rPr>
          <w:rFonts w:ascii="Arial" w:hAnsi="Arial" w:cs="Arial"/>
          <w:color w:val="000000"/>
          <w:sz w:val="24"/>
          <w:szCs w:val="24"/>
        </w:rPr>
        <w:t>. Many officers lack confidence in their ability to adequately respond to individuals in serious mental health crises. This is due to a lack of education about mental illness and de-escalation/crisis intervention techniques that have been proven to help de-escalate these situations.</w:t>
      </w:r>
    </w:p>
    <w:p w14:paraId="759A289B" w14:textId="77777777" w:rsidR="00287AEC" w:rsidRPr="00D0595D" w:rsidRDefault="00287AEC" w:rsidP="00287AEC">
      <w:pPr>
        <w:pStyle w:val="ListParagraph"/>
        <w:tabs>
          <w:tab w:val="left" w:pos="720"/>
          <w:tab w:val="left" w:pos="1440"/>
          <w:tab w:val="left" w:pos="2160"/>
        </w:tabs>
        <w:autoSpaceDE w:val="0"/>
        <w:autoSpaceDN w:val="0"/>
        <w:adjustRightInd w:val="0"/>
        <w:rPr>
          <w:rFonts w:ascii="Arial" w:hAnsi="Arial" w:cs="Arial"/>
          <w:color w:val="000000"/>
          <w:sz w:val="24"/>
          <w:szCs w:val="24"/>
        </w:rPr>
      </w:pPr>
    </w:p>
    <w:p w14:paraId="3614C1B0" w14:textId="77777777" w:rsidR="00287AEC" w:rsidRPr="00D0595D" w:rsidRDefault="00287AEC" w:rsidP="00287AEC">
      <w:pPr>
        <w:pStyle w:val="ListParagraph"/>
        <w:tabs>
          <w:tab w:val="left" w:pos="720"/>
          <w:tab w:val="left" w:pos="1440"/>
          <w:tab w:val="left" w:pos="2160"/>
        </w:tabs>
        <w:autoSpaceDE w:val="0"/>
        <w:autoSpaceDN w:val="0"/>
        <w:adjustRightInd w:val="0"/>
        <w:rPr>
          <w:rFonts w:ascii="Arial" w:hAnsi="Arial" w:cs="Arial"/>
          <w:color w:val="040404"/>
          <w:sz w:val="24"/>
          <w:szCs w:val="24"/>
          <w:lang w:val="en-GB"/>
        </w:rPr>
      </w:pPr>
      <w:r w:rsidRPr="00D0595D">
        <w:rPr>
          <w:rFonts w:ascii="Arial" w:hAnsi="Arial" w:cs="Arial"/>
          <w:color w:val="040404"/>
          <w:sz w:val="24"/>
          <w:szCs w:val="24"/>
          <w:lang w:val="en-GB"/>
        </w:rPr>
        <w:t xml:space="preserve">Additionally, America today is suffering from a </w:t>
      </w:r>
      <w:hyperlink r:id="rId10" w:tgtFrame="_blank" w:history="1">
        <w:r w:rsidRPr="00D0595D">
          <w:rPr>
            <w:rStyle w:val="Hyperlink"/>
            <w:rFonts w:ascii="Arial" w:hAnsi="Arial" w:cs="Arial"/>
            <w:sz w:val="24"/>
            <w:szCs w:val="24"/>
            <w:lang w:val="en-GB"/>
          </w:rPr>
          <w:t>severe shortage of psychiatric hospital beds</w:t>
        </w:r>
      </w:hyperlink>
      <w:r w:rsidRPr="00D0595D">
        <w:rPr>
          <w:rFonts w:ascii="Arial" w:hAnsi="Arial" w:cs="Arial"/>
          <w:sz w:val="24"/>
          <w:szCs w:val="24"/>
          <w:lang w:val="en-GB"/>
        </w:rPr>
        <w:t xml:space="preserve"> (</w:t>
      </w:r>
      <w:r w:rsidRPr="00D0595D">
        <w:rPr>
          <w:rFonts w:ascii="Arial" w:hAnsi="Arial" w:cs="Arial"/>
          <w:color w:val="040404"/>
          <w:sz w:val="24"/>
          <w:szCs w:val="24"/>
          <w:lang w:val="en-GB"/>
        </w:rPr>
        <w:t>Treatment Advocacy Center, 2008). Ninety percent of state hospital beds across the country have been eliminated since 1960, and substantial numbers of the surviving beds may be further impacted by current economic conditions affecting state budgets.</w:t>
      </w:r>
    </w:p>
    <w:p w14:paraId="55574EAF" w14:textId="77777777" w:rsidR="00287AEC" w:rsidRPr="00D0595D" w:rsidRDefault="00287AEC" w:rsidP="0094711A">
      <w:pPr>
        <w:autoSpaceDE w:val="0"/>
        <w:autoSpaceDN w:val="0"/>
        <w:adjustRightInd w:val="0"/>
        <w:rPr>
          <w:rFonts w:ascii="Arial" w:hAnsi="Arial" w:cs="Arial"/>
          <w:b/>
          <w:sz w:val="24"/>
          <w:szCs w:val="24"/>
          <w:u w:val="single"/>
        </w:rPr>
      </w:pPr>
      <w:r w:rsidRPr="00D0595D">
        <w:rPr>
          <w:rFonts w:ascii="Arial" w:hAnsi="Arial" w:cs="Arial"/>
          <w:b/>
          <w:sz w:val="24"/>
          <w:szCs w:val="24"/>
        </w:rPr>
        <w:t>B.</w:t>
      </w:r>
      <w:r w:rsidRPr="00D0595D">
        <w:rPr>
          <w:rFonts w:ascii="Arial" w:hAnsi="Arial" w:cs="Arial"/>
          <w:b/>
          <w:sz w:val="24"/>
          <w:szCs w:val="24"/>
        </w:rPr>
        <w:tab/>
      </w:r>
      <w:r w:rsidRPr="00D0595D">
        <w:rPr>
          <w:rFonts w:ascii="Arial" w:hAnsi="Arial" w:cs="Arial"/>
          <w:b/>
          <w:sz w:val="24"/>
          <w:szCs w:val="24"/>
          <w:u w:val="single"/>
        </w:rPr>
        <w:t>Statistics</w:t>
      </w:r>
    </w:p>
    <w:p w14:paraId="44204258"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r w:rsidRPr="00D0595D">
        <w:rPr>
          <w:rFonts w:ascii="Arial" w:hAnsi="Arial" w:cs="Arial"/>
          <w:lang w:val="en-GB"/>
        </w:rPr>
        <w:t>A 10-year study of Medicaid mental health care spending in Florida found nearly a 1000% increase in spending on antipsychotics prescribed for depression with no clear evidence of improvement in how people fared (“</w:t>
      </w:r>
      <w:hyperlink r:id="rId11" w:tgtFrame="_blank" w:history="1">
        <w:r w:rsidRPr="00D0595D">
          <w:rPr>
            <w:rStyle w:val="Hyperlink"/>
            <w:rFonts w:ascii="Arial" w:hAnsi="Arial" w:cs="Arial"/>
            <w:lang w:val="en-GB"/>
          </w:rPr>
          <w:t>Spending on depression up, quality of care lagging</w:t>
        </w:r>
      </w:hyperlink>
      <w:r w:rsidRPr="00D0595D">
        <w:rPr>
          <w:rFonts w:ascii="Arial" w:hAnsi="Arial" w:cs="Arial"/>
          <w:lang w:val="en-GB"/>
        </w:rPr>
        <w:t>,” Reuters Health, Dec. 6). The use of hospitalization and antidepressants fell during the study period.</w:t>
      </w:r>
    </w:p>
    <w:p w14:paraId="249DF845"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p>
    <w:p w14:paraId="5B4A41C9"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r w:rsidRPr="00D0595D">
        <w:rPr>
          <w:rFonts w:ascii="Arial" w:hAnsi="Arial" w:cs="Arial"/>
          <w:lang w:val="en-GB"/>
        </w:rPr>
        <w:t xml:space="preserve">"With the decline in use of hospitalization and antidepressants going generic, the cost of treating depression could have been expected to be falling over this period, but this didn't happen," author Thomas G. McGuire, a professor of health economics at Harvard Medical School in Boston and an author of the study, told Frederik Joelving of Reuters Health “Patients were getting more drugs, mainly more antipsychotics, driving total treatment costs up not down."  </w:t>
      </w:r>
    </w:p>
    <w:p w14:paraId="4ACAAA3D"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p>
    <w:p w14:paraId="5BF1C76A"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r w:rsidRPr="00D0595D">
        <w:rPr>
          <w:rFonts w:ascii="Arial" w:hAnsi="Arial" w:cs="Arial"/>
          <w:lang w:val="en-GB"/>
        </w:rPr>
        <w:t>Reporting in the Archives of General Psychiatry, McGuire and his co-authors wrote, “The juxtaposition of increased mental health care spending per (Medicaid) enrollee without a substantial improvement in depression quality of care is striking" ("</w:t>
      </w:r>
      <w:hyperlink r:id="rId12" w:tgtFrame="_blank" w:history="1">
        <w:r w:rsidRPr="00D0595D">
          <w:rPr>
            <w:rStyle w:val="Hyperlink"/>
            <w:rFonts w:ascii="Arial" w:hAnsi="Arial" w:cs="Arial"/>
            <w:lang w:val="en-GB"/>
          </w:rPr>
          <w:t>Ten-year trends in quality of care and spending for depression</w:t>
        </w:r>
      </w:hyperlink>
      <w:r w:rsidRPr="00D0595D">
        <w:rPr>
          <w:rFonts w:ascii="Arial" w:hAnsi="Arial" w:cs="Arial"/>
          <w:lang w:val="en-GB"/>
        </w:rPr>
        <w:t>," Dec. 2011).</w:t>
      </w:r>
    </w:p>
    <w:p w14:paraId="657C24DE"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p>
    <w:p w14:paraId="669F400C"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r w:rsidRPr="00D0595D">
        <w:rPr>
          <w:rFonts w:ascii="Arial" w:hAnsi="Arial" w:cs="Arial"/>
          <w:lang w:val="en-GB"/>
        </w:rPr>
        <w:t>Though psychotic disorders such as schizophrenia, schizoaffective disorder and bipolar with severe psychosis affect only an estimated 3.3% of the US population, antipsychotics were the top-selling class of medicines in the U.S. in 2009 with $14.6 billion in sales.</w:t>
      </w:r>
    </w:p>
    <w:p w14:paraId="0668FFAE"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p>
    <w:p w14:paraId="0525583B" w14:textId="77777777" w:rsidR="00287AEC" w:rsidRPr="00D0595D" w:rsidRDefault="00287AEC" w:rsidP="00287AEC">
      <w:pPr>
        <w:pStyle w:val="NormalWeb"/>
        <w:shd w:val="clear" w:color="auto" w:fill="FFFFFF"/>
        <w:spacing w:before="0" w:beforeAutospacing="0" w:after="0" w:afterAutospacing="0"/>
        <w:rPr>
          <w:rFonts w:ascii="Arial" w:hAnsi="Arial" w:cs="Arial"/>
          <w:lang w:val="en-GB"/>
        </w:rPr>
      </w:pPr>
      <w:r w:rsidRPr="00D0595D">
        <w:rPr>
          <w:rFonts w:ascii="Arial" w:hAnsi="Arial" w:cs="Arial"/>
          <w:lang w:val="en-GB"/>
        </w:rPr>
        <w:t>We always say treatment works and that medication is typically essential to effective treatment of psychotic disorders, but using it to medicate other psychiatric conditions without producing results may make cents but doesn’t make sense - either for the taxpayers footing the bill or the consumers receiving powerful drugs with serious potential side effects.</w:t>
      </w:r>
    </w:p>
    <w:p w14:paraId="04B694BF" w14:textId="77777777" w:rsidR="00287AEC" w:rsidRPr="00D0595D" w:rsidRDefault="00287AEC" w:rsidP="00287AEC">
      <w:pPr>
        <w:rPr>
          <w:rFonts w:ascii="Arial" w:hAnsi="Arial" w:cs="Arial"/>
          <w:sz w:val="24"/>
          <w:szCs w:val="24"/>
        </w:rPr>
      </w:pPr>
    </w:p>
    <w:p w14:paraId="6B751789" w14:textId="77777777" w:rsidR="00287AEC" w:rsidRPr="00D0595D" w:rsidRDefault="00287AEC" w:rsidP="00287AEC">
      <w:pPr>
        <w:pStyle w:val="NormalWeb"/>
        <w:shd w:val="clear" w:color="auto" w:fill="FFFFFF"/>
        <w:spacing w:before="0" w:beforeAutospacing="0" w:after="0" w:afterAutospacing="0"/>
        <w:rPr>
          <w:rFonts w:ascii="Arial" w:hAnsi="Arial" w:cs="Arial"/>
          <w:color w:val="040404"/>
          <w:lang w:val="en-GB"/>
        </w:rPr>
      </w:pPr>
      <w:r w:rsidRPr="00D0595D">
        <w:rPr>
          <w:rFonts w:ascii="Arial" w:hAnsi="Arial" w:cs="Arial"/>
          <w:color w:val="040404"/>
          <w:lang w:val="en-GB"/>
        </w:rPr>
        <w:t xml:space="preserve">Los Angeles County's pilot assisted outpatient treatment (AOT) program has reaped enormous rewards for its participants  – and for LA taxpayers. Now county supervisors will consider supporting the state's extension of Laura’s Law beyond its current expiration date.  “It is vital that this life-saving program be extended to help the mentally ill recover and live productive lives,” said Supervisor Mike Antonovich, who initiated the Los Angeles pilot of Laura’s Law, as </w:t>
      </w:r>
      <w:hyperlink r:id="rId13" w:tgtFrame="_blank" w:history="1">
        <w:r w:rsidRPr="00D0595D">
          <w:rPr>
            <w:rStyle w:val="Hyperlink"/>
            <w:rFonts w:ascii="Arial" w:hAnsi="Arial" w:cs="Arial"/>
            <w:lang w:val="en-GB"/>
          </w:rPr>
          <w:t xml:space="preserve">assisted </w:t>
        </w:r>
        <w:r w:rsidRPr="00D0595D">
          <w:rPr>
            <w:rStyle w:val="Hyperlink"/>
            <w:rFonts w:ascii="Arial" w:hAnsi="Arial" w:cs="Arial"/>
            <w:lang w:val="en-GB"/>
          </w:rPr>
          <w:lastRenderedPageBreak/>
          <w:t xml:space="preserve">outpatient treatment </w:t>
        </w:r>
      </w:hyperlink>
      <w:r w:rsidRPr="00D0595D">
        <w:rPr>
          <w:rFonts w:ascii="Arial" w:hAnsi="Arial" w:cs="Arial"/>
          <w:color w:val="040404"/>
          <w:lang w:val="en-GB"/>
        </w:rPr>
        <w:t>(AOT) is called in California.  Antonovich said the pilot program has “successfully stabilized and reintegrated participants back into the community” and resulted in:</w:t>
      </w:r>
    </w:p>
    <w:p w14:paraId="0614CCCC" w14:textId="77777777" w:rsidR="00242DFD" w:rsidRPr="00D0595D" w:rsidRDefault="00242DFD" w:rsidP="00287AEC">
      <w:pPr>
        <w:pStyle w:val="NormalWeb"/>
        <w:shd w:val="clear" w:color="auto" w:fill="FFFFFF"/>
        <w:spacing w:before="0" w:beforeAutospacing="0" w:after="0" w:afterAutospacing="0"/>
        <w:rPr>
          <w:rFonts w:ascii="Arial" w:hAnsi="Arial" w:cs="Arial"/>
          <w:color w:val="040404"/>
          <w:lang w:val="en-GB"/>
        </w:rPr>
      </w:pPr>
    </w:p>
    <w:p w14:paraId="6701627B" w14:textId="77777777" w:rsidR="00287AEC" w:rsidRPr="00D0595D" w:rsidRDefault="00287AEC" w:rsidP="00287AEC">
      <w:pPr>
        <w:pStyle w:val="NormalWeb"/>
        <w:shd w:val="clear" w:color="auto" w:fill="FFFFFF"/>
        <w:spacing w:before="0" w:beforeAutospacing="0" w:after="0" w:afterAutospacing="0"/>
        <w:rPr>
          <w:rFonts w:ascii="Arial" w:hAnsi="Arial" w:cs="Arial"/>
          <w:color w:val="040404"/>
          <w:lang w:val="en-GB"/>
        </w:rPr>
      </w:pPr>
      <w:r w:rsidRPr="00D0595D">
        <w:rPr>
          <w:rFonts w:ascii="Arial" w:hAnsi="Arial" w:cs="Arial"/>
          <w:color w:val="040404"/>
          <w:lang w:val="en-GB"/>
        </w:rPr>
        <w:t>- a 78% reduction in incarcerations among participants,</w:t>
      </w:r>
    </w:p>
    <w:p w14:paraId="3B2C079D" w14:textId="77777777" w:rsidR="00287AEC" w:rsidRPr="00D0595D" w:rsidRDefault="00287AEC" w:rsidP="00287AEC">
      <w:pPr>
        <w:pStyle w:val="NormalWeb"/>
        <w:shd w:val="clear" w:color="auto" w:fill="FFFFFF"/>
        <w:spacing w:before="0" w:beforeAutospacing="0" w:after="0" w:afterAutospacing="0"/>
        <w:rPr>
          <w:rFonts w:ascii="Arial" w:hAnsi="Arial" w:cs="Arial"/>
          <w:color w:val="040404"/>
          <w:lang w:val="en-GB"/>
        </w:rPr>
      </w:pPr>
      <w:r w:rsidRPr="00D0595D">
        <w:rPr>
          <w:rFonts w:ascii="Arial" w:hAnsi="Arial" w:cs="Arial"/>
          <w:color w:val="040404"/>
          <w:lang w:val="en-GB"/>
        </w:rPr>
        <w:t>- a 77% reduction in hospitalizations among them, and</w:t>
      </w:r>
    </w:p>
    <w:p w14:paraId="232CE056" w14:textId="77777777" w:rsidR="00287AEC" w:rsidRPr="00D0595D" w:rsidRDefault="00287AEC" w:rsidP="00287AEC">
      <w:pPr>
        <w:pStyle w:val="NormalWeb"/>
        <w:shd w:val="clear" w:color="auto" w:fill="FFFFFF"/>
        <w:spacing w:before="0" w:beforeAutospacing="0" w:after="0" w:afterAutospacing="0"/>
        <w:rPr>
          <w:rFonts w:ascii="Arial" w:hAnsi="Arial" w:cs="Arial"/>
          <w:color w:val="040404"/>
          <w:lang w:val="en-GB"/>
        </w:rPr>
      </w:pPr>
      <w:r w:rsidRPr="00D0595D">
        <w:rPr>
          <w:rFonts w:ascii="Arial" w:hAnsi="Arial" w:cs="Arial"/>
          <w:color w:val="040404"/>
          <w:lang w:val="en-GB"/>
        </w:rPr>
        <w:t>- a reduction in taxpayer costs for incarceration and hospitalization by 40%. </w:t>
      </w:r>
    </w:p>
    <w:p w14:paraId="0BA715F7" w14:textId="77777777" w:rsidR="00242DFD" w:rsidRPr="00D0595D" w:rsidRDefault="00242DFD" w:rsidP="00287AEC">
      <w:pPr>
        <w:pStyle w:val="NormalWeb"/>
        <w:shd w:val="clear" w:color="auto" w:fill="FFFFFF"/>
        <w:spacing w:before="0" w:beforeAutospacing="0" w:after="0" w:afterAutospacing="0"/>
        <w:rPr>
          <w:rFonts w:ascii="Arial" w:hAnsi="Arial" w:cs="Arial"/>
          <w:color w:val="040404"/>
          <w:lang w:val="en-GB"/>
        </w:rPr>
      </w:pPr>
    </w:p>
    <w:p w14:paraId="24026C97" w14:textId="77777777" w:rsidR="00287AEC" w:rsidRPr="00D0595D" w:rsidRDefault="00287AEC" w:rsidP="00287AEC">
      <w:pPr>
        <w:pStyle w:val="NormalWeb"/>
        <w:shd w:val="clear" w:color="auto" w:fill="FFFFFF"/>
        <w:spacing w:before="0" w:beforeAutospacing="0" w:after="0" w:afterAutospacing="0"/>
        <w:rPr>
          <w:rFonts w:ascii="Arial" w:hAnsi="Arial" w:cs="Arial"/>
          <w:color w:val="040404"/>
          <w:lang w:val="en-GB"/>
        </w:rPr>
      </w:pPr>
      <w:r w:rsidRPr="00D0595D">
        <w:rPr>
          <w:rFonts w:ascii="Arial" w:hAnsi="Arial" w:cs="Arial"/>
          <w:color w:val="040404"/>
          <w:lang w:val="en-GB"/>
        </w:rPr>
        <w:t xml:space="preserve">In the wake of highly publicized tragedies including the police beating death of Kelly Thomas, a homeless man with untreated schizophrenia in Orange County, and a protracted manhunt and eventual police shooting of suspect Aaron Bassler, a man with untreated severe mental illness in Mendocino County, several California counties are actively considering implementing the 10-year-old state law.  California’s AOT law is unique because it requires each of the state's 58 counties to opt in individually. Only Nevada County has fully implemented Laura’s Law – and won state and national awards in the process. The LA pilot is the other county program in effect. </w:t>
      </w:r>
    </w:p>
    <w:p w14:paraId="0C0C97C1" w14:textId="77777777" w:rsidR="00287AEC" w:rsidRPr="00D0595D" w:rsidRDefault="00287AEC" w:rsidP="00287AEC">
      <w:pPr>
        <w:rPr>
          <w:rFonts w:ascii="Arial" w:hAnsi="Arial" w:cs="Arial"/>
          <w:sz w:val="24"/>
          <w:szCs w:val="24"/>
        </w:rPr>
      </w:pPr>
    </w:p>
    <w:p w14:paraId="5A2671BF" w14:textId="77777777" w:rsidR="00287AEC" w:rsidRPr="00D0595D" w:rsidRDefault="00287AEC" w:rsidP="00287AEC">
      <w:pPr>
        <w:rPr>
          <w:rFonts w:ascii="Arial" w:hAnsi="Arial" w:cs="Arial"/>
          <w:color w:val="000000"/>
          <w:sz w:val="24"/>
          <w:szCs w:val="24"/>
        </w:rPr>
      </w:pPr>
      <w:r w:rsidRPr="00D0595D">
        <w:rPr>
          <w:rFonts w:ascii="Arial" w:hAnsi="Arial" w:cs="Arial"/>
          <w:sz w:val="24"/>
          <w:szCs w:val="24"/>
        </w:rPr>
        <w:t xml:space="preserve">Frontline officers in law enforcement, detention, corrections, probation, firemen and emergency medicine are confronted with the individuals with brain disorders in crisis.  Lack of education and experience coupled with negative attitudes and beliefs result in death, injuries and civil lawsuits.  </w:t>
      </w:r>
      <w:r w:rsidRPr="00D0595D">
        <w:rPr>
          <w:rFonts w:ascii="Arial" w:hAnsi="Arial" w:cs="Arial"/>
          <w:bCs/>
          <w:sz w:val="24"/>
          <w:szCs w:val="24"/>
        </w:rPr>
        <w:t xml:space="preserve">HB93 enables New Mexico to meet the critical training need for an intermediate level of training between the training provided in the basic training academy, and the advanced level 40-hour </w:t>
      </w:r>
      <w:r w:rsidRPr="00D0595D">
        <w:rPr>
          <w:rFonts w:ascii="Arial" w:hAnsi="Arial" w:cs="Arial"/>
          <w:sz w:val="24"/>
          <w:szCs w:val="24"/>
        </w:rPr>
        <w:t>Crisis Intervention Training (CIT</w:t>
      </w:r>
      <w:r w:rsidRPr="00D0595D">
        <w:rPr>
          <w:rFonts w:ascii="Arial" w:hAnsi="Arial" w:cs="Arial"/>
          <w:b/>
          <w:sz w:val="24"/>
          <w:szCs w:val="24"/>
        </w:rPr>
        <w:t>)</w:t>
      </w:r>
      <w:r w:rsidRPr="00D0595D">
        <w:rPr>
          <w:rFonts w:ascii="Arial" w:hAnsi="Arial" w:cs="Arial"/>
          <w:sz w:val="24"/>
          <w:szCs w:val="24"/>
        </w:rPr>
        <w:t xml:space="preserve"> certification course.</w:t>
      </w:r>
    </w:p>
    <w:p w14:paraId="0FE693CB" w14:textId="77777777" w:rsidR="0094711A" w:rsidRDefault="00287AEC" w:rsidP="0094711A">
      <w:pPr>
        <w:autoSpaceDE w:val="0"/>
        <w:autoSpaceDN w:val="0"/>
        <w:adjustRightInd w:val="0"/>
        <w:rPr>
          <w:rFonts w:ascii="Arial" w:hAnsi="Arial" w:cs="Arial"/>
          <w:b/>
          <w:sz w:val="24"/>
          <w:szCs w:val="24"/>
        </w:rPr>
      </w:pPr>
      <w:r w:rsidRPr="00D0595D">
        <w:rPr>
          <w:rFonts w:ascii="Arial" w:hAnsi="Arial" w:cs="Arial"/>
          <w:b/>
          <w:sz w:val="24"/>
          <w:szCs w:val="24"/>
        </w:rPr>
        <w:t>C.</w:t>
      </w:r>
      <w:r w:rsidRPr="00D0595D">
        <w:rPr>
          <w:rFonts w:ascii="Arial" w:hAnsi="Arial" w:cs="Arial"/>
          <w:b/>
          <w:sz w:val="24"/>
          <w:szCs w:val="24"/>
        </w:rPr>
        <w:tab/>
      </w:r>
      <w:r w:rsidR="0094711A">
        <w:rPr>
          <w:rFonts w:ascii="Arial" w:hAnsi="Arial" w:cs="Arial"/>
          <w:b/>
          <w:sz w:val="24"/>
          <w:szCs w:val="24"/>
        </w:rPr>
        <w:t>Fighting the Stigma</w:t>
      </w:r>
    </w:p>
    <w:p w14:paraId="1BC07956" w14:textId="77777777" w:rsidR="0094711A" w:rsidRPr="0094711A" w:rsidRDefault="0094711A" w:rsidP="0094711A">
      <w:pPr>
        <w:autoSpaceDE w:val="0"/>
        <w:autoSpaceDN w:val="0"/>
        <w:adjustRightInd w:val="0"/>
        <w:rPr>
          <w:rFonts w:ascii="Arial" w:hAnsi="Arial" w:cs="Arial"/>
          <w:sz w:val="24"/>
          <w:szCs w:val="24"/>
        </w:rPr>
      </w:pPr>
      <w:r>
        <w:rPr>
          <w:rFonts w:ascii="Arial" w:hAnsi="Arial" w:cs="Arial"/>
          <w:b/>
          <w:sz w:val="24"/>
          <w:szCs w:val="24"/>
        </w:rPr>
        <w:tab/>
      </w:r>
      <w:r w:rsidRPr="0094711A">
        <w:rPr>
          <w:rFonts w:ascii="Arial" w:hAnsi="Arial" w:cs="Arial"/>
          <w:sz w:val="24"/>
          <w:szCs w:val="24"/>
        </w:rPr>
        <w:t xml:space="preserve">It is important for first responders to distinguish between the person experiencing a mental health crisis and the problem or circumstance itself.  </w:t>
      </w:r>
    </w:p>
    <w:p w14:paraId="41FBA0A0" w14:textId="77777777" w:rsidR="0094711A" w:rsidRDefault="0094711A" w:rsidP="0094711A">
      <w:pPr>
        <w:autoSpaceDE w:val="0"/>
        <w:autoSpaceDN w:val="0"/>
        <w:adjustRightInd w:val="0"/>
        <w:rPr>
          <w:rFonts w:ascii="Arial" w:hAnsi="Arial" w:cs="Arial"/>
          <w:sz w:val="24"/>
          <w:szCs w:val="24"/>
        </w:rPr>
      </w:pPr>
      <w:r w:rsidRPr="0094711A">
        <w:rPr>
          <w:rFonts w:ascii="Arial" w:hAnsi="Arial" w:cs="Arial"/>
          <w:sz w:val="24"/>
          <w:szCs w:val="24"/>
        </w:rPr>
        <w:t xml:space="preserve">It is neither accurate nor fair to define people by their perceived conditions and we must continue to work to overcome the stigma and discrimination associated with mental illness not only in public safety but in our communities as well. </w:t>
      </w:r>
    </w:p>
    <w:p w14:paraId="6D4DDF6E" w14:textId="77777777" w:rsidR="0094711A" w:rsidRPr="0094711A" w:rsidRDefault="0094711A" w:rsidP="0094711A">
      <w:pPr>
        <w:autoSpaceDE w:val="0"/>
        <w:autoSpaceDN w:val="0"/>
        <w:adjustRightInd w:val="0"/>
        <w:rPr>
          <w:rFonts w:ascii="Arial" w:hAnsi="Arial" w:cs="Arial"/>
          <w:sz w:val="24"/>
          <w:szCs w:val="24"/>
        </w:rPr>
      </w:pPr>
      <w:r w:rsidRPr="0094711A">
        <w:rPr>
          <w:rFonts w:ascii="Arial" w:hAnsi="Arial" w:cs="Arial"/>
          <w:sz w:val="24"/>
          <w:szCs w:val="24"/>
        </w:rPr>
        <w:t xml:space="preserve">Consider how we view other health issues, have you ever heard someone referred to as "a cancer," or "a broken leg?" </w:t>
      </w:r>
    </w:p>
    <w:p w14:paraId="5F817FD6" w14:textId="77777777" w:rsidR="0094711A" w:rsidRPr="0094711A" w:rsidRDefault="0094711A" w:rsidP="0094711A">
      <w:pPr>
        <w:autoSpaceDE w:val="0"/>
        <w:autoSpaceDN w:val="0"/>
        <w:adjustRightInd w:val="0"/>
        <w:rPr>
          <w:rFonts w:ascii="Arial" w:hAnsi="Arial" w:cs="Arial"/>
          <w:sz w:val="24"/>
          <w:szCs w:val="24"/>
        </w:rPr>
      </w:pPr>
      <w:r w:rsidRPr="0094711A">
        <w:rPr>
          <w:rFonts w:ascii="Arial" w:hAnsi="Arial" w:cs="Arial"/>
          <w:sz w:val="24"/>
          <w:szCs w:val="24"/>
        </w:rPr>
        <w:t>Yet, we often do hear people referred to as "manic depressives" or "schizophrenics" or “crazy” This kind of derogatory labeling is disrespectful and creates a formidable barrier to successful interactions and interventions.</w:t>
      </w:r>
    </w:p>
    <w:p w14:paraId="06121EC5" w14:textId="77777777" w:rsidR="0094711A" w:rsidRPr="0094711A" w:rsidRDefault="0094711A" w:rsidP="0094711A">
      <w:pPr>
        <w:autoSpaceDE w:val="0"/>
        <w:autoSpaceDN w:val="0"/>
        <w:adjustRightInd w:val="0"/>
        <w:rPr>
          <w:rFonts w:ascii="Arial" w:hAnsi="Arial" w:cs="Arial"/>
          <w:sz w:val="24"/>
          <w:szCs w:val="24"/>
        </w:rPr>
      </w:pPr>
      <w:r w:rsidRPr="0094711A">
        <w:rPr>
          <w:rFonts w:ascii="Arial" w:hAnsi="Arial" w:cs="Arial"/>
          <w:bCs/>
          <w:sz w:val="24"/>
          <w:szCs w:val="24"/>
        </w:rPr>
        <w:t>Stigma assumes many forms, both subtle and overt. It appears as prejudice and discrimination, fear, distrust, and stereotyping</w:t>
      </w:r>
      <w:r w:rsidRPr="0094711A">
        <w:rPr>
          <w:rFonts w:ascii="Arial" w:hAnsi="Arial" w:cs="Arial"/>
          <w:sz w:val="24"/>
          <w:szCs w:val="24"/>
        </w:rPr>
        <w:t>.</w:t>
      </w:r>
    </w:p>
    <w:p w14:paraId="00331FDF" w14:textId="77777777" w:rsidR="0094711A" w:rsidRPr="0094711A" w:rsidRDefault="0094711A" w:rsidP="0094711A">
      <w:pPr>
        <w:autoSpaceDE w:val="0"/>
        <w:autoSpaceDN w:val="0"/>
        <w:adjustRightInd w:val="0"/>
        <w:rPr>
          <w:rFonts w:ascii="Arial" w:hAnsi="Arial" w:cs="Arial"/>
          <w:sz w:val="24"/>
          <w:szCs w:val="24"/>
        </w:rPr>
      </w:pPr>
      <w:r w:rsidRPr="0094711A">
        <w:rPr>
          <w:rFonts w:ascii="Arial" w:hAnsi="Arial" w:cs="Arial"/>
          <w:sz w:val="24"/>
          <w:szCs w:val="24"/>
        </w:rPr>
        <w:t>Typically, people fear mentally ill persons because they are thought to be unpredictable.</w:t>
      </w:r>
    </w:p>
    <w:p w14:paraId="445A593F" w14:textId="77777777" w:rsidR="0094711A" w:rsidRPr="0094711A" w:rsidRDefault="0094711A" w:rsidP="0094711A">
      <w:pPr>
        <w:autoSpaceDE w:val="0"/>
        <w:autoSpaceDN w:val="0"/>
        <w:adjustRightInd w:val="0"/>
        <w:rPr>
          <w:rFonts w:ascii="Arial" w:hAnsi="Arial" w:cs="Arial"/>
          <w:sz w:val="24"/>
          <w:szCs w:val="24"/>
        </w:rPr>
      </w:pPr>
      <w:r w:rsidRPr="0094711A">
        <w:rPr>
          <w:rFonts w:ascii="Arial" w:hAnsi="Arial" w:cs="Arial"/>
          <w:sz w:val="24"/>
          <w:szCs w:val="24"/>
        </w:rPr>
        <w:lastRenderedPageBreak/>
        <w:t xml:space="preserve">Even though the mentally ill have a reputation of being dangerous, and certainly the media highlights those who are, violence committed by the mentally disturbed (as a group) is at the same rate as the general population. </w:t>
      </w:r>
      <w:r w:rsidRPr="0094711A">
        <w:rPr>
          <w:rFonts w:ascii="Arial" w:hAnsi="Arial" w:cs="Arial"/>
          <w:b/>
          <w:bCs/>
          <w:i/>
          <w:iCs/>
          <w:sz w:val="24"/>
          <w:szCs w:val="24"/>
        </w:rPr>
        <w:t xml:space="preserve">More mentally ill are likely to be </w:t>
      </w:r>
      <w:r w:rsidRPr="0094711A">
        <w:rPr>
          <w:rFonts w:ascii="Arial" w:hAnsi="Arial" w:cs="Arial"/>
          <w:b/>
          <w:bCs/>
          <w:i/>
          <w:iCs/>
          <w:sz w:val="24"/>
          <w:szCs w:val="24"/>
          <w:u w:val="single"/>
        </w:rPr>
        <w:t>victims</w:t>
      </w:r>
      <w:r w:rsidRPr="0094711A">
        <w:rPr>
          <w:rFonts w:ascii="Arial" w:hAnsi="Arial" w:cs="Arial"/>
          <w:b/>
          <w:bCs/>
          <w:i/>
          <w:iCs/>
          <w:sz w:val="24"/>
          <w:szCs w:val="24"/>
        </w:rPr>
        <w:t xml:space="preserve"> than perpetrators.</w:t>
      </w:r>
    </w:p>
    <w:p w14:paraId="591E984F" w14:textId="19770236" w:rsidR="0094711A" w:rsidRPr="0094711A" w:rsidRDefault="00793F1C" w:rsidP="0094711A">
      <w:pPr>
        <w:autoSpaceDE w:val="0"/>
        <w:autoSpaceDN w:val="0"/>
        <w:adjustRightInd w:val="0"/>
        <w:rPr>
          <w:rFonts w:ascii="Arial" w:hAnsi="Arial" w:cs="Arial"/>
          <w:sz w:val="24"/>
          <w:szCs w:val="24"/>
        </w:rPr>
      </w:pPr>
      <w:r>
        <w:rPr>
          <w:rFonts w:ascii="Arial" w:hAnsi="Arial" w:cs="Arial"/>
          <w:sz w:val="24"/>
          <w:szCs w:val="24"/>
        </w:rPr>
        <w:t>A small percentage</w:t>
      </w:r>
      <w:r w:rsidR="0094711A" w:rsidRPr="0094711A">
        <w:rPr>
          <w:rFonts w:ascii="Arial" w:hAnsi="Arial" w:cs="Arial"/>
          <w:sz w:val="24"/>
          <w:szCs w:val="24"/>
        </w:rPr>
        <w:t xml:space="preserve"> of former mental patients pose a danger to society. These former patients are typically anxious, passive, and fearful themselves. </w:t>
      </w:r>
    </w:p>
    <w:p w14:paraId="05C5EF6F" w14:textId="77777777" w:rsidR="0094711A" w:rsidRDefault="0094711A" w:rsidP="0094711A">
      <w:pPr>
        <w:autoSpaceDE w:val="0"/>
        <w:autoSpaceDN w:val="0"/>
        <w:adjustRightInd w:val="0"/>
        <w:rPr>
          <w:rFonts w:ascii="Arial" w:hAnsi="Arial" w:cs="Arial"/>
          <w:b/>
          <w:sz w:val="24"/>
          <w:szCs w:val="24"/>
        </w:rPr>
      </w:pPr>
      <w:r>
        <w:rPr>
          <w:rFonts w:ascii="Arial" w:hAnsi="Arial" w:cs="Arial"/>
          <w:b/>
          <w:sz w:val="24"/>
          <w:szCs w:val="24"/>
        </w:rPr>
        <w:t>D.</w:t>
      </w:r>
      <w:r>
        <w:rPr>
          <w:rFonts w:ascii="Arial" w:hAnsi="Arial" w:cs="Arial"/>
          <w:b/>
          <w:sz w:val="24"/>
          <w:szCs w:val="24"/>
        </w:rPr>
        <w:tab/>
        <w:t>Characteristics of Psychosis</w:t>
      </w:r>
    </w:p>
    <w:p w14:paraId="157F3BE9"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Drastic changes in behavior (ask family for norm)</w:t>
      </w:r>
    </w:p>
    <w:p w14:paraId="4D2A112A"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Loss of Memory/disorientation</w:t>
      </w:r>
    </w:p>
    <w:p w14:paraId="61E168F3"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Paranoia (people want to hurt them)</w:t>
      </w:r>
    </w:p>
    <w:p w14:paraId="1F841350"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Grandiose Ideas (“I am superman”)</w:t>
      </w:r>
    </w:p>
    <w:p w14:paraId="28E5A028"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Delusions/Hallucinations (see things/hear voices)</w:t>
      </w:r>
    </w:p>
    <w:p w14:paraId="0C3DEBF0"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Exaggerated or bizarre physical ailments</w:t>
      </w:r>
    </w:p>
    <w:p w14:paraId="3E90FBA7"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Extreme fright or anxiety (startles easily)</w:t>
      </w:r>
    </w:p>
    <w:p w14:paraId="5B13089D" w14:textId="77777777" w:rsidR="00A8277E" w:rsidRPr="00ED768A" w:rsidRDefault="00ED768A" w:rsidP="00941FAD">
      <w:pPr>
        <w:numPr>
          <w:ilvl w:val="0"/>
          <w:numId w:val="33"/>
        </w:numPr>
        <w:tabs>
          <w:tab w:val="clear" w:pos="720"/>
          <w:tab w:val="num" w:pos="1080"/>
        </w:tabs>
        <w:autoSpaceDE w:val="0"/>
        <w:autoSpaceDN w:val="0"/>
        <w:adjustRightInd w:val="0"/>
        <w:ind w:left="1260"/>
        <w:rPr>
          <w:rFonts w:ascii="Arial" w:hAnsi="Arial" w:cs="Arial"/>
          <w:i/>
          <w:color w:val="000000"/>
          <w:sz w:val="24"/>
          <w:szCs w:val="24"/>
        </w:rPr>
      </w:pPr>
      <w:r w:rsidRPr="00ED768A">
        <w:rPr>
          <w:rFonts w:ascii="Arial" w:hAnsi="Arial" w:cs="Arial"/>
          <w:i/>
          <w:color w:val="000000"/>
          <w:sz w:val="24"/>
          <w:szCs w:val="24"/>
        </w:rPr>
        <w:t>Fight cues (muscle tension, pacing, yelling)</w:t>
      </w:r>
    </w:p>
    <w:p w14:paraId="043E4BCD" w14:textId="77777777" w:rsidR="00ED768A" w:rsidRDefault="00ED768A" w:rsidP="00ED768A">
      <w:pPr>
        <w:pStyle w:val="ListParagraph"/>
        <w:numPr>
          <w:ilvl w:val="1"/>
          <w:numId w:val="19"/>
        </w:numPr>
        <w:autoSpaceDE w:val="0"/>
        <w:autoSpaceDN w:val="0"/>
        <w:adjustRightInd w:val="0"/>
        <w:ind w:left="720" w:hanging="720"/>
        <w:rPr>
          <w:rFonts w:ascii="Arial" w:hAnsi="Arial" w:cs="Arial"/>
          <w:color w:val="000000"/>
          <w:sz w:val="24"/>
          <w:szCs w:val="24"/>
          <w:u w:val="single"/>
        </w:rPr>
      </w:pPr>
      <w:r w:rsidRPr="00ED768A">
        <w:rPr>
          <w:rFonts w:ascii="Arial" w:hAnsi="Arial" w:cs="Arial"/>
          <w:color w:val="000000"/>
          <w:sz w:val="24"/>
          <w:szCs w:val="24"/>
          <w:u w:val="single"/>
        </w:rPr>
        <w:t>Antisocial Behavior</w:t>
      </w:r>
    </w:p>
    <w:p w14:paraId="64EEA600" w14:textId="77777777" w:rsidR="00A8277E" w:rsidRPr="00ED768A" w:rsidRDefault="00ED768A" w:rsidP="00ED768A">
      <w:pPr>
        <w:autoSpaceDE w:val="0"/>
        <w:autoSpaceDN w:val="0"/>
        <w:adjustRightInd w:val="0"/>
        <w:ind w:left="810"/>
        <w:rPr>
          <w:rFonts w:ascii="Arial" w:hAnsi="Arial" w:cs="Arial"/>
          <w:color w:val="000000"/>
          <w:sz w:val="24"/>
          <w:szCs w:val="24"/>
        </w:rPr>
      </w:pPr>
      <w:r w:rsidRPr="00ED768A">
        <w:rPr>
          <w:rFonts w:ascii="Arial" w:hAnsi="Arial" w:cs="Arial"/>
          <w:color w:val="000000"/>
          <w:sz w:val="24"/>
          <w:szCs w:val="24"/>
        </w:rPr>
        <w:t xml:space="preserve">Definition: </w:t>
      </w:r>
      <w:r w:rsidR="00941FAD" w:rsidRPr="00ED768A">
        <w:rPr>
          <w:rFonts w:ascii="Arial" w:hAnsi="Arial" w:cs="Arial"/>
          <w:color w:val="000000"/>
          <w:sz w:val="24"/>
          <w:szCs w:val="24"/>
        </w:rPr>
        <w:t xml:space="preserve">mental condition in which a person consistently shows no regard for right and wrong and ignores the rights and feelings of others. </w:t>
      </w:r>
    </w:p>
    <w:p w14:paraId="3263467C" w14:textId="77777777" w:rsidR="00A8277E" w:rsidRPr="00ED768A" w:rsidRDefault="00941FAD" w:rsidP="00ED768A">
      <w:pPr>
        <w:autoSpaceDE w:val="0"/>
        <w:autoSpaceDN w:val="0"/>
        <w:adjustRightInd w:val="0"/>
        <w:ind w:left="810"/>
        <w:rPr>
          <w:rFonts w:ascii="Arial" w:hAnsi="Arial" w:cs="Arial"/>
          <w:color w:val="000000"/>
          <w:sz w:val="24"/>
          <w:szCs w:val="24"/>
        </w:rPr>
      </w:pPr>
      <w:r w:rsidRPr="00ED768A">
        <w:rPr>
          <w:rFonts w:ascii="Arial" w:hAnsi="Arial" w:cs="Arial"/>
          <w:color w:val="000000"/>
          <w:sz w:val="24"/>
          <w:szCs w:val="24"/>
        </w:rPr>
        <w:t>Tend to antagonize, manipulate or treat others harshly. They show no guilt or remorse for their behavior.</w:t>
      </w:r>
    </w:p>
    <w:p w14:paraId="2593DFE3" w14:textId="77777777" w:rsidR="00A8277E" w:rsidRDefault="00941FAD" w:rsidP="00ED768A">
      <w:pPr>
        <w:autoSpaceDE w:val="0"/>
        <w:autoSpaceDN w:val="0"/>
        <w:adjustRightInd w:val="0"/>
        <w:ind w:left="810"/>
        <w:rPr>
          <w:rFonts w:ascii="Arial" w:hAnsi="Arial" w:cs="Arial"/>
          <w:color w:val="000000"/>
          <w:sz w:val="24"/>
          <w:szCs w:val="24"/>
        </w:rPr>
      </w:pPr>
      <w:r w:rsidRPr="00ED768A">
        <w:rPr>
          <w:rFonts w:ascii="Arial" w:hAnsi="Arial" w:cs="Arial"/>
          <w:color w:val="000000"/>
          <w:sz w:val="24"/>
          <w:szCs w:val="24"/>
        </w:rPr>
        <w:t>Violate the law. They may lie, behave violently or impulsively, and have problems with drug and alcohol use. Usually don’t have jobs and/or drop out of school.</w:t>
      </w:r>
    </w:p>
    <w:p w14:paraId="3500BCF7"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t>Aggression toward people and animals</w:t>
      </w:r>
    </w:p>
    <w:p w14:paraId="785E1DBA"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t>Destruction of property</w:t>
      </w:r>
    </w:p>
    <w:p w14:paraId="4DA76C25"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t>Deceitfulness</w:t>
      </w:r>
    </w:p>
    <w:p w14:paraId="2AEC9FC9"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t>Hostility, agitation, aggression/violence</w:t>
      </w:r>
    </w:p>
    <w:p w14:paraId="52BA9B6A"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lastRenderedPageBreak/>
        <w:t>Serious violation of rules (sometimes just to see what it feels like)</w:t>
      </w:r>
    </w:p>
    <w:p w14:paraId="5BE91097" w14:textId="77777777" w:rsidR="00A8277E" w:rsidRPr="00ED768A" w:rsidRDefault="00941FAD" w:rsidP="00ED768A">
      <w:pPr>
        <w:numPr>
          <w:ilvl w:val="0"/>
          <w:numId w:val="23"/>
        </w:numPr>
        <w:tabs>
          <w:tab w:val="clear" w:pos="720"/>
        </w:tabs>
        <w:autoSpaceDE w:val="0"/>
        <w:autoSpaceDN w:val="0"/>
        <w:adjustRightInd w:val="0"/>
        <w:ind w:left="1350"/>
        <w:rPr>
          <w:rFonts w:ascii="Arial" w:hAnsi="Arial" w:cs="Arial"/>
          <w:color w:val="000000"/>
          <w:sz w:val="24"/>
          <w:szCs w:val="24"/>
        </w:rPr>
      </w:pPr>
      <w:r w:rsidRPr="00ED768A">
        <w:rPr>
          <w:rFonts w:ascii="Arial" w:hAnsi="Arial" w:cs="Arial"/>
          <w:color w:val="000000"/>
          <w:sz w:val="24"/>
          <w:szCs w:val="24"/>
        </w:rPr>
        <w:t>Repeated criminal behavior with no remorse</w:t>
      </w:r>
    </w:p>
    <w:p w14:paraId="172E5DF4" w14:textId="77777777" w:rsidR="00287AEC" w:rsidRPr="00ED768A" w:rsidRDefault="00287AEC" w:rsidP="00ED768A">
      <w:pPr>
        <w:pStyle w:val="ListParagraph"/>
        <w:numPr>
          <w:ilvl w:val="1"/>
          <w:numId w:val="19"/>
        </w:numPr>
        <w:tabs>
          <w:tab w:val="left" w:pos="720"/>
          <w:tab w:val="left" w:pos="2160"/>
        </w:tabs>
        <w:ind w:left="720" w:hanging="720"/>
        <w:rPr>
          <w:rFonts w:ascii="Arial" w:hAnsi="Arial" w:cs="Arial"/>
          <w:bCs/>
          <w:iCs/>
          <w:sz w:val="24"/>
          <w:szCs w:val="24"/>
          <w:u w:val="single"/>
        </w:rPr>
      </w:pPr>
      <w:r w:rsidRPr="00ED768A">
        <w:rPr>
          <w:rFonts w:ascii="Arial" w:hAnsi="Arial" w:cs="Arial"/>
          <w:sz w:val="24"/>
          <w:szCs w:val="24"/>
          <w:u w:val="single"/>
        </w:rPr>
        <w:t>Autism</w:t>
      </w:r>
      <w:r w:rsidRPr="00ED768A">
        <w:rPr>
          <w:rFonts w:ascii="Arial" w:hAnsi="Arial" w:cs="Arial"/>
          <w:b/>
          <w:bCs/>
          <w:sz w:val="24"/>
          <w:szCs w:val="24"/>
          <w:u w:val="single"/>
        </w:rPr>
        <w:t xml:space="preserve"> </w:t>
      </w:r>
    </w:p>
    <w:p w14:paraId="68D71F19"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If you</w:t>
      </w:r>
      <w:r w:rsidRPr="00D0595D">
        <w:rPr>
          <w:rFonts w:ascii="Arial" w:hAnsi="Arial" w:cs="Arial"/>
          <w:sz w:val="24"/>
          <w:szCs w:val="24"/>
        </w:rPr>
        <w:t>'</w:t>
      </w:r>
      <w:r w:rsidRPr="00D0595D">
        <w:rPr>
          <w:rFonts w:ascii="Arial" w:hAnsi="Arial" w:cs="Arial"/>
          <w:bCs/>
          <w:sz w:val="24"/>
          <w:szCs w:val="24"/>
        </w:rPr>
        <w:t>ve met one person with autism then you've only met one person with autism</w:t>
      </w:r>
      <w:r w:rsidRPr="00D0595D">
        <w:rPr>
          <w:rFonts w:ascii="Arial" w:hAnsi="Arial" w:cs="Arial"/>
          <w:sz w:val="24"/>
          <w:szCs w:val="24"/>
        </w:rPr>
        <w:t xml:space="preserve">. </w:t>
      </w:r>
      <w:r w:rsidRPr="00D0595D">
        <w:rPr>
          <w:rFonts w:ascii="Arial" w:hAnsi="Arial" w:cs="Arial"/>
          <w:bCs/>
          <w:sz w:val="24"/>
          <w:szCs w:val="24"/>
        </w:rPr>
        <w:t>Children and adults with autism spectrum disorders are as varied in their interests</w:t>
      </w:r>
      <w:r w:rsidRPr="00D0595D">
        <w:rPr>
          <w:rFonts w:ascii="Arial" w:hAnsi="Arial" w:cs="Arial"/>
          <w:sz w:val="24"/>
          <w:szCs w:val="24"/>
        </w:rPr>
        <w:t xml:space="preserve">, </w:t>
      </w:r>
      <w:r w:rsidRPr="00D0595D">
        <w:rPr>
          <w:rFonts w:ascii="Arial" w:hAnsi="Arial" w:cs="Arial"/>
          <w:bCs/>
          <w:sz w:val="24"/>
          <w:szCs w:val="24"/>
        </w:rPr>
        <w:t>personalities, character</w:t>
      </w:r>
      <w:r w:rsidRPr="00D0595D">
        <w:rPr>
          <w:rFonts w:ascii="Arial" w:hAnsi="Arial" w:cs="Arial"/>
          <w:sz w:val="24"/>
          <w:szCs w:val="24"/>
        </w:rPr>
        <w:t xml:space="preserve">, </w:t>
      </w:r>
      <w:r w:rsidRPr="00D0595D">
        <w:rPr>
          <w:rFonts w:ascii="Arial" w:hAnsi="Arial" w:cs="Arial"/>
          <w:bCs/>
          <w:sz w:val="24"/>
          <w:szCs w:val="24"/>
        </w:rPr>
        <w:t>temperaments, and communication styles as anyone else</w:t>
      </w:r>
      <w:r w:rsidRPr="00D0595D">
        <w:rPr>
          <w:rFonts w:ascii="Arial" w:hAnsi="Arial" w:cs="Arial"/>
          <w:sz w:val="24"/>
          <w:szCs w:val="24"/>
        </w:rPr>
        <w:t xml:space="preserve">. </w:t>
      </w:r>
      <w:r w:rsidRPr="00D0595D">
        <w:rPr>
          <w:rFonts w:ascii="Arial" w:hAnsi="Arial" w:cs="Arial"/>
          <w:bCs/>
          <w:sz w:val="24"/>
          <w:szCs w:val="24"/>
        </w:rPr>
        <w:t>It's possible to have autism and have a cheerful, moody, serious, or cranky personality type. One person with autism might appear relatively comfortable with eye contact and another might panic when looked in the eye. It's even possible to be an affectionate touchy</w:t>
      </w:r>
      <w:r w:rsidRPr="00D0595D">
        <w:rPr>
          <w:rFonts w:ascii="Arial" w:hAnsi="Arial" w:cs="Arial"/>
          <w:sz w:val="24"/>
          <w:szCs w:val="24"/>
        </w:rPr>
        <w:t>-</w:t>
      </w:r>
      <w:r w:rsidRPr="00D0595D">
        <w:rPr>
          <w:rFonts w:ascii="Arial" w:hAnsi="Arial" w:cs="Arial"/>
          <w:bCs/>
          <w:sz w:val="24"/>
          <w:szCs w:val="24"/>
        </w:rPr>
        <w:t>feely sort of individual, with autism, or to be one that avoids even the slightest touch. Human behavior is far too complex and unpredictable to pigeon</w:t>
      </w:r>
      <w:r w:rsidRPr="00D0595D">
        <w:rPr>
          <w:rFonts w:ascii="Arial" w:hAnsi="Arial" w:cs="Arial"/>
          <w:sz w:val="24"/>
          <w:szCs w:val="24"/>
        </w:rPr>
        <w:t>-</w:t>
      </w:r>
      <w:r w:rsidRPr="00D0595D">
        <w:rPr>
          <w:rFonts w:ascii="Arial" w:hAnsi="Arial" w:cs="Arial"/>
          <w:bCs/>
          <w:sz w:val="24"/>
          <w:szCs w:val="24"/>
        </w:rPr>
        <w:t xml:space="preserve">hole anybody. No two persons behave exactly alike, with or without autism. </w:t>
      </w:r>
    </w:p>
    <w:p w14:paraId="1FD0EA89" w14:textId="77777777" w:rsidR="00287AEC" w:rsidRPr="00D0595D" w:rsidRDefault="00287AEC" w:rsidP="00287AEC">
      <w:pPr>
        <w:tabs>
          <w:tab w:val="left" w:pos="720"/>
          <w:tab w:val="left" w:pos="1440"/>
          <w:tab w:val="left" w:pos="2160"/>
          <w:tab w:val="left" w:pos="2880"/>
        </w:tabs>
        <w:ind w:left="1440"/>
        <w:rPr>
          <w:rFonts w:ascii="Arial" w:hAnsi="Arial" w:cs="Arial"/>
          <w:b/>
          <w:sz w:val="24"/>
          <w:szCs w:val="24"/>
        </w:rPr>
      </w:pPr>
      <w:r w:rsidRPr="00D0595D">
        <w:rPr>
          <w:rFonts w:ascii="Arial" w:hAnsi="Arial" w:cs="Arial"/>
          <w:bCs/>
          <w:sz w:val="24"/>
          <w:szCs w:val="24"/>
        </w:rPr>
        <w:t>Regardless of whether we perceive them to be high-functioning, low-functioning</w:t>
      </w:r>
      <w:r w:rsidRPr="00D0595D">
        <w:rPr>
          <w:rFonts w:ascii="Arial" w:hAnsi="Arial" w:cs="Arial"/>
          <w:sz w:val="24"/>
          <w:szCs w:val="24"/>
        </w:rPr>
        <w:t xml:space="preserve">, </w:t>
      </w:r>
      <w:r w:rsidRPr="00D0595D">
        <w:rPr>
          <w:rFonts w:ascii="Arial" w:hAnsi="Arial" w:cs="Arial"/>
          <w:bCs/>
          <w:sz w:val="24"/>
          <w:szCs w:val="24"/>
        </w:rPr>
        <w:t>or somewhere in between, there are two identifying features of autism spectrum disorders, along with a tendency to engage in atypical repetitive behaviors</w:t>
      </w:r>
      <w:r w:rsidRPr="00D0595D">
        <w:rPr>
          <w:rFonts w:ascii="Arial" w:hAnsi="Arial" w:cs="Arial"/>
          <w:sz w:val="24"/>
          <w:szCs w:val="24"/>
        </w:rPr>
        <w:t xml:space="preserve">, </w:t>
      </w:r>
      <w:r w:rsidRPr="00D0595D">
        <w:rPr>
          <w:rFonts w:ascii="Arial" w:hAnsi="Arial" w:cs="Arial"/>
          <w:bCs/>
          <w:sz w:val="24"/>
          <w:szCs w:val="24"/>
        </w:rPr>
        <w:t>that unite all persons with autism, they all have difficulty with</w:t>
      </w:r>
      <w:r w:rsidRPr="00D0595D">
        <w:rPr>
          <w:rFonts w:ascii="Arial" w:hAnsi="Arial" w:cs="Arial"/>
          <w:b/>
          <w:bCs/>
          <w:i/>
          <w:sz w:val="24"/>
          <w:szCs w:val="24"/>
        </w:rPr>
        <w:t xml:space="preserve"> socialization</w:t>
      </w:r>
      <w:r w:rsidRPr="00D0595D">
        <w:rPr>
          <w:rFonts w:ascii="Arial" w:hAnsi="Arial" w:cs="Arial"/>
          <w:b/>
          <w:bCs/>
          <w:sz w:val="24"/>
          <w:szCs w:val="24"/>
        </w:rPr>
        <w:t xml:space="preserve"> and </w:t>
      </w:r>
      <w:r w:rsidRPr="00D0595D">
        <w:rPr>
          <w:rFonts w:ascii="Arial" w:hAnsi="Arial" w:cs="Arial"/>
          <w:b/>
          <w:bCs/>
          <w:i/>
          <w:sz w:val="24"/>
          <w:szCs w:val="24"/>
        </w:rPr>
        <w:t>communication</w:t>
      </w:r>
      <w:r w:rsidRPr="00D0595D">
        <w:rPr>
          <w:rFonts w:ascii="Arial" w:hAnsi="Arial" w:cs="Arial"/>
          <w:b/>
          <w:sz w:val="24"/>
          <w:szCs w:val="24"/>
        </w:rPr>
        <w:t>.</w:t>
      </w:r>
    </w:p>
    <w:p w14:paraId="2CC24530"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sz w:val="24"/>
          <w:szCs w:val="24"/>
        </w:rPr>
        <w:t xml:space="preserve">They </w:t>
      </w:r>
      <w:r w:rsidRPr="00D0595D">
        <w:rPr>
          <w:rFonts w:ascii="Arial" w:hAnsi="Arial" w:cs="Arial"/>
          <w:bCs/>
          <w:sz w:val="24"/>
          <w:szCs w:val="24"/>
        </w:rPr>
        <w:t>often won't understand what's appropriate or safe in a given situation.</w:t>
      </w:r>
    </w:p>
    <w:p w14:paraId="33E51DDA"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Cs/>
          <w:sz w:val="24"/>
          <w:szCs w:val="24"/>
        </w:rPr>
        <w:t>They often won</w:t>
      </w:r>
      <w:r w:rsidRPr="00D0595D">
        <w:rPr>
          <w:rFonts w:ascii="Arial" w:hAnsi="Arial" w:cs="Arial"/>
          <w:sz w:val="24"/>
          <w:szCs w:val="24"/>
        </w:rPr>
        <w:t>'</w:t>
      </w:r>
      <w:r w:rsidRPr="00D0595D">
        <w:rPr>
          <w:rFonts w:ascii="Arial" w:hAnsi="Arial" w:cs="Arial"/>
          <w:bCs/>
          <w:sz w:val="24"/>
          <w:szCs w:val="24"/>
        </w:rPr>
        <w:t>t understand what others want or need from them</w:t>
      </w:r>
      <w:r w:rsidRPr="00D0595D">
        <w:rPr>
          <w:rFonts w:ascii="Arial" w:hAnsi="Arial" w:cs="Arial"/>
          <w:sz w:val="24"/>
          <w:szCs w:val="24"/>
        </w:rPr>
        <w:t xml:space="preserve">. </w:t>
      </w:r>
    </w:p>
    <w:p w14:paraId="77B6FEBF"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 xml:space="preserve">They </w:t>
      </w:r>
      <w:r w:rsidRPr="00D0595D">
        <w:rPr>
          <w:rFonts w:ascii="Arial" w:hAnsi="Arial" w:cs="Arial"/>
          <w:bCs/>
          <w:sz w:val="24"/>
          <w:szCs w:val="24"/>
        </w:rPr>
        <w:t>often won't understand that their actions may negatively impact others or even themselves</w:t>
      </w:r>
      <w:r w:rsidRPr="00D0595D">
        <w:rPr>
          <w:rFonts w:ascii="Arial" w:hAnsi="Arial" w:cs="Arial"/>
          <w:sz w:val="24"/>
          <w:szCs w:val="24"/>
        </w:rPr>
        <w:t xml:space="preserve">. </w:t>
      </w:r>
    </w:p>
    <w:p w14:paraId="4257DB53"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That is exactly what drives them so often into conflict with other persons and ultimately with the police.</w:t>
      </w:r>
    </w:p>
    <w:p w14:paraId="3F85D565" w14:textId="77777777" w:rsidR="00287AEC" w:rsidRPr="00941FAD" w:rsidRDefault="00287AEC" w:rsidP="00287AEC">
      <w:pPr>
        <w:tabs>
          <w:tab w:val="left" w:pos="720"/>
          <w:tab w:val="left" w:pos="1440"/>
          <w:tab w:val="left" w:pos="2160"/>
          <w:tab w:val="left" w:pos="2880"/>
        </w:tabs>
        <w:rPr>
          <w:rFonts w:ascii="Arial" w:hAnsi="Arial" w:cs="Arial"/>
          <w:sz w:val="24"/>
          <w:szCs w:val="24"/>
        </w:rPr>
      </w:pPr>
      <w:r w:rsidRPr="00941FAD">
        <w:rPr>
          <w:rFonts w:ascii="Arial" w:hAnsi="Arial" w:cs="Arial"/>
          <w:sz w:val="24"/>
          <w:szCs w:val="24"/>
        </w:rPr>
        <w:tab/>
        <w:t>B.</w:t>
      </w:r>
      <w:r w:rsidRPr="00941FAD">
        <w:rPr>
          <w:rFonts w:ascii="Arial" w:hAnsi="Arial" w:cs="Arial"/>
          <w:sz w:val="24"/>
          <w:szCs w:val="24"/>
        </w:rPr>
        <w:tab/>
        <w:t>Why are they a Police Problem?</w:t>
      </w:r>
    </w:p>
    <w:p w14:paraId="0C58602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Cs/>
          <w:sz w:val="24"/>
          <w:szCs w:val="24"/>
        </w:rPr>
        <w:t>Persons with an ASD are 7 times more likely to encounter the police than other individuals</w:t>
      </w:r>
      <w:r w:rsidRPr="00D0595D">
        <w:rPr>
          <w:rFonts w:ascii="Arial" w:hAnsi="Arial" w:cs="Arial"/>
          <w:sz w:val="24"/>
          <w:szCs w:val="24"/>
        </w:rPr>
        <w:t xml:space="preserve">, </w:t>
      </w:r>
      <w:r w:rsidRPr="00D0595D">
        <w:rPr>
          <w:rFonts w:ascii="Arial" w:hAnsi="Arial" w:cs="Arial"/>
          <w:bCs/>
          <w:sz w:val="24"/>
          <w:szCs w:val="24"/>
        </w:rPr>
        <w:t>because their unique communication styles and social characteristics may frighten or disturb some people</w:t>
      </w:r>
      <w:r w:rsidRPr="00D0595D">
        <w:rPr>
          <w:rFonts w:ascii="Arial" w:hAnsi="Arial" w:cs="Arial"/>
          <w:sz w:val="24"/>
          <w:szCs w:val="24"/>
        </w:rPr>
        <w:t xml:space="preserve">. </w:t>
      </w:r>
      <w:r w:rsidRPr="00D0595D">
        <w:rPr>
          <w:rFonts w:ascii="Arial" w:hAnsi="Arial" w:cs="Arial"/>
          <w:bCs/>
          <w:sz w:val="24"/>
          <w:szCs w:val="24"/>
        </w:rPr>
        <w:t>The subject with ASD will also sometimes become frightened or over</w:t>
      </w:r>
      <w:r w:rsidRPr="00D0595D">
        <w:rPr>
          <w:rFonts w:ascii="Arial" w:hAnsi="Arial" w:cs="Arial"/>
          <w:sz w:val="24"/>
          <w:szCs w:val="24"/>
        </w:rPr>
        <w:t>-</w:t>
      </w:r>
      <w:r w:rsidRPr="00D0595D">
        <w:rPr>
          <w:rFonts w:ascii="Arial" w:hAnsi="Arial" w:cs="Arial"/>
          <w:bCs/>
          <w:sz w:val="24"/>
          <w:szCs w:val="24"/>
        </w:rPr>
        <w:t>stimulated and engage in challenging or seemingly offensive behaviors</w:t>
      </w:r>
      <w:r w:rsidRPr="00D0595D">
        <w:rPr>
          <w:rFonts w:ascii="Arial" w:hAnsi="Arial" w:cs="Arial"/>
          <w:sz w:val="24"/>
          <w:szCs w:val="24"/>
        </w:rPr>
        <w:t xml:space="preserve">. </w:t>
      </w:r>
      <w:r w:rsidRPr="00D0595D">
        <w:rPr>
          <w:rFonts w:ascii="Arial" w:hAnsi="Arial" w:cs="Arial"/>
          <w:bCs/>
          <w:sz w:val="24"/>
          <w:szCs w:val="24"/>
        </w:rPr>
        <w:t xml:space="preserve">It is estimated that on </w:t>
      </w:r>
      <w:r w:rsidRPr="00D0595D">
        <w:rPr>
          <w:rFonts w:ascii="Arial" w:hAnsi="Arial" w:cs="Arial"/>
          <w:b/>
          <w:bCs/>
          <w:sz w:val="24"/>
          <w:szCs w:val="24"/>
        </w:rPr>
        <w:t>4 out 5</w:t>
      </w:r>
      <w:r w:rsidRPr="00D0595D">
        <w:rPr>
          <w:rFonts w:ascii="Arial" w:hAnsi="Arial" w:cs="Arial"/>
          <w:bCs/>
          <w:sz w:val="24"/>
          <w:szCs w:val="24"/>
        </w:rPr>
        <w:t xml:space="preserve"> occasions</w:t>
      </w:r>
      <w:r w:rsidRPr="00D0595D">
        <w:rPr>
          <w:rFonts w:ascii="Arial" w:hAnsi="Arial" w:cs="Arial"/>
          <w:sz w:val="24"/>
          <w:szCs w:val="24"/>
        </w:rPr>
        <w:t xml:space="preserve">, </w:t>
      </w:r>
      <w:r w:rsidRPr="00D0595D">
        <w:rPr>
          <w:rFonts w:ascii="Arial" w:hAnsi="Arial" w:cs="Arial"/>
          <w:bCs/>
          <w:sz w:val="24"/>
          <w:szCs w:val="24"/>
        </w:rPr>
        <w:t>police will be called for an autistic subject</w:t>
      </w:r>
      <w:r w:rsidRPr="00D0595D">
        <w:rPr>
          <w:rFonts w:ascii="Arial" w:hAnsi="Arial" w:cs="Arial"/>
          <w:sz w:val="24"/>
          <w:szCs w:val="24"/>
        </w:rPr>
        <w:t xml:space="preserve">, </w:t>
      </w:r>
      <w:r w:rsidRPr="00D0595D">
        <w:rPr>
          <w:rFonts w:ascii="Arial" w:hAnsi="Arial" w:cs="Arial"/>
          <w:bCs/>
          <w:sz w:val="24"/>
          <w:szCs w:val="24"/>
        </w:rPr>
        <w:t>due to their unusual behavior</w:t>
      </w:r>
      <w:r w:rsidRPr="00D0595D">
        <w:rPr>
          <w:rFonts w:ascii="Arial" w:hAnsi="Arial" w:cs="Arial"/>
          <w:sz w:val="24"/>
          <w:szCs w:val="24"/>
        </w:rPr>
        <w:t xml:space="preserve">, </w:t>
      </w:r>
      <w:r w:rsidRPr="00D0595D">
        <w:rPr>
          <w:rFonts w:ascii="Arial" w:hAnsi="Arial" w:cs="Arial"/>
          <w:bCs/>
          <w:sz w:val="24"/>
          <w:szCs w:val="24"/>
        </w:rPr>
        <w:t xml:space="preserve">and not because of dangerous or criminal </w:t>
      </w:r>
      <w:r w:rsidRPr="00D0595D">
        <w:rPr>
          <w:rFonts w:ascii="Arial" w:hAnsi="Arial" w:cs="Arial"/>
          <w:sz w:val="24"/>
          <w:szCs w:val="24"/>
        </w:rPr>
        <w:t>activity.</w:t>
      </w:r>
    </w:p>
    <w:p w14:paraId="356D978D" w14:textId="77777777" w:rsidR="00287AEC" w:rsidRPr="00941FAD" w:rsidRDefault="00287AEC" w:rsidP="00287AEC">
      <w:pPr>
        <w:tabs>
          <w:tab w:val="left" w:pos="720"/>
          <w:tab w:val="left" w:pos="1440"/>
          <w:tab w:val="left" w:pos="2160"/>
          <w:tab w:val="left" w:pos="2880"/>
        </w:tabs>
        <w:rPr>
          <w:rFonts w:ascii="Arial" w:hAnsi="Arial" w:cs="Arial"/>
          <w:sz w:val="24"/>
          <w:szCs w:val="24"/>
        </w:rPr>
      </w:pPr>
      <w:r w:rsidRPr="00941FAD">
        <w:rPr>
          <w:rFonts w:ascii="Arial" w:hAnsi="Arial" w:cs="Arial"/>
          <w:bCs/>
          <w:sz w:val="24"/>
          <w:szCs w:val="24"/>
        </w:rPr>
        <w:lastRenderedPageBreak/>
        <w:tab/>
        <w:t>C.</w:t>
      </w:r>
      <w:r w:rsidRPr="00941FAD">
        <w:rPr>
          <w:rFonts w:ascii="Arial" w:hAnsi="Arial" w:cs="Arial"/>
          <w:bCs/>
          <w:sz w:val="24"/>
          <w:szCs w:val="24"/>
        </w:rPr>
        <w:tab/>
        <w:t xml:space="preserve">More often </w:t>
      </w:r>
      <w:r w:rsidRPr="00941FAD">
        <w:rPr>
          <w:rFonts w:ascii="Arial" w:hAnsi="Arial" w:cs="Arial"/>
          <w:sz w:val="24"/>
          <w:szCs w:val="24"/>
        </w:rPr>
        <w:t>victims</w:t>
      </w:r>
    </w:p>
    <w:p w14:paraId="485BDED4"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Persons with autism are also more likely to be victimized than other persons</w:t>
      </w:r>
      <w:r w:rsidRPr="00D0595D">
        <w:rPr>
          <w:rFonts w:ascii="Arial" w:hAnsi="Arial" w:cs="Arial"/>
          <w:sz w:val="24"/>
          <w:szCs w:val="24"/>
        </w:rPr>
        <w:t xml:space="preserve">. </w:t>
      </w:r>
      <w:r w:rsidRPr="00D0595D">
        <w:rPr>
          <w:rFonts w:ascii="Arial" w:hAnsi="Arial" w:cs="Arial"/>
          <w:bCs/>
          <w:sz w:val="24"/>
          <w:szCs w:val="24"/>
        </w:rPr>
        <w:t xml:space="preserve">Children and adults are sometimes </w:t>
      </w:r>
      <w:r w:rsidRPr="00D0595D">
        <w:rPr>
          <w:rFonts w:ascii="Arial" w:hAnsi="Arial" w:cs="Arial"/>
          <w:bCs/>
          <w:sz w:val="24"/>
          <w:szCs w:val="24"/>
          <w:u w:val="single"/>
        </w:rPr>
        <w:t>sexually assaulted</w:t>
      </w:r>
      <w:r w:rsidRPr="00D0595D">
        <w:rPr>
          <w:rFonts w:ascii="Arial" w:hAnsi="Arial" w:cs="Arial"/>
          <w:bCs/>
          <w:sz w:val="24"/>
          <w:szCs w:val="24"/>
        </w:rPr>
        <w:t xml:space="preserve"> by predators who may view them as easy marks</w:t>
      </w:r>
      <w:r w:rsidRPr="00D0595D">
        <w:rPr>
          <w:rFonts w:ascii="Arial" w:hAnsi="Arial" w:cs="Arial"/>
          <w:sz w:val="24"/>
          <w:szCs w:val="24"/>
        </w:rPr>
        <w:t xml:space="preserve">, </w:t>
      </w:r>
      <w:r w:rsidRPr="00D0595D">
        <w:rPr>
          <w:rFonts w:ascii="Arial" w:hAnsi="Arial" w:cs="Arial"/>
          <w:bCs/>
          <w:sz w:val="24"/>
          <w:szCs w:val="24"/>
        </w:rPr>
        <w:t xml:space="preserve">who think they either will not understand they are being violated or be able to testify against their tormentors. </w:t>
      </w:r>
    </w:p>
    <w:p w14:paraId="0780465B"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p>
    <w:p w14:paraId="5F17D4A4"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 xml:space="preserve">Because of their impaired </w:t>
      </w:r>
      <w:r w:rsidRPr="00D0595D">
        <w:rPr>
          <w:rFonts w:ascii="Arial" w:hAnsi="Arial" w:cs="Arial"/>
          <w:sz w:val="24"/>
          <w:szCs w:val="24"/>
        </w:rPr>
        <w:t xml:space="preserve">ability </w:t>
      </w:r>
      <w:r w:rsidRPr="00D0595D">
        <w:rPr>
          <w:rFonts w:ascii="Arial" w:hAnsi="Arial" w:cs="Arial"/>
          <w:bCs/>
          <w:sz w:val="24"/>
          <w:szCs w:val="24"/>
        </w:rPr>
        <w:t>to communicate and socially interact</w:t>
      </w:r>
      <w:r w:rsidRPr="00D0595D">
        <w:rPr>
          <w:rFonts w:ascii="Arial" w:hAnsi="Arial" w:cs="Arial"/>
          <w:sz w:val="24"/>
          <w:szCs w:val="24"/>
        </w:rPr>
        <w:t xml:space="preserve">, they may be </w:t>
      </w:r>
      <w:r w:rsidRPr="00D0595D">
        <w:rPr>
          <w:rFonts w:ascii="Arial" w:hAnsi="Arial" w:cs="Arial"/>
          <w:bCs/>
          <w:sz w:val="24"/>
          <w:szCs w:val="24"/>
        </w:rPr>
        <w:t xml:space="preserve">more </w:t>
      </w:r>
      <w:r w:rsidRPr="00D0595D">
        <w:rPr>
          <w:rFonts w:ascii="Arial" w:hAnsi="Arial" w:cs="Arial"/>
          <w:sz w:val="24"/>
          <w:szCs w:val="24"/>
        </w:rPr>
        <w:t xml:space="preserve">likely to </w:t>
      </w:r>
      <w:r w:rsidRPr="00D0595D">
        <w:rPr>
          <w:rFonts w:ascii="Arial" w:hAnsi="Arial" w:cs="Arial"/>
          <w:bCs/>
          <w:sz w:val="24"/>
          <w:szCs w:val="24"/>
        </w:rPr>
        <w:t xml:space="preserve">be victims of </w:t>
      </w:r>
      <w:r w:rsidRPr="00D0595D">
        <w:rPr>
          <w:rFonts w:ascii="Arial" w:hAnsi="Arial" w:cs="Arial"/>
          <w:bCs/>
          <w:sz w:val="24"/>
          <w:szCs w:val="24"/>
          <w:u w:val="single"/>
        </w:rPr>
        <w:t>institutional abuse</w:t>
      </w:r>
      <w:r w:rsidRPr="00D0595D">
        <w:rPr>
          <w:rFonts w:ascii="Arial" w:hAnsi="Arial" w:cs="Arial"/>
          <w:bCs/>
          <w:sz w:val="24"/>
          <w:szCs w:val="24"/>
        </w:rPr>
        <w:t xml:space="preserve"> in group homes</w:t>
      </w:r>
      <w:r w:rsidRPr="00D0595D">
        <w:rPr>
          <w:rFonts w:ascii="Arial" w:hAnsi="Arial" w:cs="Arial"/>
          <w:sz w:val="24"/>
          <w:szCs w:val="24"/>
        </w:rPr>
        <w:t xml:space="preserve">, </w:t>
      </w:r>
      <w:r w:rsidRPr="00D0595D">
        <w:rPr>
          <w:rFonts w:ascii="Arial" w:hAnsi="Arial" w:cs="Arial"/>
          <w:bCs/>
          <w:sz w:val="24"/>
          <w:szCs w:val="24"/>
        </w:rPr>
        <w:t>treatment facilities, nursing homes</w:t>
      </w:r>
      <w:r w:rsidRPr="00D0595D">
        <w:rPr>
          <w:rFonts w:ascii="Arial" w:hAnsi="Arial" w:cs="Arial"/>
          <w:sz w:val="24"/>
          <w:szCs w:val="24"/>
        </w:rPr>
        <w:t xml:space="preserve">, </w:t>
      </w:r>
      <w:r w:rsidRPr="00D0595D">
        <w:rPr>
          <w:rFonts w:ascii="Arial" w:hAnsi="Arial" w:cs="Arial"/>
          <w:bCs/>
          <w:sz w:val="24"/>
          <w:szCs w:val="24"/>
        </w:rPr>
        <w:t>schools</w:t>
      </w:r>
      <w:r w:rsidRPr="00D0595D">
        <w:rPr>
          <w:rFonts w:ascii="Arial" w:hAnsi="Arial" w:cs="Arial"/>
          <w:sz w:val="24"/>
          <w:szCs w:val="24"/>
        </w:rPr>
        <w:t xml:space="preserve">, </w:t>
      </w:r>
      <w:r w:rsidRPr="00D0595D">
        <w:rPr>
          <w:rFonts w:ascii="Arial" w:hAnsi="Arial" w:cs="Arial"/>
          <w:bCs/>
          <w:sz w:val="24"/>
          <w:szCs w:val="24"/>
        </w:rPr>
        <w:t>hospitals</w:t>
      </w:r>
      <w:r w:rsidRPr="00D0595D">
        <w:rPr>
          <w:rFonts w:ascii="Arial" w:hAnsi="Arial" w:cs="Arial"/>
          <w:sz w:val="24"/>
          <w:szCs w:val="24"/>
        </w:rPr>
        <w:t xml:space="preserve">, </w:t>
      </w:r>
      <w:r w:rsidRPr="00D0595D">
        <w:rPr>
          <w:rFonts w:ascii="Arial" w:hAnsi="Arial" w:cs="Arial"/>
          <w:bCs/>
          <w:sz w:val="24"/>
          <w:szCs w:val="24"/>
        </w:rPr>
        <w:t xml:space="preserve">and residential facilities. </w:t>
      </w:r>
    </w:p>
    <w:p w14:paraId="304591A3"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p>
    <w:p w14:paraId="77F0EFEE"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 xml:space="preserve">Children and adults with autism are often </w:t>
      </w:r>
      <w:r w:rsidRPr="00D0595D">
        <w:rPr>
          <w:rFonts w:ascii="Arial" w:hAnsi="Arial" w:cs="Arial"/>
          <w:bCs/>
          <w:sz w:val="24"/>
          <w:szCs w:val="24"/>
          <w:u w:val="single"/>
        </w:rPr>
        <w:t>bullied</w:t>
      </w:r>
      <w:r w:rsidRPr="00D0595D">
        <w:rPr>
          <w:rFonts w:ascii="Arial" w:hAnsi="Arial" w:cs="Arial"/>
          <w:sz w:val="24"/>
          <w:szCs w:val="24"/>
        </w:rPr>
        <w:t xml:space="preserve">, </w:t>
      </w:r>
      <w:r w:rsidRPr="00D0595D">
        <w:rPr>
          <w:rFonts w:ascii="Arial" w:hAnsi="Arial" w:cs="Arial"/>
          <w:bCs/>
          <w:sz w:val="24"/>
          <w:szCs w:val="24"/>
        </w:rPr>
        <w:t xml:space="preserve">due to </w:t>
      </w:r>
      <w:r w:rsidRPr="00D0595D">
        <w:rPr>
          <w:rFonts w:ascii="Arial" w:hAnsi="Arial" w:cs="Arial"/>
          <w:sz w:val="24"/>
          <w:szCs w:val="24"/>
        </w:rPr>
        <w:t xml:space="preserve">their </w:t>
      </w:r>
      <w:r w:rsidRPr="00D0595D">
        <w:rPr>
          <w:rFonts w:ascii="Arial" w:hAnsi="Arial" w:cs="Arial"/>
          <w:bCs/>
          <w:sz w:val="24"/>
          <w:szCs w:val="24"/>
        </w:rPr>
        <w:t>unique social characteristics.</w:t>
      </w:r>
    </w:p>
    <w:p w14:paraId="713175DE"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p>
    <w:p w14:paraId="1183C1F5" w14:textId="77777777" w:rsidR="00287AEC" w:rsidRPr="00D0595D" w:rsidRDefault="00287AEC" w:rsidP="00287AEC">
      <w:pPr>
        <w:pStyle w:val="ListParagraph"/>
        <w:tabs>
          <w:tab w:val="left" w:pos="720"/>
          <w:tab w:val="left" w:pos="1440"/>
          <w:tab w:val="left" w:pos="2160"/>
          <w:tab w:val="left" w:pos="2880"/>
        </w:tabs>
        <w:ind w:left="1440"/>
        <w:rPr>
          <w:rFonts w:ascii="Arial" w:hAnsi="Arial" w:cs="Arial"/>
          <w:bCs/>
          <w:sz w:val="24"/>
          <w:szCs w:val="24"/>
        </w:rPr>
      </w:pPr>
      <w:r w:rsidRPr="00D0595D">
        <w:rPr>
          <w:rFonts w:ascii="Arial" w:hAnsi="Arial" w:cs="Arial"/>
          <w:bCs/>
          <w:sz w:val="24"/>
          <w:szCs w:val="24"/>
        </w:rPr>
        <w:t>On the street</w:t>
      </w:r>
      <w:r w:rsidRPr="00D0595D">
        <w:rPr>
          <w:rFonts w:ascii="Arial" w:hAnsi="Arial" w:cs="Arial"/>
          <w:sz w:val="24"/>
          <w:szCs w:val="24"/>
        </w:rPr>
        <w:t xml:space="preserve">, </w:t>
      </w:r>
      <w:r w:rsidRPr="00D0595D">
        <w:rPr>
          <w:rFonts w:ascii="Arial" w:hAnsi="Arial" w:cs="Arial"/>
          <w:bCs/>
          <w:sz w:val="24"/>
          <w:szCs w:val="24"/>
        </w:rPr>
        <w:t xml:space="preserve">criminals sometimes take them as easy marks </w:t>
      </w:r>
      <w:r w:rsidRPr="00D0595D">
        <w:rPr>
          <w:rFonts w:ascii="Arial" w:hAnsi="Arial" w:cs="Arial"/>
          <w:sz w:val="24"/>
          <w:szCs w:val="24"/>
        </w:rPr>
        <w:t xml:space="preserve">for </w:t>
      </w:r>
      <w:r w:rsidRPr="00D0595D">
        <w:rPr>
          <w:rFonts w:ascii="Arial" w:hAnsi="Arial" w:cs="Arial"/>
          <w:sz w:val="24"/>
          <w:szCs w:val="24"/>
          <w:u w:val="single"/>
        </w:rPr>
        <w:t>robbery, pick-</w:t>
      </w:r>
      <w:r w:rsidRPr="00D0595D">
        <w:rPr>
          <w:rFonts w:ascii="Arial" w:hAnsi="Arial" w:cs="Arial"/>
          <w:bCs/>
          <w:sz w:val="24"/>
          <w:szCs w:val="24"/>
          <w:u w:val="single"/>
        </w:rPr>
        <w:t xml:space="preserve">pocketing, and other </w:t>
      </w:r>
      <w:r w:rsidRPr="00D0595D">
        <w:rPr>
          <w:rFonts w:ascii="Arial" w:hAnsi="Arial" w:cs="Arial"/>
          <w:sz w:val="24"/>
          <w:szCs w:val="24"/>
          <w:u w:val="single"/>
        </w:rPr>
        <w:t xml:space="preserve">property </w:t>
      </w:r>
      <w:r w:rsidRPr="00D0595D">
        <w:rPr>
          <w:rFonts w:ascii="Arial" w:hAnsi="Arial" w:cs="Arial"/>
          <w:bCs/>
          <w:sz w:val="24"/>
          <w:szCs w:val="24"/>
          <w:u w:val="single"/>
        </w:rPr>
        <w:t>crimes</w:t>
      </w:r>
      <w:r w:rsidRPr="00D0595D">
        <w:rPr>
          <w:rFonts w:ascii="Arial" w:hAnsi="Arial" w:cs="Arial"/>
          <w:sz w:val="24"/>
          <w:szCs w:val="24"/>
        </w:rPr>
        <w:t xml:space="preserve">. They might </w:t>
      </w:r>
      <w:r w:rsidRPr="00D0595D">
        <w:rPr>
          <w:rFonts w:ascii="Arial" w:hAnsi="Arial" w:cs="Arial"/>
          <w:bCs/>
          <w:sz w:val="24"/>
          <w:szCs w:val="24"/>
        </w:rPr>
        <w:t xml:space="preserve">also be used as </w:t>
      </w:r>
      <w:r w:rsidRPr="00D0595D">
        <w:rPr>
          <w:rFonts w:ascii="Arial" w:hAnsi="Arial" w:cs="Arial"/>
          <w:bCs/>
          <w:sz w:val="24"/>
          <w:szCs w:val="24"/>
          <w:u w:val="single"/>
        </w:rPr>
        <w:t>drug mules</w:t>
      </w:r>
      <w:r w:rsidRPr="00D0595D">
        <w:rPr>
          <w:rFonts w:ascii="Arial" w:hAnsi="Arial" w:cs="Arial"/>
          <w:bCs/>
          <w:sz w:val="24"/>
          <w:szCs w:val="24"/>
        </w:rPr>
        <w:t xml:space="preserve">, for </w:t>
      </w:r>
      <w:r w:rsidRPr="00D0595D">
        <w:rPr>
          <w:rFonts w:ascii="Arial" w:hAnsi="Arial" w:cs="Arial"/>
          <w:bCs/>
          <w:sz w:val="24"/>
          <w:szCs w:val="24"/>
          <w:u w:val="single"/>
        </w:rPr>
        <w:t xml:space="preserve">retail </w:t>
      </w:r>
      <w:r w:rsidRPr="00D0595D">
        <w:rPr>
          <w:rFonts w:ascii="Arial" w:hAnsi="Arial" w:cs="Arial"/>
          <w:sz w:val="24"/>
          <w:szCs w:val="24"/>
          <w:u w:val="single"/>
        </w:rPr>
        <w:t>theft</w:t>
      </w:r>
      <w:r w:rsidRPr="00D0595D">
        <w:rPr>
          <w:rFonts w:ascii="Arial" w:hAnsi="Arial" w:cs="Arial"/>
          <w:sz w:val="24"/>
          <w:szCs w:val="24"/>
        </w:rPr>
        <w:t xml:space="preserve">, </w:t>
      </w:r>
      <w:r w:rsidRPr="00D0595D">
        <w:rPr>
          <w:rFonts w:ascii="Arial" w:hAnsi="Arial" w:cs="Arial"/>
          <w:bCs/>
          <w:sz w:val="24"/>
          <w:szCs w:val="24"/>
        </w:rPr>
        <w:t xml:space="preserve">and otherwise intentionally </w:t>
      </w:r>
      <w:r w:rsidRPr="00D0595D">
        <w:rPr>
          <w:rFonts w:ascii="Arial" w:hAnsi="Arial" w:cs="Arial"/>
          <w:bCs/>
          <w:sz w:val="24"/>
          <w:szCs w:val="24"/>
          <w:u w:val="single"/>
        </w:rPr>
        <w:t>placed in dangerous situations</w:t>
      </w:r>
      <w:r w:rsidRPr="00D0595D">
        <w:rPr>
          <w:rFonts w:ascii="Arial" w:hAnsi="Arial" w:cs="Arial"/>
          <w:bCs/>
          <w:sz w:val="24"/>
          <w:szCs w:val="24"/>
        </w:rPr>
        <w:t xml:space="preserve"> that they are not aware of.</w:t>
      </w:r>
    </w:p>
    <w:p w14:paraId="06B494AC" w14:textId="77777777" w:rsidR="00287AEC" w:rsidRPr="00941FAD" w:rsidRDefault="00287AEC" w:rsidP="00941FAD">
      <w:pPr>
        <w:pStyle w:val="ListParagraph"/>
        <w:numPr>
          <w:ilvl w:val="1"/>
          <w:numId w:val="19"/>
        </w:numPr>
        <w:tabs>
          <w:tab w:val="left" w:pos="2160"/>
        </w:tabs>
        <w:ind w:left="720" w:hanging="630"/>
        <w:rPr>
          <w:rFonts w:ascii="Arial" w:hAnsi="Arial" w:cs="Arial"/>
          <w:bCs/>
          <w:iCs/>
          <w:sz w:val="24"/>
          <w:szCs w:val="24"/>
        </w:rPr>
      </w:pPr>
      <w:r w:rsidRPr="00941FAD">
        <w:rPr>
          <w:rFonts w:ascii="Arial" w:hAnsi="Arial" w:cs="Arial"/>
          <w:sz w:val="24"/>
          <w:szCs w:val="24"/>
          <w:u w:val="single"/>
        </w:rPr>
        <w:t>PTSD</w:t>
      </w:r>
    </w:p>
    <w:p w14:paraId="58B83498" w14:textId="77777777" w:rsidR="00287AEC" w:rsidRPr="00D0595D" w:rsidRDefault="00287AEC" w:rsidP="00287AEC">
      <w:pPr>
        <w:tabs>
          <w:tab w:val="left" w:pos="720"/>
          <w:tab w:val="left" w:pos="1440"/>
          <w:tab w:val="left" w:pos="2160"/>
        </w:tabs>
        <w:rPr>
          <w:rFonts w:ascii="Arial" w:hAnsi="Arial" w:cs="Arial"/>
          <w:bCs/>
          <w:sz w:val="24"/>
          <w:szCs w:val="24"/>
        </w:rPr>
      </w:pPr>
      <w:r w:rsidRPr="00D0595D">
        <w:rPr>
          <w:rFonts w:ascii="Arial" w:hAnsi="Arial" w:cs="Arial"/>
          <w:b/>
          <w:bCs/>
          <w:sz w:val="24"/>
          <w:szCs w:val="24"/>
        </w:rPr>
        <w:tab/>
        <w:t>A.</w:t>
      </w:r>
      <w:r w:rsidRPr="00D0595D">
        <w:rPr>
          <w:rFonts w:ascii="Arial" w:hAnsi="Arial" w:cs="Arial"/>
          <w:b/>
          <w:bCs/>
          <w:sz w:val="24"/>
          <w:szCs w:val="24"/>
        </w:rPr>
        <w:tab/>
      </w:r>
      <w:r w:rsidRPr="00D0595D">
        <w:rPr>
          <w:rFonts w:ascii="Arial" w:hAnsi="Arial" w:cs="Arial"/>
          <w:bCs/>
          <w:sz w:val="24"/>
          <w:szCs w:val="24"/>
        </w:rPr>
        <w:t>In</w:t>
      </w:r>
      <w:r w:rsidRPr="00D0595D">
        <w:rPr>
          <w:rFonts w:ascii="Arial" w:hAnsi="Arial" w:cs="Arial"/>
          <w:sz w:val="24"/>
          <w:szCs w:val="24"/>
        </w:rPr>
        <w:t xml:space="preserve"> What is P</w:t>
      </w:r>
      <w:r w:rsidRPr="00D0595D">
        <w:rPr>
          <w:rFonts w:ascii="Arial" w:hAnsi="Arial" w:cs="Arial"/>
          <w:bCs/>
          <w:sz w:val="24"/>
          <w:szCs w:val="24"/>
        </w:rPr>
        <w:t>ost-Traumatic Stress Disorder (PTSD)?</w:t>
      </w:r>
    </w:p>
    <w:p w14:paraId="2DC68835"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 xml:space="preserve">PTSD is a real illness.  PTSD can initiate after experiencing a dangerous event, such as war, a hurricane, or bad accident.  PTSD causes you to feel stressed and afraid after the danger is over. It affects the victim’s life and the people around them. PTSD is a common disorder in which a person experiences disabling anxiety after a traumatic event. People with PTSD cannot stop thinking about the traumatic event and, in many cases, re-live the event repeatedly. PTSD can lead to other problems, such as depression and alcoholism. It can also get in the way of work, daily activities and </w:t>
      </w:r>
      <w:r w:rsidRPr="00D0595D">
        <w:rPr>
          <w:rFonts w:ascii="Arial" w:hAnsi="Arial" w:cs="Arial"/>
          <w:bCs/>
          <w:sz w:val="24"/>
          <w:szCs w:val="24"/>
        </w:rPr>
        <w:t>relationships</w:t>
      </w:r>
      <w:r w:rsidRPr="00D0595D">
        <w:rPr>
          <w:rFonts w:ascii="Arial" w:hAnsi="Arial" w:cs="Arial"/>
          <w:sz w:val="24"/>
          <w:szCs w:val="24"/>
        </w:rPr>
        <w:t xml:space="preserve">. PTSD can happen to anyone at any age. Children get PTSD too. </w:t>
      </w:r>
    </w:p>
    <w:p w14:paraId="34641CB1"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 xml:space="preserve">You do not have to be physically hurt to get PTSD. It is possible to arise after you see other people, such as a friend or family member, get hurt. </w:t>
      </w:r>
    </w:p>
    <w:p w14:paraId="7FAD780E"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Living through or seeing something that is upsetting and dangerous can cause PTSD. This can include:</w:t>
      </w:r>
    </w:p>
    <w:p w14:paraId="3CE3B569"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Being a victim of or witnessing violence.</w:t>
      </w:r>
    </w:p>
    <w:p w14:paraId="06B34E98"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The death or serious illness of a loved one.</w:t>
      </w:r>
    </w:p>
    <w:p w14:paraId="27DAE1B4"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lastRenderedPageBreak/>
        <w:tab/>
        <w:t>War or combat Car accidents and plane crashes.</w:t>
      </w:r>
    </w:p>
    <w:p w14:paraId="131190FB"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Violent crimes, like a robbery or shooting.</w:t>
      </w:r>
    </w:p>
    <w:p w14:paraId="23F3B7D0"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Rape or sexual abuse.</w:t>
      </w:r>
    </w:p>
    <w:p w14:paraId="57DF7D1B"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Kidnapping or torture.</w:t>
      </w:r>
    </w:p>
    <w:p w14:paraId="33CF46C8"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ab/>
        <w:t>A natural disaster such as a flood, earthquake, hurricane or fire.</w:t>
      </w:r>
    </w:p>
    <w:p w14:paraId="31DB358F" w14:textId="77777777" w:rsidR="00287AEC" w:rsidRPr="00D0595D" w:rsidRDefault="00ED4187" w:rsidP="00287AEC">
      <w:pPr>
        <w:tabs>
          <w:tab w:val="left" w:pos="720"/>
          <w:tab w:val="left" w:pos="1440"/>
          <w:tab w:val="left" w:pos="2160"/>
        </w:tabs>
        <w:rPr>
          <w:rFonts w:ascii="Arial" w:hAnsi="Arial" w:cs="Arial"/>
          <w:bCs/>
          <w:sz w:val="24"/>
          <w:szCs w:val="24"/>
        </w:rPr>
      </w:pPr>
      <w:r w:rsidRPr="00D0595D">
        <w:rPr>
          <w:rFonts w:ascii="Arial" w:hAnsi="Arial" w:cs="Arial"/>
          <w:sz w:val="24"/>
          <w:szCs w:val="24"/>
        </w:rPr>
        <w:tab/>
      </w:r>
      <w:r w:rsidR="00287AEC" w:rsidRPr="00D0595D">
        <w:rPr>
          <w:rFonts w:ascii="Arial" w:hAnsi="Arial" w:cs="Arial"/>
          <w:sz w:val="24"/>
          <w:szCs w:val="24"/>
        </w:rPr>
        <w:t>B.</w:t>
      </w:r>
      <w:r w:rsidR="00287AEC" w:rsidRPr="00D0595D">
        <w:rPr>
          <w:rFonts w:ascii="Arial" w:hAnsi="Arial" w:cs="Arial"/>
          <w:sz w:val="24"/>
          <w:szCs w:val="24"/>
        </w:rPr>
        <w:tab/>
      </w:r>
      <w:r w:rsidR="00287AEC" w:rsidRPr="00D0595D">
        <w:rPr>
          <w:rFonts w:ascii="Arial" w:hAnsi="Arial" w:cs="Arial"/>
          <w:bCs/>
          <w:sz w:val="24"/>
          <w:szCs w:val="24"/>
        </w:rPr>
        <w:t>Diagnosis</w:t>
      </w:r>
    </w:p>
    <w:p w14:paraId="41A26CB1" w14:textId="77777777" w:rsidR="00287AEC" w:rsidRPr="00D0595D" w:rsidRDefault="00287AEC" w:rsidP="00287AEC">
      <w:pPr>
        <w:tabs>
          <w:tab w:val="left" w:pos="720"/>
          <w:tab w:val="left" w:pos="1440"/>
          <w:tab w:val="left" w:pos="2160"/>
        </w:tabs>
        <w:ind w:left="1440"/>
        <w:rPr>
          <w:rFonts w:ascii="Arial" w:hAnsi="Arial" w:cs="Arial"/>
          <w:sz w:val="24"/>
          <w:szCs w:val="24"/>
        </w:rPr>
      </w:pPr>
      <w:r w:rsidRPr="00D0595D">
        <w:rPr>
          <w:rFonts w:ascii="Arial" w:hAnsi="Arial" w:cs="Arial"/>
          <w:sz w:val="24"/>
          <w:szCs w:val="24"/>
        </w:rPr>
        <w:t>Symptoms must last more than one month to be considered PTSD. In order to find out if one has PTSD, they should talk to their doctor or health care provider.</w:t>
      </w:r>
    </w:p>
    <w:p w14:paraId="0F308F8E" w14:textId="77777777" w:rsidR="00287AEC" w:rsidRPr="00D0595D" w:rsidRDefault="00ED4187" w:rsidP="00242DFD">
      <w:pPr>
        <w:rPr>
          <w:rFonts w:ascii="Arial" w:hAnsi="Arial" w:cs="Arial"/>
          <w:sz w:val="24"/>
          <w:szCs w:val="24"/>
        </w:rPr>
      </w:pPr>
      <w:r w:rsidRPr="00D0595D">
        <w:rPr>
          <w:rFonts w:ascii="Arial" w:hAnsi="Arial" w:cs="Arial"/>
          <w:sz w:val="24"/>
          <w:szCs w:val="24"/>
        </w:rPr>
        <w:tab/>
      </w:r>
      <w:r w:rsidR="00287AEC" w:rsidRPr="00D0595D">
        <w:rPr>
          <w:rFonts w:ascii="Arial" w:hAnsi="Arial" w:cs="Arial"/>
          <w:sz w:val="24"/>
          <w:szCs w:val="24"/>
        </w:rPr>
        <w:t>C.</w:t>
      </w:r>
      <w:r w:rsidR="00287AEC" w:rsidRPr="00D0595D">
        <w:rPr>
          <w:rFonts w:ascii="Arial" w:hAnsi="Arial" w:cs="Arial"/>
          <w:sz w:val="24"/>
          <w:szCs w:val="24"/>
        </w:rPr>
        <w:tab/>
        <w:t>Three phases of every encounter:</w:t>
      </w:r>
    </w:p>
    <w:p w14:paraId="54FFF87A"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In “Emotional Shrapnel” by Paul Lilley there are</w:t>
      </w:r>
    </w:p>
    <w:p w14:paraId="7AEC3B81"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 xml:space="preserve">Engage </w:t>
      </w:r>
    </w:p>
    <w:p w14:paraId="53B3C63D"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t xml:space="preserve">Assess </w:t>
      </w:r>
    </w:p>
    <w:p w14:paraId="32C8EE19"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t>Resolve</w:t>
      </w:r>
    </w:p>
    <w:p w14:paraId="61630A0D" w14:textId="77777777" w:rsidR="00ED768A" w:rsidRPr="006804A3" w:rsidRDefault="00ED768A" w:rsidP="00941FAD">
      <w:pPr>
        <w:pStyle w:val="ListParagraph"/>
        <w:numPr>
          <w:ilvl w:val="0"/>
          <w:numId w:val="34"/>
        </w:numPr>
        <w:tabs>
          <w:tab w:val="left" w:pos="720"/>
          <w:tab w:val="left" w:pos="2160"/>
        </w:tabs>
        <w:autoSpaceDE w:val="0"/>
        <w:autoSpaceDN w:val="0"/>
        <w:adjustRightInd w:val="0"/>
        <w:ind w:left="720" w:hanging="720"/>
        <w:rPr>
          <w:rFonts w:ascii="Arial" w:hAnsi="Arial" w:cs="Arial"/>
          <w:sz w:val="24"/>
          <w:szCs w:val="24"/>
        </w:rPr>
      </w:pPr>
      <w:r w:rsidRPr="00ED768A">
        <w:rPr>
          <w:rFonts w:ascii="Arial" w:hAnsi="Arial" w:cs="Arial"/>
          <w:sz w:val="24"/>
          <w:szCs w:val="24"/>
          <w:u w:val="single"/>
        </w:rPr>
        <w:t>Bipolar Disorder</w:t>
      </w:r>
    </w:p>
    <w:p w14:paraId="2F856DD0" w14:textId="77777777" w:rsidR="006804A3" w:rsidRPr="006804A3" w:rsidRDefault="006804A3" w:rsidP="006804A3">
      <w:pPr>
        <w:pStyle w:val="ListParagraph"/>
        <w:numPr>
          <w:ilvl w:val="0"/>
          <w:numId w:val="25"/>
        </w:numPr>
        <w:tabs>
          <w:tab w:val="left" w:pos="720"/>
          <w:tab w:val="left" w:pos="1440"/>
          <w:tab w:val="left" w:pos="2160"/>
        </w:tabs>
        <w:autoSpaceDE w:val="0"/>
        <w:autoSpaceDN w:val="0"/>
        <w:adjustRightInd w:val="0"/>
        <w:rPr>
          <w:rFonts w:ascii="Arial" w:hAnsi="Arial" w:cs="Arial"/>
          <w:sz w:val="24"/>
          <w:szCs w:val="24"/>
        </w:rPr>
      </w:pPr>
      <w:r w:rsidRPr="006804A3">
        <w:rPr>
          <w:rFonts w:ascii="Arial" w:hAnsi="Arial" w:cs="Arial"/>
          <w:sz w:val="24"/>
          <w:szCs w:val="24"/>
        </w:rPr>
        <w:t xml:space="preserve">Most will have manic or high amounts of racing thoughts, with incoherent pressured speech, and word salad. </w:t>
      </w:r>
    </w:p>
    <w:p w14:paraId="2CD29D47" w14:textId="77777777" w:rsidR="006804A3" w:rsidRPr="006804A3" w:rsidRDefault="006804A3" w:rsidP="006804A3">
      <w:pPr>
        <w:pStyle w:val="ListParagraph"/>
        <w:numPr>
          <w:ilvl w:val="0"/>
          <w:numId w:val="25"/>
        </w:numPr>
        <w:tabs>
          <w:tab w:val="left" w:pos="720"/>
          <w:tab w:val="left" w:pos="1440"/>
          <w:tab w:val="left" w:pos="2160"/>
        </w:tabs>
        <w:autoSpaceDE w:val="0"/>
        <w:autoSpaceDN w:val="0"/>
        <w:adjustRightInd w:val="0"/>
        <w:rPr>
          <w:rFonts w:ascii="Arial" w:hAnsi="Arial" w:cs="Arial"/>
          <w:sz w:val="24"/>
          <w:szCs w:val="24"/>
        </w:rPr>
      </w:pPr>
      <w:r w:rsidRPr="006804A3">
        <w:rPr>
          <w:rFonts w:ascii="Arial" w:hAnsi="Arial" w:cs="Arial"/>
          <w:sz w:val="24"/>
          <w:szCs w:val="24"/>
        </w:rPr>
        <w:t>Grandiose, invincible, and irritable</w:t>
      </w:r>
    </w:p>
    <w:p w14:paraId="26E88908" w14:textId="77777777" w:rsidR="006804A3" w:rsidRPr="006804A3" w:rsidRDefault="006804A3" w:rsidP="006804A3">
      <w:pPr>
        <w:pStyle w:val="ListParagraph"/>
        <w:numPr>
          <w:ilvl w:val="0"/>
          <w:numId w:val="25"/>
        </w:numPr>
        <w:tabs>
          <w:tab w:val="left" w:pos="720"/>
          <w:tab w:val="left" w:pos="1440"/>
          <w:tab w:val="left" w:pos="2160"/>
        </w:tabs>
        <w:autoSpaceDE w:val="0"/>
        <w:autoSpaceDN w:val="0"/>
        <w:adjustRightInd w:val="0"/>
        <w:rPr>
          <w:rFonts w:ascii="Arial" w:hAnsi="Arial" w:cs="Arial"/>
          <w:sz w:val="24"/>
          <w:szCs w:val="24"/>
        </w:rPr>
      </w:pPr>
      <w:r w:rsidRPr="006804A3">
        <w:rPr>
          <w:rFonts w:ascii="Arial" w:hAnsi="Arial" w:cs="Arial"/>
          <w:sz w:val="24"/>
          <w:szCs w:val="24"/>
        </w:rPr>
        <w:t>Use of mood stabilizers  (4-6 pills)</w:t>
      </w:r>
    </w:p>
    <w:p w14:paraId="41DDC263" w14:textId="77777777" w:rsidR="006804A3" w:rsidRPr="006804A3" w:rsidRDefault="006804A3" w:rsidP="006804A3">
      <w:pPr>
        <w:pStyle w:val="ListParagraph"/>
        <w:numPr>
          <w:ilvl w:val="0"/>
          <w:numId w:val="25"/>
        </w:numPr>
        <w:tabs>
          <w:tab w:val="left" w:pos="720"/>
          <w:tab w:val="left" w:pos="1440"/>
          <w:tab w:val="left" w:pos="2160"/>
        </w:tabs>
        <w:autoSpaceDE w:val="0"/>
        <w:autoSpaceDN w:val="0"/>
        <w:adjustRightInd w:val="0"/>
        <w:rPr>
          <w:rFonts w:ascii="Arial" w:hAnsi="Arial" w:cs="Arial"/>
          <w:sz w:val="24"/>
          <w:szCs w:val="24"/>
        </w:rPr>
      </w:pPr>
      <w:r w:rsidRPr="006804A3">
        <w:rPr>
          <w:rFonts w:ascii="Arial" w:hAnsi="Arial" w:cs="Arial"/>
          <w:sz w:val="24"/>
          <w:szCs w:val="24"/>
        </w:rPr>
        <w:t>The higher they get, the same for low and long term depression</w:t>
      </w:r>
    </w:p>
    <w:p w14:paraId="73771891" w14:textId="77777777" w:rsidR="006804A3" w:rsidRPr="006804A3" w:rsidRDefault="006804A3" w:rsidP="006804A3">
      <w:pPr>
        <w:pStyle w:val="ListParagraph"/>
        <w:numPr>
          <w:ilvl w:val="0"/>
          <w:numId w:val="25"/>
        </w:numPr>
        <w:tabs>
          <w:tab w:val="left" w:pos="720"/>
          <w:tab w:val="left" w:pos="1440"/>
          <w:tab w:val="left" w:pos="2160"/>
        </w:tabs>
        <w:autoSpaceDE w:val="0"/>
        <w:autoSpaceDN w:val="0"/>
        <w:adjustRightInd w:val="0"/>
        <w:rPr>
          <w:rFonts w:ascii="Arial" w:hAnsi="Arial" w:cs="Arial"/>
          <w:sz w:val="24"/>
          <w:szCs w:val="24"/>
        </w:rPr>
      </w:pPr>
      <w:r w:rsidRPr="006804A3">
        <w:rPr>
          <w:rFonts w:ascii="Arial" w:hAnsi="Arial" w:cs="Arial"/>
          <w:sz w:val="24"/>
          <w:szCs w:val="24"/>
        </w:rPr>
        <w:t>Go slow and use lots of repetition</w:t>
      </w:r>
    </w:p>
    <w:p w14:paraId="3AF67341" w14:textId="77777777" w:rsidR="006804A3" w:rsidRPr="00ED768A" w:rsidRDefault="006804A3" w:rsidP="006804A3">
      <w:pPr>
        <w:pStyle w:val="ListParagraph"/>
        <w:tabs>
          <w:tab w:val="left" w:pos="720"/>
          <w:tab w:val="left" w:pos="1440"/>
          <w:tab w:val="left" w:pos="2160"/>
        </w:tabs>
        <w:autoSpaceDE w:val="0"/>
        <w:autoSpaceDN w:val="0"/>
        <w:adjustRightInd w:val="0"/>
        <w:rPr>
          <w:rFonts w:ascii="Arial" w:hAnsi="Arial" w:cs="Arial"/>
          <w:sz w:val="24"/>
          <w:szCs w:val="24"/>
        </w:rPr>
      </w:pPr>
    </w:p>
    <w:p w14:paraId="1BB052C4" w14:textId="77777777" w:rsidR="00ED768A" w:rsidRPr="006804A3" w:rsidRDefault="00ED768A" w:rsidP="00941FAD">
      <w:pPr>
        <w:pStyle w:val="ListParagraph"/>
        <w:numPr>
          <w:ilvl w:val="0"/>
          <w:numId w:val="34"/>
        </w:numPr>
        <w:tabs>
          <w:tab w:val="left" w:pos="720"/>
          <w:tab w:val="left" w:pos="2160"/>
        </w:tabs>
        <w:autoSpaceDE w:val="0"/>
        <w:autoSpaceDN w:val="0"/>
        <w:adjustRightInd w:val="0"/>
        <w:ind w:left="720"/>
        <w:rPr>
          <w:rFonts w:ascii="Arial" w:hAnsi="Arial" w:cs="Arial"/>
          <w:sz w:val="24"/>
          <w:szCs w:val="24"/>
        </w:rPr>
      </w:pPr>
      <w:r>
        <w:rPr>
          <w:rFonts w:ascii="Arial" w:hAnsi="Arial" w:cs="Arial"/>
          <w:sz w:val="24"/>
          <w:szCs w:val="24"/>
          <w:u w:val="single"/>
        </w:rPr>
        <w:t>Schizophrenia</w:t>
      </w:r>
    </w:p>
    <w:p w14:paraId="5663EDFC"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Many homeless contacts</w:t>
      </w:r>
    </w:p>
    <w:p w14:paraId="52ADD302"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Teen early 20’s</w:t>
      </w:r>
    </w:p>
    <w:p w14:paraId="7184D43B"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Delusional and typically have hallucinations</w:t>
      </w:r>
    </w:p>
    <w:p w14:paraId="0FCED9D7"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Not in our world-bizarre, dress bizarre</w:t>
      </w:r>
    </w:p>
    <w:p w14:paraId="0D87D112"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No social network, isolated withdrawn, may walk away from you talk in bizarre words</w:t>
      </w:r>
    </w:p>
    <w:p w14:paraId="2E6C495A" w14:textId="77777777" w:rsid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 xml:space="preserve">Medication to them may be poison, poor judgment </w:t>
      </w:r>
    </w:p>
    <w:p w14:paraId="0B46C2D0"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Engage slowly</w:t>
      </w:r>
    </w:p>
    <w:p w14:paraId="34AC531F"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lastRenderedPageBreak/>
        <w:t>Ask what they are seeing or hearing for danger (hearing voices more common than seeing things not there)</w:t>
      </w:r>
    </w:p>
    <w:p w14:paraId="51FD9085"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Keep them focused on you and you may need to repeat yourself MANY times</w:t>
      </w:r>
    </w:p>
    <w:p w14:paraId="079E2A5E"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May have no insight into their disorder</w:t>
      </w:r>
    </w:p>
    <w:p w14:paraId="59CC08C7" w14:textId="77777777" w:rsidR="006804A3" w:rsidRPr="006804A3" w:rsidRDefault="006804A3" w:rsidP="006804A3">
      <w:pPr>
        <w:pStyle w:val="ListParagraph"/>
        <w:numPr>
          <w:ilvl w:val="0"/>
          <w:numId w:val="26"/>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All medication for mental illness have side effects</w:t>
      </w:r>
    </w:p>
    <w:p w14:paraId="03798FB7" w14:textId="77777777" w:rsidR="006804A3" w:rsidRPr="00ED768A" w:rsidRDefault="006804A3" w:rsidP="006804A3">
      <w:pPr>
        <w:pStyle w:val="ListParagraph"/>
        <w:tabs>
          <w:tab w:val="left" w:pos="720"/>
          <w:tab w:val="left" w:pos="2160"/>
        </w:tabs>
        <w:autoSpaceDE w:val="0"/>
        <w:autoSpaceDN w:val="0"/>
        <w:adjustRightInd w:val="0"/>
        <w:rPr>
          <w:rFonts w:ascii="Arial" w:hAnsi="Arial" w:cs="Arial"/>
          <w:sz w:val="24"/>
          <w:szCs w:val="24"/>
        </w:rPr>
      </w:pPr>
    </w:p>
    <w:p w14:paraId="698B15A7" w14:textId="77777777" w:rsidR="00ED768A" w:rsidRPr="006804A3" w:rsidRDefault="00ED768A" w:rsidP="00941FAD">
      <w:pPr>
        <w:pStyle w:val="ListParagraph"/>
        <w:numPr>
          <w:ilvl w:val="0"/>
          <w:numId w:val="34"/>
        </w:numPr>
        <w:tabs>
          <w:tab w:val="left" w:pos="720"/>
          <w:tab w:val="left" w:pos="2160"/>
        </w:tabs>
        <w:autoSpaceDE w:val="0"/>
        <w:autoSpaceDN w:val="0"/>
        <w:adjustRightInd w:val="0"/>
        <w:rPr>
          <w:rFonts w:ascii="Arial" w:hAnsi="Arial" w:cs="Arial"/>
          <w:sz w:val="24"/>
          <w:szCs w:val="24"/>
        </w:rPr>
      </w:pPr>
      <w:r>
        <w:rPr>
          <w:rFonts w:ascii="Arial" w:hAnsi="Arial" w:cs="Arial"/>
          <w:sz w:val="24"/>
          <w:szCs w:val="24"/>
          <w:u w:val="single"/>
        </w:rPr>
        <w:t>Bipolar Schizoaffective Disorder</w:t>
      </w:r>
    </w:p>
    <w:p w14:paraId="17CA8E06"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 xml:space="preserve">Where you have both mood disorders and schizophrenic issues. </w:t>
      </w:r>
    </w:p>
    <w:p w14:paraId="50B7344D"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 xml:space="preserve">Suffer with hallucinations or delusions </w:t>
      </w:r>
      <w:r w:rsidRPr="006804A3">
        <w:rPr>
          <w:rFonts w:ascii="Arial" w:hAnsi="Arial" w:cs="Arial"/>
          <w:b/>
          <w:bCs/>
          <w:i/>
          <w:iCs/>
          <w:sz w:val="24"/>
          <w:szCs w:val="24"/>
          <w:u w:val="single"/>
        </w:rPr>
        <w:t>and</w:t>
      </w:r>
    </w:p>
    <w:p w14:paraId="1F5E49B0"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Manic or depressive</w:t>
      </w:r>
    </w:p>
    <w:p w14:paraId="7F3DA4FF"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Largely interferes with social,</w:t>
      </w:r>
    </w:p>
    <w:p w14:paraId="7AEFD673"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academic and/or work functions</w:t>
      </w:r>
    </w:p>
    <w:p w14:paraId="5E02F7E1" w14:textId="77777777" w:rsidR="006804A3" w:rsidRPr="006804A3" w:rsidRDefault="006804A3" w:rsidP="006804A3">
      <w:pPr>
        <w:pStyle w:val="ListParagraph"/>
        <w:numPr>
          <w:ilvl w:val="0"/>
          <w:numId w:val="27"/>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Impoverished/homeless</w:t>
      </w:r>
    </w:p>
    <w:p w14:paraId="32EC678D" w14:textId="77777777" w:rsidR="006804A3" w:rsidRPr="00ED768A" w:rsidRDefault="006804A3" w:rsidP="006804A3">
      <w:pPr>
        <w:pStyle w:val="ListParagraph"/>
        <w:tabs>
          <w:tab w:val="left" w:pos="720"/>
          <w:tab w:val="left" w:pos="2160"/>
        </w:tabs>
        <w:autoSpaceDE w:val="0"/>
        <w:autoSpaceDN w:val="0"/>
        <w:adjustRightInd w:val="0"/>
        <w:rPr>
          <w:rFonts w:ascii="Arial" w:hAnsi="Arial" w:cs="Arial"/>
          <w:sz w:val="24"/>
          <w:szCs w:val="24"/>
        </w:rPr>
      </w:pPr>
    </w:p>
    <w:p w14:paraId="324D6CE2" w14:textId="77777777" w:rsidR="00ED768A" w:rsidRPr="006804A3" w:rsidRDefault="00ED768A" w:rsidP="00941FAD">
      <w:pPr>
        <w:pStyle w:val="ListParagraph"/>
        <w:numPr>
          <w:ilvl w:val="0"/>
          <w:numId w:val="34"/>
        </w:numPr>
        <w:tabs>
          <w:tab w:val="left" w:pos="720"/>
          <w:tab w:val="left" w:pos="2160"/>
        </w:tabs>
        <w:autoSpaceDE w:val="0"/>
        <w:autoSpaceDN w:val="0"/>
        <w:adjustRightInd w:val="0"/>
        <w:ind w:left="720"/>
        <w:rPr>
          <w:rFonts w:ascii="Arial" w:hAnsi="Arial" w:cs="Arial"/>
          <w:sz w:val="24"/>
          <w:szCs w:val="24"/>
        </w:rPr>
      </w:pPr>
      <w:r>
        <w:rPr>
          <w:rFonts w:ascii="Arial" w:hAnsi="Arial" w:cs="Arial"/>
          <w:sz w:val="24"/>
          <w:szCs w:val="24"/>
          <w:u w:val="single"/>
        </w:rPr>
        <w:t>Depression and Anxiety</w:t>
      </w:r>
    </w:p>
    <w:p w14:paraId="5F56D9B7" w14:textId="77777777" w:rsidR="006804A3" w:rsidRPr="006804A3" w:rsidRDefault="006804A3" w:rsidP="006804A3">
      <w:pPr>
        <w:pStyle w:val="ListParagraph"/>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Most mentally ill subjects have issues with depression and anxiety</w:t>
      </w:r>
    </w:p>
    <w:p w14:paraId="21EB237D" w14:textId="77777777" w:rsidR="006804A3" w:rsidRPr="006804A3" w:rsidRDefault="006804A3" w:rsidP="006804A3">
      <w:pPr>
        <w:pStyle w:val="ListParagraph"/>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They can frequently co-occur</w:t>
      </w:r>
    </w:p>
    <w:p w14:paraId="54BD3C5D" w14:textId="77777777" w:rsidR="006804A3" w:rsidRPr="006804A3" w:rsidRDefault="006804A3" w:rsidP="006804A3">
      <w:pPr>
        <w:pStyle w:val="ListParagraph"/>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Major depressive disorder lasts for at least 2 weeks and affects a person’s</w:t>
      </w:r>
    </w:p>
    <w:p w14:paraId="7AC1A056" w14:textId="77777777" w:rsidR="00A8277E" w:rsidRPr="006804A3" w:rsidRDefault="006804A3" w:rsidP="006804A3">
      <w:pPr>
        <w:pStyle w:val="ListParagraph"/>
        <w:numPr>
          <w:ilvl w:val="1"/>
          <w:numId w:val="28"/>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Emotions, thinking, behavior, and physical well-being</w:t>
      </w:r>
    </w:p>
    <w:p w14:paraId="7130FA4D" w14:textId="77777777" w:rsidR="00A8277E" w:rsidRPr="006804A3" w:rsidRDefault="006804A3" w:rsidP="006804A3">
      <w:pPr>
        <w:pStyle w:val="ListParagraph"/>
        <w:numPr>
          <w:ilvl w:val="1"/>
          <w:numId w:val="28"/>
        </w:numPr>
        <w:tabs>
          <w:tab w:val="left" w:pos="720"/>
          <w:tab w:val="left" w:pos="2160"/>
        </w:tabs>
        <w:autoSpaceDE w:val="0"/>
        <w:autoSpaceDN w:val="0"/>
        <w:adjustRightInd w:val="0"/>
        <w:rPr>
          <w:rFonts w:ascii="Arial" w:hAnsi="Arial" w:cs="Arial"/>
          <w:sz w:val="24"/>
          <w:szCs w:val="24"/>
        </w:rPr>
      </w:pPr>
      <w:r w:rsidRPr="006804A3">
        <w:rPr>
          <w:rFonts w:ascii="Arial" w:hAnsi="Arial" w:cs="Arial"/>
          <w:sz w:val="24"/>
          <w:szCs w:val="24"/>
        </w:rPr>
        <w:t>Ability to work and have satisfying relationships</w:t>
      </w:r>
    </w:p>
    <w:p w14:paraId="7EFF4DEF" w14:textId="77777777" w:rsidR="006804A3" w:rsidRDefault="006804A3" w:rsidP="006804A3">
      <w:pPr>
        <w:pStyle w:val="ListParagraph"/>
        <w:tabs>
          <w:tab w:val="left" w:pos="720"/>
          <w:tab w:val="left" w:pos="2160"/>
        </w:tabs>
        <w:autoSpaceDE w:val="0"/>
        <w:autoSpaceDN w:val="0"/>
        <w:adjustRightInd w:val="0"/>
        <w:rPr>
          <w:rFonts w:ascii="Arial" w:hAnsi="Arial" w:cs="Arial"/>
          <w:sz w:val="24"/>
          <w:szCs w:val="24"/>
        </w:rPr>
      </w:pPr>
      <w:r>
        <w:rPr>
          <w:rFonts w:ascii="Arial" w:hAnsi="Arial" w:cs="Arial"/>
          <w:sz w:val="24"/>
          <w:szCs w:val="24"/>
        </w:rPr>
        <w:t>Depression Symptoms</w:t>
      </w:r>
    </w:p>
    <w:p w14:paraId="235DD4AB"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 xml:space="preserve">Fatigue/lack of energy, sleeping too much or too little, </w:t>
      </w:r>
    </w:p>
    <w:p w14:paraId="61B46DEC"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Overeating or loss of appetite</w:t>
      </w:r>
    </w:p>
    <w:p w14:paraId="61E9F3B7"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Weight loss or gain</w:t>
      </w:r>
    </w:p>
    <w:p w14:paraId="67378C6B"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Headaches</w:t>
      </w:r>
    </w:p>
    <w:p w14:paraId="5912D603"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Crying spells</w:t>
      </w:r>
    </w:p>
    <w:p w14:paraId="42A91592"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Withdrawal from others</w:t>
      </w:r>
    </w:p>
    <w:p w14:paraId="6BAD4BC4"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Neglect of responsibilities</w:t>
      </w:r>
    </w:p>
    <w:p w14:paraId="72409436"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 xml:space="preserve">Loss of interest in personal appearance </w:t>
      </w:r>
    </w:p>
    <w:p w14:paraId="3282DF1E"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Loss of motivation</w:t>
      </w:r>
    </w:p>
    <w:p w14:paraId="61B65358" w14:textId="77777777" w:rsidR="00A8277E"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Slow movement,</w:t>
      </w:r>
    </w:p>
    <w:p w14:paraId="2AA841D1" w14:textId="77777777" w:rsidR="00A8277E"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Use of drugs and alcohol</w:t>
      </w:r>
    </w:p>
    <w:p w14:paraId="13F1C984"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 xml:space="preserve">Feelings of sadness, anxiety, guilt, anger, mood </w:t>
      </w:r>
    </w:p>
    <w:p w14:paraId="3DCC9795"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Swings</w:t>
      </w:r>
    </w:p>
    <w:p w14:paraId="6CE005AB"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Feelings of helplessness, hopelessness, irritability</w:t>
      </w:r>
    </w:p>
    <w:p w14:paraId="69466974"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Frequent self-criticism, self-blame, pessimism impaired memory and concentration</w:t>
      </w:r>
    </w:p>
    <w:p w14:paraId="4D487C8E"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Indecisiveness and confusion</w:t>
      </w:r>
    </w:p>
    <w:p w14:paraId="70DF1F43"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t>See oneself in a negative light</w:t>
      </w:r>
    </w:p>
    <w:p w14:paraId="3ABF38B6" w14:textId="77777777" w:rsidR="006804A3" w:rsidRPr="006804A3" w:rsidRDefault="006804A3" w:rsidP="006804A3">
      <w:pPr>
        <w:pStyle w:val="ListParagraph"/>
        <w:numPr>
          <w:ilvl w:val="0"/>
          <w:numId w:val="29"/>
        </w:numPr>
        <w:tabs>
          <w:tab w:val="clear" w:pos="720"/>
          <w:tab w:val="left" w:pos="2160"/>
        </w:tabs>
        <w:autoSpaceDE w:val="0"/>
        <w:autoSpaceDN w:val="0"/>
        <w:adjustRightInd w:val="0"/>
        <w:ind w:left="1440"/>
        <w:rPr>
          <w:rFonts w:ascii="Arial" w:hAnsi="Arial" w:cs="Arial"/>
          <w:sz w:val="24"/>
          <w:szCs w:val="24"/>
        </w:rPr>
      </w:pPr>
      <w:r w:rsidRPr="006804A3">
        <w:rPr>
          <w:rFonts w:ascii="Arial" w:hAnsi="Arial" w:cs="Arial"/>
          <w:sz w:val="24"/>
          <w:szCs w:val="24"/>
        </w:rPr>
        <w:lastRenderedPageBreak/>
        <w:t>Thoughts of death and suicide</w:t>
      </w:r>
    </w:p>
    <w:p w14:paraId="54EF8332" w14:textId="77777777" w:rsidR="006804A3" w:rsidRPr="00ED768A" w:rsidRDefault="006804A3" w:rsidP="006804A3">
      <w:pPr>
        <w:pStyle w:val="ListParagraph"/>
        <w:tabs>
          <w:tab w:val="left" w:pos="720"/>
          <w:tab w:val="left" w:pos="2160"/>
        </w:tabs>
        <w:autoSpaceDE w:val="0"/>
        <w:autoSpaceDN w:val="0"/>
        <w:adjustRightInd w:val="0"/>
        <w:rPr>
          <w:rFonts w:ascii="Arial" w:hAnsi="Arial" w:cs="Arial"/>
          <w:sz w:val="24"/>
          <w:szCs w:val="24"/>
        </w:rPr>
      </w:pPr>
    </w:p>
    <w:p w14:paraId="0388F048" w14:textId="77777777" w:rsidR="00ED768A" w:rsidRPr="006804A3" w:rsidRDefault="00ED768A" w:rsidP="00941FAD">
      <w:pPr>
        <w:pStyle w:val="ListParagraph"/>
        <w:numPr>
          <w:ilvl w:val="0"/>
          <w:numId w:val="34"/>
        </w:numPr>
        <w:tabs>
          <w:tab w:val="left" w:pos="720"/>
          <w:tab w:val="left" w:pos="2160"/>
        </w:tabs>
        <w:autoSpaceDE w:val="0"/>
        <w:autoSpaceDN w:val="0"/>
        <w:adjustRightInd w:val="0"/>
        <w:ind w:left="720"/>
        <w:rPr>
          <w:rFonts w:ascii="Arial" w:hAnsi="Arial" w:cs="Arial"/>
          <w:sz w:val="24"/>
          <w:szCs w:val="24"/>
        </w:rPr>
      </w:pPr>
      <w:r>
        <w:rPr>
          <w:rFonts w:ascii="Arial" w:hAnsi="Arial" w:cs="Arial"/>
          <w:sz w:val="24"/>
          <w:szCs w:val="24"/>
          <w:u w:val="single"/>
        </w:rPr>
        <w:t>Dual Diagnosis</w:t>
      </w:r>
    </w:p>
    <w:p w14:paraId="3776A8D6"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The term </w:t>
      </w:r>
      <w:r w:rsidRPr="006804A3">
        <w:rPr>
          <w:rFonts w:ascii="Arial" w:hAnsi="Arial" w:cs="Arial"/>
          <w:b/>
          <w:bCs/>
          <w:sz w:val="24"/>
          <w:szCs w:val="24"/>
        </w:rPr>
        <w:t>dual diagnosis</w:t>
      </w:r>
      <w:r w:rsidRPr="006804A3">
        <w:rPr>
          <w:rFonts w:ascii="Arial" w:hAnsi="Arial" w:cs="Arial"/>
          <w:sz w:val="24"/>
          <w:szCs w:val="24"/>
        </w:rPr>
        <w:t xml:space="preserve"> is used to describe the </w:t>
      </w:r>
      <w:r w:rsidRPr="006804A3">
        <w:rPr>
          <w:rFonts w:ascii="Arial" w:hAnsi="Arial" w:cs="Arial"/>
          <w:sz w:val="24"/>
          <w:szCs w:val="24"/>
          <w:u w:val="single"/>
        </w:rPr>
        <w:t>comorbid</w:t>
      </w:r>
      <w:r w:rsidRPr="006804A3">
        <w:rPr>
          <w:rFonts w:ascii="Arial" w:hAnsi="Arial" w:cs="Arial"/>
          <w:sz w:val="24"/>
          <w:szCs w:val="24"/>
        </w:rPr>
        <w:t xml:space="preserve"> condition of a person considered to be suffering from a </w:t>
      </w:r>
      <w:r w:rsidRPr="006804A3">
        <w:rPr>
          <w:rFonts w:ascii="Arial" w:hAnsi="Arial" w:cs="Arial"/>
          <w:sz w:val="24"/>
          <w:szCs w:val="24"/>
          <w:u w:val="single"/>
        </w:rPr>
        <w:t>mental illness</w:t>
      </w:r>
      <w:r w:rsidRPr="006804A3">
        <w:rPr>
          <w:rFonts w:ascii="Arial" w:hAnsi="Arial" w:cs="Arial"/>
          <w:sz w:val="24"/>
          <w:szCs w:val="24"/>
        </w:rPr>
        <w:t xml:space="preserve"> and a </w:t>
      </w:r>
      <w:r w:rsidRPr="006804A3">
        <w:rPr>
          <w:rFonts w:ascii="Arial" w:hAnsi="Arial" w:cs="Arial"/>
          <w:sz w:val="24"/>
          <w:szCs w:val="24"/>
          <w:u w:val="single"/>
        </w:rPr>
        <w:t>substance abuse</w:t>
      </w:r>
      <w:r w:rsidRPr="006804A3">
        <w:rPr>
          <w:rFonts w:ascii="Arial" w:hAnsi="Arial" w:cs="Arial"/>
          <w:sz w:val="24"/>
          <w:szCs w:val="24"/>
        </w:rPr>
        <w:t xml:space="preserve"> problem.  </w:t>
      </w:r>
    </w:p>
    <w:p w14:paraId="5E37F9CC"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The concept can be used </w:t>
      </w:r>
      <w:r w:rsidRPr="006804A3">
        <w:rPr>
          <w:rFonts w:ascii="Arial" w:hAnsi="Arial" w:cs="Arial"/>
          <w:sz w:val="24"/>
          <w:szCs w:val="24"/>
          <w:u w:val="single"/>
        </w:rPr>
        <w:t>broadly</w:t>
      </w:r>
      <w:r w:rsidRPr="006804A3">
        <w:rPr>
          <w:rFonts w:ascii="Arial" w:hAnsi="Arial" w:cs="Arial"/>
          <w:sz w:val="24"/>
          <w:szCs w:val="24"/>
        </w:rPr>
        <w:t xml:space="preserve"> such as: </w:t>
      </w:r>
      <w:r w:rsidRPr="006804A3">
        <w:rPr>
          <w:rFonts w:ascii="Arial" w:hAnsi="Arial" w:cs="Arial"/>
          <w:i/>
          <w:iCs/>
          <w:sz w:val="24"/>
          <w:szCs w:val="24"/>
          <w:u w:val="single"/>
        </w:rPr>
        <w:t>depression</w:t>
      </w:r>
      <w:r w:rsidRPr="006804A3">
        <w:rPr>
          <w:rFonts w:ascii="Arial" w:hAnsi="Arial" w:cs="Arial"/>
          <w:sz w:val="24"/>
          <w:szCs w:val="24"/>
        </w:rPr>
        <w:t xml:space="preserve"> a</w:t>
      </w:r>
      <w:r w:rsidRPr="006804A3">
        <w:rPr>
          <w:rFonts w:ascii="Arial" w:hAnsi="Arial" w:cs="Arial"/>
          <w:i/>
          <w:iCs/>
          <w:sz w:val="24"/>
          <w:szCs w:val="24"/>
        </w:rPr>
        <w:t xml:space="preserve">nd </w:t>
      </w:r>
      <w:r w:rsidRPr="006804A3">
        <w:rPr>
          <w:rFonts w:ascii="Arial" w:hAnsi="Arial" w:cs="Arial"/>
          <w:i/>
          <w:iCs/>
          <w:sz w:val="24"/>
          <w:szCs w:val="24"/>
          <w:u w:val="single"/>
        </w:rPr>
        <w:t>alcoholism</w:t>
      </w:r>
      <w:r w:rsidRPr="006804A3">
        <w:rPr>
          <w:rFonts w:ascii="Arial" w:hAnsi="Arial" w:cs="Arial"/>
          <w:sz w:val="24"/>
          <w:szCs w:val="24"/>
        </w:rPr>
        <w:t xml:space="preserve">, </w:t>
      </w:r>
    </w:p>
    <w:p w14:paraId="24770212"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or  can be restricted to specify </w:t>
      </w:r>
      <w:r w:rsidRPr="006804A3">
        <w:rPr>
          <w:rFonts w:ascii="Arial" w:hAnsi="Arial" w:cs="Arial"/>
          <w:i/>
          <w:iCs/>
          <w:sz w:val="24"/>
          <w:szCs w:val="24"/>
        </w:rPr>
        <w:t xml:space="preserve">severe mental illness (e.g. </w:t>
      </w:r>
      <w:r w:rsidRPr="006804A3">
        <w:rPr>
          <w:rFonts w:ascii="Arial" w:hAnsi="Arial" w:cs="Arial"/>
          <w:i/>
          <w:iCs/>
          <w:sz w:val="24"/>
          <w:szCs w:val="24"/>
          <w:u w:val="single"/>
        </w:rPr>
        <w:t>psychosis</w:t>
      </w:r>
      <w:r w:rsidRPr="006804A3">
        <w:rPr>
          <w:rFonts w:ascii="Arial" w:hAnsi="Arial" w:cs="Arial"/>
          <w:i/>
          <w:iCs/>
          <w:sz w:val="24"/>
          <w:szCs w:val="24"/>
        </w:rPr>
        <w:t xml:space="preserve">, </w:t>
      </w:r>
      <w:r w:rsidRPr="006804A3">
        <w:rPr>
          <w:rFonts w:ascii="Arial" w:hAnsi="Arial" w:cs="Arial"/>
          <w:i/>
          <w:iCs/>
          <w:sz w:val="24"/>
          <w:szCs w:val="24"/>
          <w:u w:val="single"/>
        </w:rPr>
        <w:t>schizophrenia</w:t>
      </w:r>
      <w:r w:rsidRPr="006804A3">
        <w:rPr>
          <w:rFonts w:ascii="Arial" w:hAnsi="Arial" w:cs="Arial"/>
          <w:i/>
          <w:iCs/>
          <w:sz w:val="24"/>
          <w:szCs w:val="24"/>
        </w:rPr>
        <w:t xml:space="preserve"> )</w:t>
      </w:r>
      <w:r w:rsidRPr="006804A3">
        <w:rPr>
          <w:rFonts w:ascii="Arial" w:hAnsi="Arial" w:cs="Arial"/>
          <w:sz w:val="24"/>
          <w:szCs w:val="24"/>
        </w:rPr>
        <w:t xml:space="preserve"> and </w:t>
      </w:r>
      <w:r w:rsidRPr="006804A3">
        <w:rPr>
          <w:rFonts w:ascii="Arial" w:hAnsi="Arial" w:cs="Arial"/>
          <w:i/>
          <w:iCs/>
          <w:sz w:val="24"/>
          <w:szCs w:val="24"/>
        </w:rPr>
        <w:t xml:space="preserve">substance misuse disorder (e.g. </w:t>
      </w:r>
      <w:r w:rsidRPr="006804A3">
        <w:rPr>
          <w:rFonts w:ascii="Arial" w:hAnsi="Arial" w:cs="Arial"/>
          <w:i/>
          <w:iCs/>
          <w:sz w:val="24"/>
          <w:szCs w:val="24"/>
          <w:u w:val="single"/>
        </w:rPr>
        <w:t>cannabis abuse)</w:t>
      </w:r>
      <w:r w:rsidRPr="006804A3">
        <w:rPr>
          <w:rFonts w:ascii="Arial" w:hAnsi="Arial" w:cs="Arial"/>
          <w:sz w:val="24"/>
          <w:szCs w:val="24"/>
        </w:rPr>
        <w:t xml:space="preserve">, </w:t>
      </w:r>
    </w:p>
    <w:p w14:paraId="049722CB" w14:textId="77777777" w:rsidR="006804A3" w:rsidRDefault="006804A3" w:rsidP="006804A3">
      <w:pPr>
        <w:tabs>
          <w:tab w:val="left" w:pos="720"/>
          <w:tab w:val="left" w:pos="2160"/>
        </w:tabs>
        <w:autoSpaceDE w:val="0"/>
        <w:autoSpaceDN w:val="0"/>
        <w:adjustRightInd w:val="0"/>
        <w:ind w:left="1080"/>
        <w:rPr>
          <w:rFonts w:ascii="Arial" w:hAnsi="Arial" w:cs="Arial"/>
          <w:i/>
          <w:iCs/>
          <w:sz w:val="24"/>
          <w:szCs w:val="24"/>
          <w:u w:val="single"/>
        </w:rPr>
      </w:pPr>
      <w:r w:rsidRPr="006804A3">
        <w:rPr>
          <w:rFonts w:ascii="Arial" w:hAnsi="Arial" w:cs="Arial"/>
          <w:sz w:val="24"/>
          <w:szCs w:val="24"/>
        </w:rPr>
        <w:t xml:space="preserve">or a person who has a </w:t>
      </w:r>
      <w:r w:rsidRPr="006804A3">
        <w:rPr>
          <w:rFonts w:ascii="Arial" w:hAnsi="Arial" w:cs="Arial"/>
          <w:i/>
          <w:iCs/>
          <w:sz w:val="24"/>
          <w:szCs w:val="24"/>
        </w:rPr>
        <w:t xml:space="preserve">milder mental illness and a drug dependency, such as </w:t>
      </w:r>
      <w:r w:rsidRPr="006804A3">
        <w:rPr>
          <w:rFonts w:ascii="Arial" w:hAnsi="Arial" w:cs="Arial"/>
          <w:i/>
          <w:iCs/>
          <w:sz w:val="24"/>
          <w:szCs w:val="24"/>
          <w:u w:val="single"/>
        </w:rPr>
        <w:t>panic disorder or generalized anxiety disorder and is dependent on opioids.</w:t>
      </w:r>
    </w:p>
    <w:p w14:paraId="351E6657" w14:textId="77777777" w:rsidR="00A8277E"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According to reports published in the </w:t>
      </w:r>
      <w:r w:rsidRPr="006804A3">
        <w:rPr>
          <w:rFonts w:ascii="Arial" w:hAnsi="Arial" w:cs="Arial"/>
          <w:i/>
          <w:iCs/>
          <w:sz w:val="24"/>
          <w:szCs w:val="24"/>
        </w:rPr>
        <w:t>Journal of the American Medical Association (JAMA)</w:t>
      </w:r>
      <w:r w:rsidRPr="006804A3">
        <w:rPr>
          <w:rFonts w:ascii="Arial" w:hAnsi="Arial" w:cs="Arial"/>
          <w:sz w:val="24"/>
          <w:szCs w:val="24"/>
        </w:rPr>
        <w:t>:</w:t>
      </w:r>
    </w:p>
    <w:p w14:paraId="6A48F1F7" w14:textId="77777777" w:rsidR="00A8277E"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Roughly 50 percent of individuals with severe mental disorders are affected by substance abuse</w:t>
      </w:r>
    </w:p>
    <w:p w14:paraId="0B77932F" w14:textId="77777777" w:rsidR="00A8277E"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Thirty-seven percent of alcohol abusers and 53 percent of drug abusers also have at least one serious mental illness</w:t>
      </w:r>
    </w:p>
    <w:p w14:paraId="05562E9F" w14:textId="77777777" w:rsidR="00A8277E"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Violence is more prevalent among the dually diagnosed</w:t>
      </w:r>
    </w:p>
    <w:p w14:paraId="5647343F" w14:textId="77777777" w:rsidR="00A8277E"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Domestic violence and suicide attempts are more common</w:t>
      </w:r>
    </w:p>
    <w:p w14:paraId="04AC2E5B" w14:textId="77777777" w:rsidR="00A8277E"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Sexual abuse is also more of a problem</w:t>
      </w:r>
    </w:p>
    <w:p w14:paraId="5C7B07E3" w14:textId="77777777" w:rsidR="00ED768A" w:rsidRPr="006804A3" w:rsidRDefault="00ED768A" w:rsidP="00941FAD">
      <w:pPr>
        <w:pStyle w:val="ListParagraph"/>
        <w:numPr>
          <w:ilvl w:val="0"/>
          <w:numId w:val="34"/>
        </w:numPr>
        <w:tabs>
          <w:tab w:val="left" w:pos="720"/>
          <w:tab w:val="left" w:pos="2160"/>
        </w:tabs>
        <w:autoSpaceDE w:val="0"/>
        <w:autoSpaceDN w:val="0"/>
        <w:adjustRightInd w:val="0"/>
        <w:ind w:left="720"/>
        <w:rPr>
          <w:rFonts w:ascii="Arial" w:hAnsi="Arial" w:cs="Arial"/>
          <w:sz w:val="24"/>
          <w:szCs w:val="24"/>
        </w:rPr>
      </w:pPr>
      <w:r>
        <w:rPr>
          <w:rFonts w:ascii="Arial" w:hAnsi="Arial" w:cs="Arial"/>
          <w:sz w:val="24"/>
          <w:szCs w:val="24"/>
          <w:u w:val="single"/>
        </w:rPr>
        <w:t>Developmental Disabilities</w:t>
      </w:r>
    </w:p>
    <w:p w14:paraId="76EA7D75"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Developmental disabilities are a diverse group of severe chronic conditions that are due to mental and/or physical impairments. </w:t>
      </w:r>
    </w:p>
    <w:p w14:paraId="1CDBE439"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The term is used most commonly to refer to disabilities affecting daily functioning in three or more of the following areas: </w:t>
      </w:r>
    </w:p>
    <w:p w14:paraId="3ACF15C8"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Capacity for independent living </w:t>
      </w:r>
    </w:p>
    <w:p w14:paraId="3583608A"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Economic self sufficiency</w:t>
      </w:r>
    </w:p>
    <w:p w14:paraId="0C1B6188"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Learning</w:t>
      </w:r>
    </w:p>
    <w:p w14:paraId="11795841"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lastRenderedPageBreak/>
        <w:t xml:space="preserve">Mobility </w:t>
      </w:r>
    </w:p>
    <w:p w14:paraId="773B71C7" w14:textId="77777777" w:rsidR="006804A3" w:rsidRPr="006804A3" w:rsidRDefault="006804A3" w:rsidP="006804A3">
      <w:pPr>
        <w:tabs>
          <w:tab w:val="left" w:pos="720"/>
          <w:tab w:val="left" w:pos="2160"/>
        </w:tabs>
        <w:autoSpaceDE w:val="0"/>
        <w:autoSpaceDN w:val="0"/>
        <w:adjustRightInd w:val="0"/>
        <w:ind w:left="1080"/>
        <w:rPr>
          <w:rFonts w:ascii="Arial" w:hAnsi="Arial" w:cs="Arial"/>
          <w:sz w:val="24"/>
          <w:szCs w:val="24"/>
        </w:rPr>
      </w:pPr>
      <w:r w:rsidRPr="006804A3">
        <w:rPr>
          <w:rFonts w:ascii="Arial" w:hAnsi="Arial" w:cs="Arial"/>
          <w:sz w:val="24"/>
          <w:szCs w:val="24"/>
        </w:rPr>
        <w:t xml:space="preserve">Receptive and expressive language, Self-care, Self-direction </w:t>
      </w:r>
    </w:p>
    <w:p w14:paraId="3E88DA07" w14:textId="77777777" w:rsidR="00ED768A" w:rsidRPr="00ED768A" w:rsidRDefault="00ED768A" w:rsidP="00941FAD">
      <w:pPr>
        <w:pStyle w:val="ListParagraph"/>
        <w:numPr>
          <w:ilvl w:val="0"/>
          <w:numId w:val="34"/>
        </w:numPr>
        <w:tabs>
          <w:tab w:val="left" w:pos="720"/>
          <w:tab w:val="left" w:pos="2160"/>
        </w:tabs>
        <w:autoSpaceDE w:val="0"/>
        <w:autoSpaceDN w:val="0"/>
        <w:adjustRightInd w:val="0"/>
        <w:ind w:left="720"/>
        <w:rPr>
          <w:rFonts w:ascii="Arial" w:hAnsi="Arial" w:cs="Arial"/>
          <w:sz w:val="24"/>
          <w:szCs w:val="24"/>
          <w:u w:val="single"/>
        </w:rPr>
      </w:pPr>
      <w:r w:rsidRPr="00ED768A">
        <w:rPr>
          <w:rFonts w:ascii="Arial" w:hAnsi="Arial" w:cs="Arial"/>
          <w:iCs/>
          <w:sz w:val="24"/>
          <w:szCs w:val="24"/>
          <w:u w:val="single"/>
        </w:rPr>
        <w:t>Traumatic Brain Injury</w:t>
      </w:r>
    </w:p>
    <w:p w14:paraId="23210667" w14:textId="77777777" w:rsidR="00ED768A" w:rsidRDefault="00ED768A" w:rsidP="00ED768A">
      <w:pPr>
        <w:pStyle w:val="ListParagraph"/>
        <w:rPr>
          <w:rFonts w:ascii="Arial" w:hAnsi="Arial" w:cs="Arial"/>
          <w:color w:val="000000"/>
          <w:sz w:val="24"/>
          <w:szCs w:val="24"/>
        </w:rPr>
      </w:pPr>
      <w:r w:rsidRPr="00ED768A">
        <w:rPr>
          <w:rFonts w:ascii="Arial" w:hAnsi="Arial" w:cs="Arial"/>
          <w:color w:val="000000"/>
          <w:sz w:val="24"/>
          <w:szCs w:val="24"/>
        </w:rPr>
        <w:t>Traumatic brain injury (TBI), a form of acquired brain injury, occurs when a sudden trauma causes damage to the brain. TBI can result when the head suddenly and violently hits an object, or when an object pierces the skull and enters brain tissue.</w:t>
      </w:r>
    </w:p>
    <w:p w14:paraId="44FF5850" w14:textId="77777777" w:rsidR="00ED768A" w:rsidRDefault="00ED768A" w:rsidP="00ED768A">
      <w:pPr>
        <w:pStyle w:val="ListParagraph"/>
        <w:rPr>
          <w:rFonts w:ascii="Arial" w:hAnsi="Arial" w:cs="Arial"/>
          <w:color w:val="000000"/>
          <w:sz w:val="24"/>
          <w:szCs w:val="24"/>
        </w:rPr>
      </w:pPr>
    </w:p>
    <w:p w14:paraId="12EBC610" w14:textId="77777777" w:rsidR="00ED768A" w:rsidRPr="00ED768A" w:rsidRDefault="00ED768A" w:rsidP="00ED768A">
      <w:pPr>
        <w:pStyle w:val="ListParagraph"/>
        <w:rPr>
          <w:rFonts w:ascii="Arial" w:hAnsi="Arial" w:cs="Arial"/>
          <w:color w:val="000000"/>
          <w:sz w:val="24"/>
          <w:szCs w:val="24"/>
        </w:rPr>
      </w:pPr>
      <w:r w:rsidRPr="00ED768A">
        <w:rPr>
          <w:rFonts w:ascii="Arial" w:hAnsi="Arial" w:cs="Arial"/>
          <w:color w:val="000000"/>
          <w:sz w:val="24"/>
          <w:szCs w:val="24"/>
        </w:rPr>
        <w:t xml:space="preserve">Symptoms of a TBI can be mild, moderate, or severe, depending on the extent of the </w:t>
      </w:r>
      <w:r>
        <w:rPr>
          <w:rFonts w:ascii="Arial" w:hAnsi="Arial" w:cs="Arial"/>
          <w:color w:val="000000"/>
          <w:sz w:val="24"/>
          <w:szCs w:val="24"/>
        </w:rPr>
        <w:t>d</w:t>
      </w:r>
      <w:r w:rsidRPr="00ED768A">
        <w:rPr>
          <w:rFonts w:ascii="Arial" w:hAnsi="Arial" w:cs="Arial"/>
          <w:color w:val="000000"/>
          <w:sz w:val="24"/>
          <w:szCs w:val="24"/>
        </w:rPr>
        <w:t>amage to the brain.</w:t>
      </w:r>
    </w:p>
    <w:p w14:paraId="7A1A14D9" w14:textId="77777777" w:rsidR="00ED768A" w:rsidRPr="00ED768A" w:rsidRDefault="00ED768A" w:rsidP="00ED768A">
      <w:pPr>
        <w:ind w:left="720"/>
        <w:rPr>
          <w:rFonts w:ascii="Arial" w:hAnsi="Arial" w:cs="Arial"/>
          <w:color w:val="000000"/>
          <w:sz w:val="24"/>
          <w:szCs w:val="24"/>
        </w:rPr>
      </w:pPr>
      <w:r w:rsidRPr="00ED768A">
        <w:rPr>
          <w:rFonts w:ascii="Arial" w:hAnsi="Arial" w:cs="Arial"/>
          <w:color w:val="000000"/>
          <w:sz w:val="24"/>
          <w:szCs w:val="24"/>
        </w:rPr>
        <w:t>A person with a mild TBI may remain conscious or may experience a loss of consciousness for a few seconds or minutes. Other symptoms of mild TBI include headache, confusion, lightheadedness, dizziness, blurred vision or tired eyes, ringing in the ears, bad taste in the mouth, fatigue or lethargy, a change in sleep patterns, behavioral or mood changes, and trouble with memory, concentration, attention, or thinking.</w:t>
      </w:r>
    </w:p>
    <w:p w14:paraId="559EBC25" w14:textId="77777777" w:rsidR="00ED768A" w:rsidRPr="00ED768A" w:rsidRDefault="00ED768A" w:rsidP="00ED768A">
      <w:pPr>
        <w:ind w:left="720"/>
        <w:rPr>
          <w:rFonts w:ascii="Arial" w:hAnsi="Arial" w:cs="Arial"/>
          <w:color w:val="000000"/>
          <w:sz w:val="24"/>
          <w:szCs w:val="24"/>
        </w:rPr>
      </w:pPr>
      <w:r w:rsidRPr="00ED768A">
        <w:rPr>
          <w:rFonts w:ascii="Arial" w:hAnsi="Arial" w:cs="Arial"/>
          <w:color w:val="000000"/>
          <w:sz w:val="24"/>
          <w:szCs w:val="24"/>
        </w:rPr>
        <w:t>A person with a moderate or severe TBI may show these same symptoms, but may also have a headache that gets worse or does not go away, repeated vomiting or nausea, convulsions or seizures, an inability to awaken from sleep, dilation of one or both pupils of the eyes, slurred speech, weakness or numbness in the extremities, loss of coordination, and increased confusion, restlessness, or agitation.</w:t>
      </w:r>
    </w:p>
    <w:p w14:paraId="45A4C643" w14:textId="77777777" w:rsidR="00287AEC" w:rsidRPr="00ED768A" w:rsidRDefault="00287AEC" w:rsidP="00941FAD">
      <w:pPr>
        <w:pStyle w:val="ListParagraph"/>
        <w:numPr>
          <w:ilvl w:val="0"/>
          <w:numId w:val="34"/>
        </w:numPr>
        <w:tabs>
          <w:tab w:val="left" w:pos="720"/>
          <w:tab w:val="left" w:pos="1080"/>
          <w:tab w:val="left" w:pos="2160"/>
        </w:tabs>
        <w:autoSpaceDE w:val="0"/>
        <w:autoSpaceDN w:val="0"/>
        <w:adjustRightInd w:val="0"/>
        <w:ind w:left="720" w:hanging="720"/>
        <w:rPr>
          <w:rFonts w:ascii="Arial" w:hAnsi="Arial" w:cs="Arial"/>
          <w:sz w:val="24"/>
          <w:szCs w:val="24"/>
        </w:rPr>
      </w:pPr>
      <w:r w:rsidRPr="00ED768A">
        <w:rPr>
          <w:rFonts w:ascii="Arial" w:hAnsi="Arial" w:cs="Arial"/>
          <w:bCs/>
          <w:iCs/>
          <w:sz w:val="24"/>
          <w:szCs w:val="24"/>
        </w:rPr>
        <w:t>De-escalating Adolescents</w:t>
      </w:r>
    </w:p>
    <w:p w14:paraId="5D56C49E" w14:textId="77777777" w:rsidR="00287AEC" w:rsidRPr="00D0595D" w:rsidRDefault="00287AEC" w:rsidP="00242DFD">
      <w:pPr>
        <w:rPr>
          <w:rFonts w:ascii="Arial" w:hAnsi="Arial" w:cs="Arial"/>
          <w:sz w:val="24"/>
          <w:szCs w:val="24"/>
        </w:rPr>
      </w:pPr>
      <w:r w:rsidRPr="00D0595D">
        <w:rPr>
          <w:rFonts w:ascii="Arial" w:hAnsi="Arial" w:cs="Arial"/>
          <w:sz w:val="24"/>
          <w:szCs w:val="24"/>
        </w:rPr>
        <w:tab/>
        <w:t>A.</w:t>
      </w:r>
      <w:r w:rsidRPr="00D0595D">
        <w:rPr>
          <w:rFonts w:ascii="Arial" w:hAnsi="Arial" w:cs="Arial"/>
          <w:sz w:val="24"/>
          <w:szCs w:val="24"/>
        </w:rPr>
        <w:tab/>
        <w:t>Crisis:</w:t>
      </w:r>
    </w:p>
    <w:p w14:paraId="64C1B7CA" w14:textId="77777777" w:rsidR="00287AEC" w:rsidRPr="00D0595D" w:rsidRDefault="00287AEC" w:rsidP="00242DFD">
      <w:pPr>
        <w:ind w:left="900" w:right="630"/>
        <w:jc w:val="both"/>
        <w:rPr>
          <w:rFonts w:ascii="Arial" w:hAnsi="Arial" w:cs="Arial"/>
          <w:sz w:val="24"/>
          <w:szCs w:val="24"/>
        </w:rPr>
      </w:pPr>
      <w:r w:rsidRPr="00D0595D">
        <w:rPr>
          <w:rFonts w:ascii="Arial" w:hAnsi="Arial" w:cs="Arial"/>
          <w:sz w:val="24"/>
          <w:szCs w:val="24"/>
        </w:rPr>
        <w:t xml:space="preserve">An event or a series of events that threatens our ability to respond effectively and find a solution. If we get to the point where we are so stressed that we do not believe we can cope with a situation any more, then we are in a state of crisis. The nature and magnitude of the crisis influences our perception of the crisis—we "expect" people to be able to cope with minor calamities. Every person is different in their ability to respond to a crisis (individual differences)—age, culture, personality, intelligence, health (both physical and mental). </w:t>
      </w:r>
    </w:p>
    <w:p w14:paraId="76B4AAC7" w14:textId="77777777" w:rsidR="00287AEC" w:rsidRPr="00D0595D" w:rsidRDefault="00287AEC" w:rsidP="00242DFD">
      <w:pPr>
        <w:rPr>
          <w:rFonts w:ascii="Arial" w:hAnsi="Arial" w:cs="Arial"/>
          <w:sz w:val="24"/>
          <w:szCs w:val="24"/>
        </w:rPr>
      </w:pPr>
      <w:r w:rsidRPr="00D0595D">
        <w:rPr>
          <w:rFonts w:ascii="Arial" w:hAnsi="Arial" w:cs="Arial"/>
          <w:sz w:val="24"/>
          <w:szCs w:val="24"/>
        </w:rPr>
        <w:tab/>
        <w:t>B.</w:t>
      </w:r>
      <w:r w:rsidRPr="00D0595D">
        <w:rPr>
          <w:rFonts w:ascii="Arial" w:hAnsi="Arial" w:cs="Arial"/>
          <w:sz w:val="24"/>
          <w:szCs w:val="24"/>
        </w:rPr>
        <w:tab/>
        <w:t>Adolescents - Characteristics:</w:t>
      </w:r>
    </w:p>
    <w:p w14:paraId="0C0891CD"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Impulsive and moody.</w:t>
      </w:r>
    </w:p>
    <w:p w14:paraId="3FCE228A"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Risk-taker (believes they are invincible).</w:t>
      </w:r>
    </w:p>
    <w:p w14:paraId="620FE365" w14:textId="77777777" w:rsidR="00287AEC" w:rsidRPr="00D0595D" w:rsidRDefault="00287AEC" w:rsidP="00242DFD">
      <w:pPr>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t>Self-centered (seeks gratification).</w:t>
      </w:r>
    </w:p>
    <w:p w14:paraId="16937CAD" w14:textId="77777777" w:rsidR="00287AEC" w:rsidRPr="00D0595D" w:rsidRDefault="00287AEC" w:rsidP="00242DFD">
      <w:pPr>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Easily irrational and emotional.  </w:t>
      </w:r>
    </w:p>
    <w:p w14:paraId="3322AA4D"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C.</w:t>
      </w:r>
      <w:r w:rsidRPr="00D0595D">
        <w:rPr>
          <w:rFonts w:ascii="Arial" w:hAnsi="Arial" w:cs="Arial"/>
          <w:sz w:val="24"/>
          <w:szCs w:val="24"/>
        </w:rPr>
        <w:tab/>
        <w:t>Parenting</w:t>
      </w:r>
    </w:p>
    <w:p w14:paraId="53EC2151"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The initial guard-rail for adolescent behavior. (structure and stability).</w:t>
      </w:r>
    </w:p>
    <w:p w14:paraId="24C6F5FF"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Parent/guardian background may affect their ability to parent effectively. (mental illness, trauma, socio-economic status (SES), substance abuse, etc.)</w:t>
      </w:r>
    </w:p>
    <w:p w14:paraId="7FD7FBBE"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D.</w:t>
      </w:r>
      <w:r w:rsidRPr="00D0595D">
        <w:rPr>
          <w:rFonts w:ascii="Arial" w:hAnsi="Arial" w:cs="Arial"/>
          <w:sz w:val="24"/>
          <w:szCs w:val="24"/>
        </w:rPr>
        <w:tab/>
        <w:t>Brain Development</w:t>
      </w:r>
    </w:p>
    <w:p w14:paraId="1BE1AC80"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Teenage brain generates more intense impulses. Immature frontal lobe: organizes and controls behavior and impulses. Causes them to live in the “here and now”. Under-developed restraining system (safety consequences, long-term horizons). Hormonal growth spurts- at risk behaviors-sex hormones, aggression.  Learn through testing limits.</w:t>
      </w:r>
    </w:p>
    <w:p w14:paraId="3BA3635F"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E.</w:t>
      </w:r>
      <w:r w:rsidRPr="00D0595D">
        <w:rPr>
          <w:rFonts w:ascii="Arial" w:hAnsi="Arial" w:cs="Arial"/>
          <w:sz w:val="24"/>
          <w:szCs w:val="24"/>
        </w:rPr>
        <w:tab/>
        <w:t>Juvenile Aggression</w:t>
      </w:r>
    </w:p>
    <w:p w14:paraId="0628082F"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 xml:space="preserve">Youth have 4 needs that they are trying to fulfill: </w:t>
      </w:r>
    </w:p>
    <w:p w14:paraId="48CEB04A"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Love and belonging.</w:t>
      </w:r>
    </w:p>
    <w:p w14:paraId="3C4DF015"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Power and importance.</w:t>
      </w:r>
    </w:p>
    <w:p w14:paraId="1500305F"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Fun and pleasure.</w:t>
      </w:r>
    </w:p>
    <w:p w14:paraId="434C5EB7"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Freedom and choice.</w:t>
      </w:r>
    </w:p>
    <w:p w14:paraId="63DA60C7"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Adolescents are very emotional when these needs get frustrated, which leads to unpredictable behavior and reactions.</w:t>
      </w:r>
    </w:p>
    <w:p w14:paraId="4BBFAB60"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F.</w:t>
      </w:r>
      <w:r w:rsidRPr="00D0595D">
        <w:rPr>
          <w:rFonts w:ascii="Arial" w:hAnsi="Arial" w:cs="Arial"/>
          <w:sz w:val="24"/>
          <w:szCs w:val="24"/>
        </w:rPr>
        <w:tab/>
        <w:t>Cutting</w:t>
      </w:r>
    </w:p>
    <w:p w14:paraId="131E7019"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 xml:space="preserve">Different from suicide.  Seeks to injure self to ease psychological/emotional pain.Not done to retaliate against others. </w:t>
      </w:r>
    </w:p>
    <w:p w14:paraId="11BF29FB"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G.</w:t>
      </w:r>
      <w:r w:rsidRPr="00D0595D">
        <w:rPr>
          <w:rFonts w:ascii="Arial" w:hAnsi="Arial" w:cs="Arial"/>
          <w:sz w:val="24"/>
          <w:szCs w:val="24"/>
        </w:rPr>
        <w:tab/>
        <w:t xml:space="preserve">Environment </w:t>
      </w:r>
    </w:p>
    <w:p w14:paraId="6DBA2CD1"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 xml:space="preserve">Parental presence may help or hinder. </w:t>
      </w:r>
    </w:p>
    <w:p w14:paraId="1A563554"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Power of peers: adolescent behavior is emotionally rooted, making it more difficult to de-escalate the situation when peers are present.</w:t>
      </w:r>
    </w:p>
    <w:p w14:paraId="7848A477"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lastRenderedPageBreak/>
        <w:t xml:space="preserve">Try to separate. </w:t>
      </w:r>
    </w:p>
    <w:p w14:paraId="15DA57FA"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The person...may be frightened or unsure of what you want.</w:t>
      </w:r>
    </w:p>
    <w:p w14:paraId="746DD747"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May be uncooperative or antagonistic.</w:t>
      </w:r>
    </w:p>
    <w:p w14:paraId="34E8A73E"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May be under the influence of drugs, alcohol or both.</w:t>
      </w:r>
    </w:p>
    <w:p w14:paraId="5C64D774"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H.</w:t>
      </w:r>
      <w:r w:rsidRPr="00D0595D">
        <w:rPr>
          <w:rFonts w:ascii="Arial" w:hAnsi="Arial" w:cs="Arial"/>
          <w:sz w:val="24"/>
          <w:szCs w:val="24"/>
        </w:rPr>
        <w:tab/>
        <w:t>Communication - De-escalation</w:t>
      </w:r>
    </w:p>
    <w:p w14:paraId="23AA667E" w14:textId="77777777" w:rsidR="00287AEC" w:rsidRPr="00D0595D" w:rsidRDefault="00287AEC" w:rsidP="00ED4187">
      <w:pPr>
        <w:ind w:left="720"/>
        <w:rPr>
          <w:rFonts w:ascii="Arial" w:hAnsi="Arial" w:cs="Arial"/>
          <w:sz w:val="24"/>
          <w:szCs w:val="24"/>
        </w:rPr>
      </w:pPr>
      <w:r w:rsidRPr="00D0595D">
        <w:rPr>
          <w:rFonts w:ascii="Arial" w:hAnsi="Arial" w:cs="Arial"/>
          <w:sz w:val="24"/>
          <w:szCs w:val="24"/>
        </w:rPr>
        <w:t>Explain to them what you want, what you need, and what will happen (</w:t>
      </w:r>
      <w:r w:rsidR="00ED768A" w:rsidRPr="00D0595D">
        <w:rPr>
          <w:rFonts w:ascii="Arial" w:hAnsi="Arial" w:cs="Arial"/>
          <w:sz w:val="24"/>
          <w:szCs w:val="24"/>
        </w:rPr>
        <w:t>both if compliant and</w:t>
      </w:r>
      <w:r w:rsidRPr="00D0595D">
        <w:rPr>
          <w:rFonts w:ascii="Arial" w:hAnsi="Arial" w:cs="Arial"/>
          <w:sz w:val="24"/>
          <w:szCs w:val="24"/>
        </w:rPr>
        <w:t xml:space="preserve"> noncompliant).</w:t>
      </w:r>
    </w:p>
    <w:p w14:paraId="5B2AB215"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1.</w:t>
      </w:r>
      <w:r w:rsidRPr="00D0595D">
        <w:rPr>
          <w:rFonts w:ascii="Arial" w:hAnsi="Arial" w:cs="Arial"/>
          <w:sz w:val="24"/>
          <w:szCs w:val="24"/>
        </w:rPr>
        <w:tab/>
        <w:t>Engage (listen)</w:t>
      </w:r>
    </w:p>
    <w:p w14:paraId="0FFEC652"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 xml:space="preserve">Don’t judge, adolescents are good at reading adults. - Reflective listening: let them vent but do not get into a logical    discussion with them—the </w:t>
      </w:r>
      <w:r w:rsidRPr="00D0595D">
        <w:rPr>
          <w:rFonts w:ascii="Arial" w:hAnsi="Arial" w:cs="Arial"/>
          <w:sz w:val="24"/>
          <w:szCs w:val="24"/>
        </w:rPr>
        <w:tab/>
        <w:t>goal is to calm them down, emotionally.</w:t>
      </w:r>
    </w:p>
    <w:p w14:paraId="3C0AE07A" w14:textId="77777777" w:rsidR="00287AEC" w:rsidRPr="00D0595D" w:rsidRDefault="00287AEC" w:rsidP="00ED4187">
      <w:pPr>
        <w:ind w:left="1080"/>
        <w:rPr>
          <w:rFonts w:ascii="Arial" w:hAnsi="Arial" w:cs="Arial"/>
          <w:sz w:val="24"/>
          <w:szCs w:val="24"/>
        </w:rPr>
      </w:pPr>
    </w:p>
    <w:p w14:paraId="08527400"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2.</w:t>
      </w:r>
      <w:r w:rsidRPr="00D0595D">
        <w:rPr>
          <w:rFonts w:ascii="Arial" w:hAnsi="Arial" w:cs="Arial"/>
          <w:sz w:val="24"/>
          <w:szCs w:val="24"/>
        </w:rPr>
        <w:tab/>
        <w:t>Assess (clarify, understand)</w:t>
      </w:r>
    </w:p>
    <w:p w14:paraId="5E38E902"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Interview family members; respect them as the primary source of information.-  explain what you are doing and the possible consequences.   encouraging, praising or explaining to youth what you need from them is more effective than giving orders -  Clothing may be hiding cuts or signs of drug use (i.e. long sleeves during summertime) -  Note gender: Females are more likely to be cutters.</w:t>
      </w:r>
    </w:p>
    <w:p w14:paraId="484FD6BB"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 xml:space="preserve">3. </w:t>
      </w:r>
      <w:r w:rsidRPr="00D0595D">
        <w:rPr>
          <w:rFonts w:ascii="Arial" w:hAnsi="Arial" w:cs="Arial"/>
          <w:sz w:val="24"/>
          <w:szCs w:val="24"/>
        </w:rPr>
        <w:tab/>
        <w:t>Resolve (action)</w:t>
      </w:r>
    </w:p>
    <w:p w14:paraId="39ED9814"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 xml:space="preserve">If they remain out of control, be gentle but firm and forecast. - remind them of the consequences if they remain out of control. - talk to family about services available (if signs of family dysfunction are visible.)- do not try to help the parent’s parent: do not say “your kid needs a good lecture” or “there is </w:t>
      </w:r>
      <w:r w:rsidRPr="00D0595D">
        <w:rPr>
          <w:rFonts w:ascii="Arial" w:hAnsi="Arial" w:cs="Arial"/>
          <w:sz w:val="24"/>
          <w:szCs w:val="24"/>
        </w:rPr>
        <w:tab/>
        <w:t xml:space="preserve">nothing we can do”. </w:t>
      </w:r>
    </w:p>
    <w:p w14:paraId="6AF0106E"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I.</w:t>
      </w:r>
      <w:r w:rsidRPr="00D0595D">
        <w:rPr>
          <w:rFonts w:ascii="Arial" w:hAnsi="Arial" w:cs="Arial"/>
          <w:sz w:val="24"/>
          <w:szCs w:val="24"/>
        </w:rPr>
        <w:tab/>
        <w:t>Building blocks to de-escalation</w:t>
      </w:r>
    </w:p>
    <w:p w14:paraId="16B32BA6"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Patience</w:t>
      </w:r>
    </w:p>
    <w:p w14:paraId="729E3121"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Empathy</w:t>
      </w:r>
    </w:p>
    <w:p w14:paraId="39CFB72D"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Professionalism</w:t>
      </w:r>
    </w:p>
    <w:p w14:paraId="70B2FA4F"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t xml:space="preserve">Compassion </w:t>
      </w:r>
    </w:p>
    <w:p w14:paraId="1D39950C"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J.</w:t>
      </w:r>
      <w:r w:rsidRPr="00D0595D">
        <w:rPr>
          <w:rFonts w:ascii="Arial" w:hAnsi="Arial" w:cs="Arial"/>
          <w:sz w:val="24"/>
          <w:szCs w:val="24"/>
        </w:rPr>
        <w:tab/>
        <w:t>Conclusion: Importance</w:t>
      </w:r>
    </w:p>
    <w:p w14:paraId="4517BA03"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Police officers are in a unique position to make things better within a crisis.</w:t>
      </w:r>
    </w:p>
    <w:p w14:paraId="3A47D7F6" w14:textId="77777777" w:rsidR="00287AEC" w:rsidRPr="00D0595D" w:rsidRDefault="00287AEC" w:rsidP="00ED4187">
      <w:pPr>
        <w:ind w:left="1080"/>
        <w:rPr>
          <w:rFonts w:ascii="Arial" w:hAnsi="Arial" w:cs="Arial"/>
          <w:sz w:val="24"/>
          <w:szCs w:val="24"/>
        </w:rPr>
      </w:pPr>
      <w:r w:rsidRPr="00D0595D">
        <w:rPr>
          <w:rFonts w:ascii="Arial" w:hAnsi="Arial" w:cs="Arial"/>
          <w:sz w:val="24"/>
          <w:szCs w:val="24"/>
        </w:rPr>
        <w:t>Desperate parents can be guided to appropriate community services by a knowledgeable officer. A sensitive intervention by a police officer can be a reassuring influence on a struggling family.</w:t>
      </w:r>
    </w:p>
    <w:p w14:paraId="7134CE28" w14:textId="77777777" w:rsidR="00287AEC" w:rsidRPr="0094711A" w:rsidRDefault="00941FAD" w:rsidP="00242DFD">
      <w:pPr>
        <w:rPr>
          <w:rFonts w:ascii="Arial" w:hAnsi="Arial" w:cs="Arial"/>
          <w:b/>
          <w:sz w:val="24"/>
          <w:szCs w:val="24"/>
        </w:rPr>
      </w:pPr>
      <w:r>
        <w:rPr>
          <w:rFonts w:ascii="Arial" w:hAnsi="Arial" w:cs="Arial"/>
          <w:b/>
          <w:iCs/>
          <w:sz w:val="24"/>
          <w:szCs w:val="24"/>
        </w:rPr>
        <w:t>E.</w:t>
      </w:r>
      <w:r w:rsidR="00287AEC" w:rsidRPr="0094711A">
        <w:rPr>
          <w:rFonts w:ascii="Arial" w:hAnsi="Arial" w:cs="Arial"/>
          <w:b/>
          <w:iCs/>
          <w:sz w:val="24"/>
          <w:szCs w:val="24"/>
        </w:rPr>
        <w:tab/>
        <w:t>Handling the Mentally Ill and Other Special Populations</w:t>
      </w:r>
    </w:p>
    <w:p w14:paraId="11D5D3EA"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b/>
          <w:sz w:val="24"/>
          <w:szCs w:val="24"/>
        </w:rPr>
        <w:tab/>
        <w:t>A.</w:t>
      </w:r>
      <w:r w:rsidRPr="00D0595D">
        <w:rPr>
          <w:rFonts w:ascii="Arial" w:hAnsi="Arial" w:cs="Arial"/>
          <w:b/>
          <w:sz w:val="24"/>
          <w:szCs w:val="24"/>
        </w:rPr>
        <w:tab/>
      </w:r>
      <w:r w:rsidRPr="00D0595D">
        <w:rPr>
          <w:rFonts w:ascii="Arial" w:hAnsi="Arial" w:cs="Arial"/>
          <w:sz w:val="24"/>
          <w:szCs w:val="24"/>
        </w:rPr>
        <w:t xml:space="preserve">Four Encounter Types in Crisis Response </w:t>
      </w:r>
    </w:p>
    <w:p w14:paraId="532F6364"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Loss of reality (LOR.</w:t>
      </w:r>
    </w:p>
    <w:p w14:paraId="5C04D3AF"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t>Loss of hope (LOH)</w:t>
      </w:r>
    </w:p>
    <w:p w14:paraId="4039D10B"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t>Loss of control (LOC)</w:t>
      </w:r>
    </w:p>
    <w:p w14:paraId="05155F21"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4.</w:t>
      </w:r>
      <w:r w:rsidRPr="00D0595D">
        <w:rPr>
          <w:rFonts w:ascii="Arial" w:hAnsi="Arial" w:cs="Arial"/>
          <w:sz w:val="24"/>
          <w:szCs w:val="24"/>
        </w:rPr>
        <w:tab/>
        <w:t>Loss of perspective (LOP)</w:t>
      </w:r>
    </w:p>
    <w:p w14:paraId="1FEF1715"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t>B.</w:t>
      </w:r>
      <w:r w:rsidRPr="00D0595D">
        <w:rPr>
          <w:rFonts w:ascii="Arial" w:hAnsi="Arial" w:cs="Arial"/>
          <w:sz w:val="24"/>
          <w:szCs w:val="24"/>
        </w:rPr>
        <w:tab/>
        <w:t>Three Phases of every encounter</w:t>
      </w:r>
    </w:p>
    <w:p w14:paraId="32554CE8"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Engage</w:t>
      </w:r>
    </w:p>
    <w:p w14:paraId="0D7436AD"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t>Assess</w:t>
      </w:r>
    </w:p>
    <w:p w14:paraId="3E624EE2"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t xml:space="preserve">Resolve </w:t>
      </w:r>
    </w:p>
    <w:p w14:paraId="5C790B3E"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t>C.</w:t>
      </w:r>
      <w:r w:rsidRPr="00D0595D">
        <w:rPr>
          <w:rFonts w:ascii="Arial" w:hAnsi="Arial" w:cs="Arial"/>
          <w:sz w:val="24"/>
          <w:szCs w:val="24"/>
        </w:rPr>
        <w:tab/>
        <w:t>Two Safety Skills</w:t>
      </w:r>
    </w:p>
    <w:p w14:paraId="2AB12CE1"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Patience</w:t>
      </w:r>
    </w:p>
    <w:p w14:paraId="6A138808"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t xml:space="preserve">Empathy </w:t>
      </w:r>
    </w:p>
    <w:p w14:paraId="0A568203"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t>D.</w:t>
      </w:r>
      <w:r w:rsidRPr="00D0595D">
        <w:rPr>
          <w:rFonts w:ascii="Arial" w:hAnsi="Arial" w:cs="Arial"/>
          <w:sz w:val="24"/>
          <w:szCs w:val="24"/>
        </w:rPr>
        <w:tab/>
        <w:t>One Survival Skill</w:t>
      </w:r>
    </w:p>
    <w:p w14:paraId="33C65E2B"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 xml:space="preserve">Vigilance </w:t>
      </w:r>
    </w:p>
    <w:p w14:paraId="5C17707C"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t>E.</w:t>
      </w:r>
      <w:r w:rsidRPr="00D0595D">
        <w:rPr>
          <w:rFonts w:ascii="Arial" w:hAnsi="Arial" w:cs="Arial"/>
          <w:sz w:val="24"/>
          <w:szCs w:val="24"/>
        </w:rPr>
        <w:tab/>
        <w:t>Special Populations</w:t>
      </w:r>
    </w:p>
    <w:p w14:paraId="0A432F39"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Anyone exhibiting diminished capacity </w:t>
      </w:r>
    </w:p>
    <w:p w14:paraId="4E775FF1"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t>F.</w:t>
      </w:r>
      <w:r w:rsidRPr="00D0595D">
        <w:rPr>
          <w:rFonts w:ascii="Arial" w:hAnsi="Arial" w:cs="Arial"/>
          <w:sz w:val="24"/>
          <w:szCs w:val="24"/>
        </w:rPr>
        <w:tab/>
        <w:t>Encounter Types</w:t>
      </w:r>
    </w:p>
    <w:p w14:paraId="54A89045"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t>A.</w:t>
      </w:r>
      <w:r w:rsidRPr="00D0595D">
        <w:rPr>
          <w:rFonts w:ascii="Arial" w:hAnsi="Arial" w:cs="Arial"/>
          <w:sz w:val="24"/>
          <w:szCs w:val="24"/>
        </w:rPr>
        <w:tab/>
        <w:t>Non Crisis Encounter:</w:t>
      </w:r>
    </w:p>
    <w:p w14:paraId="61B37A3C"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sz w:val="24"/>
          <w:szCs w:val="24"/>
        </w:rPr>
        <w:t xml:space="preserve">Typical subject encounters involve individuals who able to think without impairment, control their actions, and able to respond to commands. </w:t>
      </w:r>
    </w:p>
    <w:p w14:paraId="3D654177"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Thinking</w:t>
      </w:r>
      <w:r w:rsidRPr="00D0595D">
        <w:rPr>
          <w:rFonts w:ascii="Arial" w:hAnsi="Arial" w:cs="Arial"/>
          <w:sz w:val="24"/>
          <w:szCs w:val="24"/>
        </w:rPr>
        <w:t>: Usually deliberate and follows a logical sequence related to pre-crisis events.</w:t>
      </w:r>
    </w:p>
    <w:p w14:paraId="708D3AC2"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Actions/Behaviors</w:t>
      </w:r>
      <w:r w:rsidRPr="00D0595D">
        <w:rPr>
          <w:rFonts w:ascii="Arial" w:hAnsi="Arial" w:cs="Arial"/>
          <w:sz w:val="24"/>
          <w:szCs w:val="24"/>
        </w:rPr>
        <w:t>: Generally a greater ability to control their behavior.  Clear about the source of their anxiety.</w:t>
      </w:r>
    </w:p>
    <w:p w14:paraId="75141E15"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Level of Compliance</w:t>
      </w:r>
      <w:r w:rsidRPr="00D0595D">
        <w:rPr>
          <w:rFonts w:ascii="Arial" w:hAnsi="Arial" w:cs="Arial"/>
          <w:sz w:val="24"/>
          <w:szCs w:val="24"/>
        </w:rPr>
        <w:t xml:space="preserve">: Likely to respond to limit setting and verbal commands. </w:t>
      </w:r>
    </w:p>
    <w:p w14:paraId="1FD30457"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b/>
          <w:sz w:val="24"/>
          <w:szCs w:val="24"/>
        </w:rPr>
        <w:tab/>
      </w:r>
      <w:r w:rsidRPr="00D0595D">
        <w:rPr>
          <w:rFonts w:ascii="Arial" w:hAnsi="Arial" w:cs="Arial"/>
          <w:b/>
          <w:sz w:val="24"/>
          <w:szCs w:val="24"/>
        </w:rPr>
        <w:tab/>
      </w:r>
      <w:r w:rsidRPr="00D0595D">
        <w:rPr>
          <w:rFonts w:ascii="Arial" w:hAnsi="Arial" w:cs="Arial"/>
          <w:b/>
          <w:sz w:val="24"/>
          <w:szCs w:val="24"/>
        </w:rPr>
        <w:tab/>
      </w:r>
      <w:r w:rsidRPr="00D0595D">
        <w:rPr>
          <w:rFonts w:ascii="Arial" w:hAnsi="Arial" w:cs="Arial"/>
          <w:sz w:val="24"/>
          <w:szCs w:val="24"/>
        </w:rPr>
        <w:t xml:space="preserve">BEHAVIORS ARE A CHOICE! </w:t>
      </w:r>
    </w:p>
    <w:p w14:paraId="7D5A490E" w14:textId="77777777" w:rsidR="00287AEC" w:rsidRPr="00941FAD" w:rsidRDefault="00287AEC" w:rsidP="00941FAD">
      <w:pPr>
        <w:pStyle w:val="ListParagraph"/>
        <w:numPr>
          <w:ilvl w:val="0"/>
          <w:numId w:val="36"/>
        </w:numPr>
        <w:tabs>
          <w:tab w:val="left" w:pos="720"/>
          <w:tab w:val="left" w:pos="1440"/>
          <w:tab w:val="left" w:pos="2160"/>
        </w:tabs>
        <w:rPr>
          <w:rFonts w:ascii="Arial" w:hAnsi="Arial" w:cs="Arial"/>
          <w:sz w:val="24"/>
          <w:szCs w:val="24"/>
        </w:rPr>
      </w:pPr>
      <w:r w:rsidRPr="00941FAD">
        <w:rPr>
          <w:rFonts w:ascii="Arial" w:hAnsi="Arial" w:cs="Arial"/>
          <w:sz w:val="24"/>
          <w:szCs w:val="24"/>
        </w:rPr>
        <w:t>Special Populations Crisis Encounter:</w:t>
      </w:r>
    </w:p>
    <w:p w14:paraId="0BB19AEC"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sz w:val="24"/>
          <w:szCs w:val="24"/>
        </w:rPr>
        <w:t>Subject with diminished capacity encounters involve individuals who whose thinking may be impaired, control of their actions is unpredictable, and may not be able to respond to commands.</w:t>
      </w:r>
    </w:p>
    <w:p w14:paraId="3790F486"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Thinking</w:t>
      </w:r>
      <w:r w:rsidRPr="00D0595D">
        <w:rPr>
          <w:rFonts w:ascii="Arial" w:hAnsi="Arial" w:cs="Arial"/>
          <w:sz w:val="24"/>
          <w:szCs w:val="24"/>
        </w:rPr>
        <w:t>: Impaired, illogical, irrational.  May not be aware they are ill.  May not even be able to articulate events related top pre-crisis state.</w:t>
      </w:r>
    </w:p>
    <w:p w14:paraId="4F0199A3"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Actions/Behaviors</w:t>
      </w:r>
      <w:r w:rsidRPr="00D0595D">
        <w:rPr>
          <w:rFonts w:ascii="Arial" w:hAnsi="Arial" w:cs="Arial"/>
          <w:sz w:val="24"/>
          <w:szCs w:val="24"/>
        </w:rPr>
        <w:t>: Actions/mannerisms may seem at odds. Behavior may be more unpredictable.  Sources of stress may not be clear.</w:t>
      </w:r>
    </w:p>
    <w:p w14:paraId="0B6FDDB5"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b/>
          <w:sz w:val="24"/>
          <w:szCs w:val="24"/>
          <w:u w:val="single"/>
        </w:rPr>
        <w:t>Level of Compliance</w:t>
      </w:r>
      <w:r w:rsidRPr="00D0595D">
        <w:rPr>
          <w:rFonts w:ascii="Arial" w:hAnsi="Arial" w:cs="Arial"/>
          <w:sz w:val="24"/>
          <w:szCs w:val="24"/>
        </w:rPr>
        <w:t xml:space="preserve">: May not be fully in reality. May not be fully compliant, yet not a danger. Compliance may have to be continuously negotiated/evaluated. </w:t>
      </w:r>
    </w:p>
    <w:p w14:paraId="5D9913E9" w14:textId="77777777" w:rsidR="00287AEC" w:rsidRPr="00D0595D" w:rsidRDefault="00287AEC" w:rsidP="00287AEC">
      <w:pPr>
        <w:tabs>
          <w:tab w:val="left" w:pos="720"/>
          <w:tab w:val="left" w:pos="1440"/>
          <w:tab w:val="left" w:pos="2160"/>
        </w:tabs>
        <w:ind w:left="2160"/>
        <w:rPr>
          <w:rFonts w:ascii="Arial" w:hAnsi="Arial" w:cs="Arial"/>
          <w:sz w:val="24"/>
          <w:szCs w:val="24"/>
        </w:rPr>
      </w:pPr>
      <w:r w:rsidRPr="00D0595D">
        <w:rPr>
          <w:rFonts w:ascii="Arial" w:hAnsi="Arial" w:cs="Arial"/>
          <w:sz w:val="24"/>
          <w:szCs w:val="24"/>
        </w:rPr>
        <w:t xml:space="preserve">BEHAVIORS ARE A CHOICE BUT… BEHAVIORS HERE MAY INSTEAD BE A MANIFESTATION OF BRAIN ILLNESS </w:t>
      </w:r>
    </w:p>
    <w:p w14:paraId="549DC376"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00941FAD">
        <w:rPr>
          <w:rFonts w:ascii="Arial" w:hAnsi="Arial" w:cs="Arial"/>
          <w:sz w:val="24"/>
          <w:szCs w:val="24"/>
        </w:rPr>
        <w:t>H.</w:t>
      </w:r>
      <w:r w:rsidRPr="00D0595D">
        <w:rPr>
          <w:rFonts w:ascii="Arial" w:hAnsi="Arial" w:cs="Arial"/>
          <w:sz w:val="24"/>
          <w:szCs w:val="24"/>
        </w:rPr>
        <w:tab/>
        <w:t>Summary for Special Populations</w:t>
      </w:r>
    </w:p>
    <w:p w14:paraId="43605C56"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1.</w:t>
      </w:r>
      <w:r w:rsidRPr="00D0595D">
        <w:rPr>
          <w:rFonts w:ascii="Arial" w:hAnsi="Arial" w:cs="Arial"/>
          <w:sz w:val="24"/>
          <w:szCs w:val="24"/>
        </w:rPr>
        <w:tab/>
        <w:t>Diminished Capacity.</w:t>
      </w:r>
    </w:p>
    <w:p w14:paraId="62C31A3E"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t>Medical Encounters (vigilance - unpredictable).</w:t>
      </w:r>
    </w:p>
    <w:p w14:paraId="71D2B5E8" w14:textId="77777777" w:rsidR="00287AEC" w:rsidRPr="00D0595D" w:rsidRDefault="00287AEC" w:rsidP="00287AEC">
      <w:pPr>
        <w:tabs>
          <w:tab w:val="left" w:pos="720"/>
          <w:tab w:val="left" w:pos="1440"/>
          <w:tab w:val="left" w:pos="216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t xml:space="preserve">Crisis (will manifest itself in one of four ways) </w:t>
      </w:r>
    </w:p>
    <w:p w14:paraId="3B996903" w14:textId="77777777" w:rsidR="00287AEC" w:rsidRPr="00D0595D" w:rsidRDefault="00287AEC" w:rsidP="00ED4187">
      <w:pPr>
        <w:tabs>
          <w:tab w:val="left" w:pos="720"/>
          <w:tab w:val="left" w:pos="1440"/>
          <w:tab w:val="left" w:pos="2160"/>
        </w:tabs>
        <w:rPr>
          <w:rFonts w:ascii="Arial" w:hAnsi="Arial" w:cs="Arial"/>
          <w:sz w:val="24"/>
          <w:szCs w:val="24"/>
        </w:rPr>
      </w:pPr>
      <w:r w:rsidRPr="00D0595D">
        <w:rPr>
          <w:rFonts w:ascii="Arial" w:hAnsi="Arial" w:cs="Arial"/>
          <w:sz w:val="24"/>
          <w:szCs w:val="24"/>
        </w:rPr>
        <w:tab/>
      </w:r>
      <w:r w:rsidR="00941FAD">
        <w:rPr>
          <w:rFonts w:ascii="Arial" w:hAnsi="Arial" w:cs="Arial"/>
          <w:sz w:val="24"/>
          <w:szCs w:val="24"/>
        </w:rPr>
        <w:t>I.</w:t>
      </w:r>
      <w:r w:rsidRPr="00D0595D">
        <w:rPr>
          <w:rFonts w:ascii="Arial" w:hAnsi="Arial" w:cs="Arial"/>
          <w:sz w:val="24"/>
          <w:szCs w:val="24"/>
        </w:rPr>
        <w:tab/>
        <w:t xml:space="preserve">Three Phases of an Encounter.  </w:t>
      </w:r>
    </w:p>
    <w:p w14:paraId="075E68F1"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t>1.</w:t>
      </w:r>
      <w:r w:rsidRPr="00D0595D">
        <w:rPr>
          <w:rFonts w:ascii="Arial" w:hAnsi="Arial" w:cs="Arial"/>
          <w:sz w:val="24"/>
          <w:szCs w:val="24"/>
        </w:rPr>
        <w:tab/>
      </w:r>
      <w:r w:rsidRPr="00D0595D">
        <w:rPr>
          <w:rFonts w:ascii="Arial" w:hAnsi="Arial" w:cs="Arial"/>
          <w:b/>
          <w:sz w:val="24"/>
          <w:szCs w:val="24"/>
        </w:rPr>
        <w:t>Engage</w:t>
      </w:r>
      <w:r w:rsidRPr="00D0595D">
        <w:rPr>
          <w:rFonts w:ascii="Arial" w:hAnsi="Arial" w:cs="Arial"/>
          <w:sz w:val="24"/>
          <w:szCs w:val="24"/>
        </w:rPr>
        <w:t>:</w:t>
      </w:r>
    </w:p>
    <w:p w14:paraId="4BEC98A7"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Establish rapport</w:t>
      </w:r>
    </w:p>
    <w:p w14:paraId="4EA913DC"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How you are presenting yourself</w:t>
      </w:r>
    </w:p>
    <w:p w14:paraId="476BCCEB"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Introduce yourself, ask the person’s name</w:t>
      </w:r>
    </w:p>
    <w:p w14:paraId="0DA11FBA" w14:textId="77777777" w:rsidR="00287AEC" w:rsidRPr="00D0595D" w:rsidRDefault="00287AEC" w:rsidP="00287AEC">
      <w:pPr>
        <w:tabs>
          <w:tab w:val="left" w:pos="720"/>
          <w:tab w:val="left" w:pos="1440"/>
          <w:tab w:val="left" w:pos="2160"/>
          <w:tab w:val="left" w:pos="2880"/>
        </w:tabs>
        <w:ind w:left="72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State the reason you are there in a way that builds trust (make it about safety </w:t>
      </w: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and empathy)</w:t>
      </w:r>
    </w:p>
    <w:p w14:paraId="794AD991" w14:textId="77777777" w:rsidR="00287AEC" w:rsidRPr="00D0595D" w:rsidRDefault="00287AEC" w:rsidP="00287AEC">
      <w:pPr>
        <w:tabs>
          <w:tab w:val="left" w:pos="720"/>
          <w:tab w:val="left" w:pos="1440"/>
          <w:tab w:val="left" w:pos="2160"/>
          <w:tab w:val="left" w:pos="2880"/>
        </w:tabs>
        <w:ind w:left="72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Scene management – remove distractions, upsetting influences and </w:t>
      </w:r>
      <w:r w:rsidR="0094711A">
        <w:rPr>
          <w:rFonts w:ascii="Arial" w:hAnsi="Arial" w:cs="Arial"/>
          <w:sz w:val="24"/>
          <w:szCs w:val="24"/>
        </w:rPr>
        <w:tab/>
      </w:r>
      <w:r w:rsidR="0094711A">
        <w:rPr>
          <w:rFonts w:ascii="Arial" w:hAnsi="Arial" w:cs="Arial"/>
          <w:sz w:val="24"/>
          <w:szCs w:val="24"/>
        </w:rPr>
        <w:tab/>
      </w:r>
      <w:r w:rsidR="0094711A">
        <w:rPr>
          <w:rFonts w:ascii="Arial" w:hAnsi="Arial" w:cs="Arial"/>
          <w:sz w:val="24"/>
          <w:szCs w:val="24"/>
        </w:rPr>
        <w:tab/>
        <w:t>d</w:t>
      </w:r>
      <w:r w:rsidRPr="00D0595D">
        <w:rPr>
          <w:rFonts w:ascii="Arial" w:hAnsi="Arial" w:cs="Arial"/>
          <w:sz w:val="24"/>
          <w:szCs w:val="24"/>
        </w:rPr>
        <w:t>isruptive people</w:t>
      </w:r>
    </w:p>
    <w:p w14:paraId="478975F4" w14:textId="77777777" w:rsidR="00287AEC" w:rsidRPr="00D0595D" w:rsidRDefault="00287AEC" w:rsidP="00287AEC">
      <w:pPr>
        <w:tabs>
          <w:tab w:val="left" w:pos="720"/>
          <w:tab w:val="left" w:pos="1440"/>
          <w:tab w:val="left" w:pos="2160"/>
          <w:tab w:val="left" w:pos="2880"/>
        </w:tabs>
        <w:jc w:val="center"/>
        <w:rPr>
          <w:rFonts w:ascii="Arial" w:hAnsi="Arial" w:cs="Arial"/>
          <w:b/>
          <w:sz w:val="24"/>
          <w:szCs w:val="24"/>
        </w:rPr>
      </w:pPr>
      <w:r w:rsidRPr="00D0595D">
        <w:rPr>
          <w:rFonts w:ascii="Arial" w:hAnsi="Arial" w:cs="Arial"/>
          <w:b/>
          <w:sz w:val="24"/>
          <w:szCs w:val="24"/>
        </w:rPr>
        <w:t>Patience, empathy, vigilance</w:t>
      </w:r>
    </w:p>
    <w:p w14:paraId="7F7EE93A" w14:textId="77777777" w:rsidR="00287AEC" w:rsidRPr="00D0595D" w:rsidRDefault="00287AEC" w:rsidP="00287AEC">
      <w:pPr>
        <w:tabs>
          <w:tab w:val="left" w:pos="720"/>
          <w:tab w:val="left" w:pos="1440"/>
          <w:tab w:val="left" w:pos="2160"/>
          <w:tab w:val="left" w:pos="2880"/>
        </w:tabs>
        <w:jc w:val="center"/>
        <w:rPr>
          <w:rFonts w:ascii="Arial" w:hAnsi="Arial" w:cs="Arial"/>
          <w:b/>
          <w:sz w:val="24"/>
          <w:szCs w:val="24"/>
        </w:rPr>
      </w:pPr>
      <w:r w:rsidRPr="00D0595D">
        <w:rPr>
          <w:rFonts w:ascii="Arial" w:hAnsi="Arial" w:cs="Arial"/>
          <w:b/>
          <w:sz w:val="24"/>
          <w:szCs w:val="24"/>
        </w:rPr>
        <w:t>Modeling, Mirroring</w:t>
      </w:r>
    </w:p>
    <w:p w14:paraId="42C6633C"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2.</w:t>
      </w:r>
      <w:r w:rsidRPr="00D0595D">
        <w:rPr>
          <w:rFonts w:ascii="Arial" w:hAnsi="Arial" w:cs="Arial"/>
          <w:sz w:val="24"/>
          <w:szCs w:val="24"/>
        </w:rPr>
        <w:tab/>
      </w:r>
      <w:r w:rsidRPr="00D0595D">
        <w:rPr>
          <w:rFonts w:ascii="Arial" w:hAnsi="Arial" w:cs="Arial"/>
          <w:b/>
          <w:sz w:val="24"/>
          <w:szCs w:val="24"/>
        </w:rPr>
        <w:t>Assess</w:t>
      </w:r>
    </w:p>
    <w:p w14:paraId="4FD9D6BA"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Gather needed info</w:t>
      </w:r>
    </w:p>
    <w:p w14:paraId="730F86EB"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Ruling in/out mental illness</w:t>
      </w:r>
    </w:p>
    <w:p w14:paraId="35B7CE0C"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Medical or drug/alcohol issues</w:t>
      </w:r>
    </w:p>
    <w:p w14:paraId="676872C1"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Was a crime committed</w:t>
      </w:r>
    </w:p>
    <w:p w14:paraId="2D07527F"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Assess lethality if suicide or depression is an issue</w:t>
      </w:r>
    </w:p>
    <w:p w14:paraId="0CF499B2"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Talk to others at the scene</w:t>
      </w:r>
    </w:p>
    <w:p w14:paraId="1EB9070D"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Trust the experts.  Family members can be a great source of information</w:t>
      </w:r>
    </w:p>
    <w:p w14:paraId="3B5038D7"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r>
      <w:r w:rsidRPr="00D0595D">
        <w:rPr>
          <w:rFonts w:ascii="Arial" w:hAnsi="Arial" w:cs="Arial"/>
          <w:b/>
          <w:sz w:val="24"/>
          <w:szCs w:val="24"/>
        </w:rPr>
        <w:t>Resolve</w:t>
      </w:r>
      <w:r w:rsidRPr="00D0595D">
        <w:rPr>
          <w:rFonts w:ascii="Arial" w:hAnsi="Arial" w:cs="Arial"/>
          <w:sz w:val="24"/>
          <w:szCs w:val="24"/>
        </w:rPr>
        <w:t xml:space="preserve">: </w:t>
      </w:r>
    </w:p>
    <w:p w14:paraId="0FA17603"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Voluntary compliance</w:t>
      </w:r>
    </w:p>
    <w:p w14:paraId="403905C4"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Decide on course of action</w:t>
      </w:r>
    </w:p>
    <w:p w14:paraId="669EFE47" w14:textId="77777777" w:rsidR="00287AEC" w:rsidRPr="00D0595D" w:rsidRDefault="00287AEC" w:rsidP="00287AEC">
      <w:pPr>
        <w:tabs>
          <w:tab w:val="left" w:pos="720"/>
          <w:tab w:val="left" w:pos="1440"/>
          <w:tab w:val="left" w:pos="2160"/>
          <w:tab w:val="left" w:pos="2880"/>
        </w:tabs>
        <w:ind w:left="720"/>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Forecast, tell the person what you are going to do. “I am going to put my </w:t>
      </w:r>
      <w:r w:rsidR="0094711A">
        <w:rPr>
          <w:rFonts w:ascii="Arial" w:hAnsi="Arial" w:cs="Arial"/>
          <w:sz w:val="24"/>
          <w:szCs w:val="24"/>
        </w:rPr>
        <w:tab/>
      </w:r>
      <w:r w:rsidR="0094711A">
        <w:rPr>
          <w:rFonts w:ascii="Arial" w:hAnsi="Arial" w:cs="Arial"/>
          <w:sz w:val="24"/>
          <w:szCs w:val="24"/>
        </w:rPr>
        <w:tab/>
      </w:r>
      <w:r w:rsidR="0094711A">
        <w:rPr>
          <w:rFonts w:ascii="Arial" w:hAnsi="Arial" w:cs="Arial"/>
          <w:sz w:val="24"/>
          <w:szCs w:val="24"/>
        </w:rPr>
        <w:tab/>
        <w:t>h</w:t>
      </w:r>
      <w:r w:rsidRPr="00D0595D">
        <w:rPr>
          <w:rFonts w:ascii="Arial" w:hAnsi="Arial" w:cs="Arial"/>
          <w:sz w:val="24"/>
          <w:szCs w:val="24"/>
        </w:rPr>
        <w:t>ands in your jacket pocket to check for any weapons.”</w:t>
      </w:r>
    </w:p>
    <w:p w14:paraId="7C8DCDF8"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Leading.  Tell them what you expect and what you need form them.</w:t>
      </w:r>
    </w:p>
    <w:p w14:paraId="67239DAD"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4.</w:t>
      </w:r>
      <w:r w:rsidRPr="00D0595D">
        <w:rPr>
          <w:rFonts w:ascii="Arial" w:hAnsi="Arial" w:cs="Arial"/>
          <w:sz w:val="24"/>
          <w:szCs w:val="24"/>
        </w:rPr>
        <w:tab/>
        <w:t>Basic Officer Skill Sets:</w:t>
      </w:r>
    </w:p>
    <w:p w14:paraId="5C64D5FB"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r>
      <w:r w:rsidRPr="00D0595D">
        <w:rPr>
          <w:rFonts w:ascii="Arial" w:hAnsi="Arial" w:cs="Arial"/>
          <w:sz w:val="24"/>
          <w:szCs w:val="24"/>
        </w:rPr>
        <w:tab/>
        <w:t xml:space="preserve">Listen, </w:t>
      </w:r>
    </w:p>
    <w:p w14:paraId="2371D9BF"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Clarify – Understand</w:t>
      </w:r>
    </w:p>
    <w:p w14:paraId="61BB4CE0"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Action - Resolve</w:t>
      </w:r>
    </w:p>
    <w:p w14:paraId="69811B11"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5.</w:t>
      </w:r>
      <w:r w:rsidRPr="00D0595D">
        <w:rPr>
          <w:rFonts w:ascii="Arial" w:hAnsi="Arial" w:cs="Arial"/>
          <w:sz w:val="24"/>
          <w:szCs w:val="24"/>
        </w:rPr>
        <w:tab/>
        <w:t>Empathy:</w:t>
      </w:r>
    </w:p>
    <w:p w14:paraId="18F85862"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Absorbs Tension</w:t>
      </w:r>
    </w:p>
    <w:p w14:paraId="0A636F16"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Conveys understanding</w:t>
      </w:r>
    </w:p>
    <w:p w14:paraId="23A95D69"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Persons in crisis feel like they are being listened to</w:t>
      </w:r>
    </w:p>
    <w:p w14:paraId="33714463" w14:textId="77777777" w:rsidR="00287AEC" w:rsidRPr="00D0595D" w:rsidRDefault="00287AEC" w:rsidP="00287AEC">
      <w:pPr>
        <w:tabs>
          <w:tab w:val="left" w:pos="720"/>
          <w:tab w:val="left" w:pos="1440"/>
          <w:tab w:val="left" w:pos="2160"/>
          <w:tab w:val="left" w:pos="2880"/>
        </w:tabs>
        <w:rPr>
          <w:rFonts w:ascii="Arial" w:hAnsi="Arial" w:cs="Arial"/>
          <w:b/>
          <w:sz w:val="24"/>
          <w:szCs w:val="24"/>
        </w:rPr>
      </w:pPr>
      <w:r w:rsidRPr="00D0595D">
        <w:rPr>
          <w:rFonts w:ascii="Arial" w:hAnsi="Arial" w:cs="Arial"/>
          <w:sz w:val="24"/>
          <w:szCs w:val="24"/>
        </w:rPr>
        <w:tab/>
        <w:t>J.</w:t>
      </w:r>
      <w:r w:rsidRPr="00D0595D">
        <w:rPr>
          <w:rFonts w:ascii="Arial" w:hAnsi="Arial" w:cs="Arial"/>
          <w:sz w:val="24"/>
          <w:szCs w:val="24"/>
        </w:rPr>
        <w:tab/>
      </w:r>
      <w:r w:rsidRPr="00D0595D">
        <w:rPr>
          <w:rFonts w:ascii="Arial" w:hAnsi="Arial" w:cs="Arial"/>
          <w:b/>
          <w:sz w:val="24"/>
          <w:szCs w:val="24"/>
        </w:rPr>
        <w:t>De-escalating Psychosis</w:t>
      </w:r>
    </w:p>
    <w:p w14:paraId="1B594922"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In the act of de-escalating psychosis there are generally three possible responses you may take and only one of them is effective.</w:t>
      </w:r>
    </w:p>
    <w:p w14:paraId="4B57558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1.</w:t>
      </w:r>
      <w:r w:rsidRPr="00D0595D">
        <w:rPr>
          <w:rFonts w:ascii="Arial" w:hAnsi="Arial" w:cs="Arial"/>
          <w:sz w:val="24"/>
          <w:szCs w:val="24"/>
        </w:rPr>
        <w:tab/>
        <w:t>Act as if you believe them – Risk losing creditability and trust. Could escalate the subject’s anxiety.  Make the resolution phase more difficult.</w:t>
      </w:r>
    </w:p>
    <w:p w14:paraId="7079BE8A"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2.</w:t>
      </w:r>
      <w:r w:rsidRPr="00D0595D">
        <w:rPr>
          <w:rFonts w:ascii="Arial" w:hAnsi="Arial" w:cs="Arial"/>
          <w:sz w:val="24"/>
          <w:szCs w:val="24"/>
        </w:rPr>
        <w:tab/>
        <w:t>Dispute their perception of reality – Increase probability of direct confrontation or withdrawal of the subject. Logic and reason cannot often penetrate the person’s psychosis.   Make the resolution phase more difficult.</w:t>
      </w:r>
    </w:p>
    <w:p w14:paraId="098F9671" w14:textId="77777777" w:rsidR="0094711A" w:rsidRPr="00D0595D" w:rsidRDefault="00287AEC" w:rsidP="0094711A">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3.</w:t>
      </w:r>
      <w:r w:rsidRPr="00D0595D">
        <w:rPr>
          <w:rFonts w:ascii="Arial" w:hAnsi="Arial" w:cs="Arial"/>
          <w:sz w:val="24"/>
          <w:szCs w:val="24"/>
        </w:rPr>
        <w:tab/>
        <w:t>Defer your belief in their psychosis – You do not agree or disagree with subject’s view. You acknowledge that it is their view.  Reflect how it makes the person feel. Take control of the conversation by focusing on what you need to resolve the situation safely.</w:t>
      </w:r>
    </w:p>
    <w:p w14:paraId="648B2C83" w14:textId="77777777" w:rsidR="00287AEC" w:rsidRPr="00D0595D" w:rsidRDefault="00941FAD" w:rsidP="00287AEC">
      <w:pPr>
        <w:tabs>
          <w:tab w:val="left" w:pos="720"/>
          <w:tab w:val="left" w:pos="1440"/>
          <w:tab w:val="left" w:pos="2160"/>
          <w:tab w:val="left" w:pos="2880"/>
        </w:tabs>
        <w:rPr>
          <w:rFonts w:ascii="Arial" w:hAnsi="Arial" w:cs="Arial"/>
          <w:bCs/>
          <w:iCs/>
          <w:sz w:val="24"/>
          <w:szCs w:val="24"/>
        </w:rPr>
      </w:pPr>
      <w:r>
        <w:rPr>
          <w:rFonts w:ascii="Arial" w:hAnsi="Arial" w:cs="Arial"/>
          <w:bCs/>
          <w:iCs/>
          <w:sz w:val="24"/>
          <w:szCs w:val="24"/>
        </w:rPr>
        <w:t>K.</w:t>
      </w:r>
      <w:r w:rsidR="00287AEC" w:rsidRPr="00D0595D">
        <w:rPr>
          <w:rFonts w:ascii="Arial" w:hAnsi="Arial" w:cs="Arial"/>
          <w:bCs/>
          <w:iCs/>
          <w:sz w:val="24"/>
          <w:szCs w:val="24"/>
        </w:rPr>
        <w:tab/>
        <w:t>Officer De-escalation Proficiencies</w:t>
      </w:r>
    </w:p>
    <w:p w14:paraId="4A379806" w14:textId="77777777" w:rsidR="00287AEC" w:rsidRPr="00D0595D" w:rsidRDefault="00287AEC" w:rsidP="00ED4187">
      <w:pPr>
        <w:tabs>
          <w:tab w:val="left" w:pos="720"/>
          <w:tab w:val="left" w:pos="1440"/>
          <w:tab w:val="left" w:pos="2160"/>
          <w:tab w:val="left" w:pos="2880"/>
        </w:tabs>
        <w:rPr>
          <w:rFonts w:ascii="Arial" w:hAnsi="Arial" w:cs="Arial"/>
          <w:bCs/>
          <w:sz w:val="24"/>
          <w:szCs w:val="24"/>
        </w:rPr>
      </w:pPr>
      <w:r w:rsidRPr="00D0595D">
        <w:rPr>
          <w:rFonts w:ascii="Arial" w:hAnsi="Arial" w:cs="Arial"/>
          <w:bCs/>
          <w:iCs/>
          <w:sz w:val="24"/>
          <w:szCs w:val="24"/>
        </w:rPr>
        <w:tab/>
      </w:r>
      <w:r w:rsidR="00941FAD">
        <w:rPr>
          <w:rFonts w:ascii="Arial" w:hAnsi="Arial" w:cs="Arial"/>
          <w:sz w:val="24"/>
          <w:szCs w:val="24"/>
        </w:rPr>
        <w:t>1</w:t>
      </w:r>
      <w:r w:rsidRPr="00D0595D">
        <w:rPr>
          <w:rFonts w:ascii="Arial" w:hAnsi="Arial" w:cs="Arial"/>
          <w:sz w:val="24"/>
          <w:szCs w:val="24"/>
        </w:rPr>
        <w:t>.</w:t>
      </w:r>
      <w:r w:rsidRPr="00D0595D">
        <w:rPr>
          <w:rFonts w:ascii="Arial" w:hAnsi="Arial" w:cs="Arial"/>
          <w:sz w:val="24"/>
          <w:szCs w:val="24"/>
        </w:rPr>
        <w:tab/>
        <w:t>Effective communication and stress.</w:t>
      </w:r>
    </w:p>
    <w:p w14:paraId="51CFF060" w14:textId="77777777" w:rsidR="00287AEC" w:rsidRPr="00D0595D" w:rsidRDefault="00287AEC" w:rsidP="00ED4187">
      <w:pPr>
        <w:rPr>
          <w:rFonts w:ascii="Arial" w:hAnsi="Arial" w:cs="Arial"/>
          <w:color w:val="000000"/>
          <w:sz w:val="24"/>
          <w:szCs w:val="24"/>
        </w:rPr>
      </w:pPr>
      <w:r w:rsidRPr="00D0595D">
        <w:rPr>
          <w:rFonts w:ascii="Arial" w:hAnsi="Arial" w:cs="Arial"/>
          <w:color w:val="000000"/>
          <w:sz w:val="24"/>
          <w:szCs w:val="24"/>
        </w:rPr>
        <w:t>Good officers can communicate effectively even under tremendous stress. The skill is critical to successfully gaining compliance or cooperation from subjects, and in managing situations where arrest, search and seizure, or use of force — which the report notes are "intricately related" — are required.</w:t>
      </w:r>
    </w:p>
    <w:p w14:paraId="314576AE" w14:textId="77777777" w:rsidR="00287AEC" w:rsidRPr="00D0595D" w:rsidRDefault="00287AEC" w:rsidP="00ED4187">
      <w:pPr>
        <w:rPr>
          <w:rFonts w:ascii="Arial" w:hAnsi="Arial" w:cs="Arial"/>
          <w:color w:val="000000"/>
          <w:sz w:val="24"/>
          <w:szCs w:val="24"/>
        </w:rPr>
      </w:pPr>
      <w:r w:rsidRPr="00D0595D">
        <w:rPr>
          <w:rFonts w:ascii="Arial" w:hAnsi="Arial" w:cs="Arial"/>
          <w:color w:val="000000"/>
          <w:sz w:val="24"/>
          <w:szCs w:val="24"/>
        </w:rPr>
        <w:t>The RAND study notes:</w:t>
      </w:r>
    </w:p>
    <w:p w14:paraId="50E6C8F4" w14:textId="77777777" w:rsidR="00287AEC" w:rsidRPr="00D0595D" w:rsidRDefault="00287AEC" w:rsidP="00ED4187">
      <w:pPr>
        <w:rPr>
          <w:rFonts w:ascii="Arial" w:hAnsi="Arial" w:cs="Arial"/>
          <w:i/>
          <w:color w:val="000000"/>
          <w:sz w:val="24"/>
          <w:szCs w:val="24"/>
        </w:rPr>
      </w:pPr>
      <w:r w:rsidRPr="00D0595D">
        <w:rPr>
          <w:rFonts w:ascii="Arial" w:hAnsi="Arial" w:cs="Arial"/>
          <w:color w:val="000000"/>
          <w:sz w:val="24"/>
          <w:szCs w:val="24"/>
        </w:rPr>
        <w:lastRenderedPageBreak/>
        <w:t>"</w:t>
      </w:r>
      <w:r w:rsidRPr="00D0595D">
        <w:rPr>
          <w:rFonts w:ascii="Arial" w:hAnsi="Arial" w:cs="Arial"/>
          <w:i/>
          <w:color w:val="000000"/>
          <w:sz w:val="24"/>
          <w:szCs w:val="24"/>
        </w:rPr>
        <w:t>Tactical communications as currently taught are too limited in scope and poorly integrated with other instruction.  Officers need to learn how, when, and with what type of person certain communication techniques are more effective.</w:t>
      </w:r>
    </w:p>
    <w:p w14:paraId="40B80704" w14:textId="77777777" w:rsidR="00287AEC" w:rsidRPr="00D0595D" w:rsidRDefault="00287AEC" w:rsidP="00ED4187">
      <w:pPr>
        <w:rPr>
          <w:rFonts w:ascii="Arial" w:hAnsi="Arial" w:cs="Arial"/>
          <w:i/>
          <w:color w:val="000000"/>
          <w:sz w:val="24"/>
          <w:szCs w:val="24"/>
        </w:rPr>
      </w:pPr>
      <w:r w:rsidRPr="00D0595D">
        <w:rPr>
          <w:rFonts w:ascii="Arial" w:hAnsi="Arial" w:cs="Arial"/>
          <w:i/>
          <w:color w:val="000000"/>
          <w:sz w:val="24"/>
          <w:szCs w:val="24"/>
        </w:rPr>
        <w:t>This is particularly important when deadly force might be applied.  A person who does not understand English or a person with a mental illness might inadvertently send aggressive signals to the officer.</w:t>
      </w:r>
    </w:p>
    <w:p w14:paraId="6EF1FE24" w14:textId="77777777" w:rsidR="00287AEC" w:rsidRPr="00D0595D" w:rsidRDefault="00287AEC" w:rsidP="00ED4187">
      <w:pPr>
        <w:rPr>
          <w:rFonts w:ascii="Arial" w:hAnsi="Arial" w:cs="Arial"/>
          <w:color w:val="000000"/>
          <w:sz w:val="24"/>
          <w:szCs w:val="24"/>
        </w:rPr>
      </w:pPr>
      <w:r w:rsidRPr="00D0595D">
        <w:rPr>
          <w:rFonts w:ascii="Arial" w:hAnsi="Arial" w:cs="Arial"/>
          <w:i/>
          <w:color w:val="000000"/>
          <w:sz w:val="24"/>
          <w:szCs w:val="24"/>
        </w:rPr>
        <w:t>The officer needs to be adept at selecting from and effectively applying various modes of communication, verbal and nonverbal, under conditions of extreme stress</w:t>
      </w:r>
      <w:r w:rsidRPr="00D0595D">
        <w:rPr>
          <w:rFonts w:ascii="Arial" w:hAnsi="Arial" w:cs="Arial"/>
          <w:color w:val="000000"/>
          <w:sz w:val="24"/>
          <w:szCs w:val="24"/>
        </w:rPr>
        <w:t>."</w:t>
      </w:r>
    </w:p>
    <w:p w14:paraId="54AF952D" w14:textId="77777777" w:rsidR="00287AEC" w:rsidRPr="00D0595D" w:rsidRDefault="00287AEC" w:rsidP="00ED4187">
      <w:pPr>
        <w:rPr>
          <w:rFonts w:ascii="Arial" w:hAnsi="Arial" w:cs="Arial"/>
          <w:color w:val="000000"/>
          <w:sz w:val="24"/>
          <w:szCs w:val="24"/>
        </w:rPr>
      </w:pPr>
      <w:r w:rsidRPr="00D0595D">
        <w:rPr>
          <w:rFonts w:ascii="Arial" w:hAnsi="Arial" w:cs="Arial"/>
          <w:color w:val="000000"/>
          <w:sz w:val="24"/>
          <w:szCs w:val="24"/>
        </w:rPr>
        <w:t>“</w:t>
      </w:r>
      <w:r w:rsidRPr="00D0595D">
        <w:rPr>
          <w:rFonts w:ascii="Arial" w:hAnsi="Arial" w:cs="Arial"/>
          <w:i/>
          <w:color w:val="000000"/>
          <w:sz w:val="24"/>
          <w:szCs w:val="24"/>
        </w:rPr>
        <w:t>…this skill…is anything but natural…Natural communication is what flows from your lips. It gets people hurt.  So, just as it takes up to a year to train students how to fall and punch without getting hurt, tactical communication training takes a long-term approach to teach officers how to interact without getting themselves or someone else hurt</w:t>
      </w:r>
      <w:r w:rsidRPr="00D0595D">
        <w:rPr>
          <w:rFonts w:ascii="Arial" w:hAnsi="Arial" w:cs="Arial"/>
          <w:color w:val="000000"/>
          <w:sz w:val="24"/>
          <w:szCs w:val="24"/>
        </w:rPr>
        <w:t>.” (</w:t>
      </w:r>
      <w:r w:rsidRPr="00D0595D">
        <w:rPr>
          <w:rFonts w:ascii="Arial" w:hAnsi="Arial" w:cs="Arial"/>
          <w:color w:val="000000"/>
          <w:sz w:val="24"/>
          <w:szCs w:val="24"/>
          <w:u w:val="single"/>
        </w:rPr>
        <w:t>Tactical Communications</w:t>
      </w:r>
      <w:r w:rsidRPr="00D0595D">
        <w:rPr>
          <w:rFonts w:ascii="Arial" w:hAnsi="Arial" w:cs="Arial"/>
          <w:color w:val="000000"/>
          <w:sz w:val="24"/>
          <w:szCs w:val="24"/>
        </w:rPr>
        <w:t>, George Thompson Ph.D.)</w:t>
      </w:r>
    </w:p>
    <w:p w14:paraId="6EFAC0FA" w14:textId="77777777" w:rsidR="00287AEC" w:rsidRPr="00D0595D" w:rsidRDefault="00287AEC" w:rsidP="00ED4187">
      <w:pPr>
        <w:rPr>
          <w:rFonts w:ascii="Arial" w:hAnsi="Arial" w:cs="Arial"/>
          <w:color w:val="000000"/>
          <w:sz w:val="24"/>
          <w:szCs w:val="24"/>
        </w:rPr>
      </w:pPr>
      <w:r w:rsidRPr="00D0595D">
        <w:rPr>
          <w:rFonts w:ascii="Arial" w:hAnsi="Arial" w:cs="Arial"/>
          <w:color w:val="000000"/>
          <w:sz w:val="24"/>
          <w:szCs w:val="24"/>
        </w:rPr>
        <w:t xml:space="preserve">It's hard enough trying to talk down a belligerent subject during a traffic stop, or following a domestic dispute. But what about subjects who are impaired—not by alcohol or even anger, but by mental illness, developmental disability, or language barriers? </w:t>
      </w:r>
    </w:p>
    <w:p w14:paraId="24CA2AA9" w14:textId="77777777" w:rsidR="00287AEC" w:rsidRPr="00D0595D" w:rsidRDefault="00941FAD" w:rsidP="00ED4187">
      <w:pPr>
        <w:rPr>
          <w:rFonts w:ascii="Arial" w:hAnsi="Arial" w:cs="Arial"/>
          <w:sz w:val="24"/>
          <w:szCs w:val="24"/>
        </w:rPr>
      </w:pPr>
      <w:r>
        <w:rPr>
          <w:rFonts w:ascii="Arial" w:hAnsi="Arial" w:cs="Arial"/>
          <w:sz w:val="24"/>
          <w:szCs w:val="24"/>
        </w:rPr>
        <w:t>2</w:t>
      </w:r>
      <w:r w:rsidR="00287AEC" w:rsidRPr="00D0595D">
        <w:rPr>
          <w:rFonts w:ascii="Arial" w:hAnsi="Arial" w:cs="Arial"/>
          <w:sz w:val="24"/>
          <w:szCs w:val="24"/>
        </w:rPr>
        <w:t>.</w:t>
      </w:r>
      <w:r w:rsidR="00287AEC" w:rsidRPr="00D0595D">
        <w:rPr>
          <w:rFonts w:ascii="Arial" w:hAnsi="Arial" w:cs="Arial"/>
          <w:sz w:val="24"/>
          <w:szCs w:val="24"/>
        </w:rPr>
        <w:tab/>
        <w:t xml:space="preserve">Checklist </w:t>
      </w:r>
    </w:p>
    <w:p w14:paraId="7AD36856" w14:textId="77777777" w:rsidR="00287AEC" w:rsidRPr="00D0595D" w:rsidRDefault="00287AEC" w:rsidP="00ED4187">
      <w:pPr>
        <w:rPr>
          <w:rFonts w:ascii="Arial" w:hAnsi="Arial" w:cs="Arial"/>
          <w:i/>
          <w:color w:val="000000"/>
          <w:sz w:val="24"/>
          <w:szCs w:val="24"/>
        </w:rPr>
      </w:pPr>
      <w:r w:rsidRPr="00D0595D">
        <w:rPr>
          <w:rFonts w:ascii="Arial" w:hAnsi="Arial" w:cs="Arial"/>
          <w:i/>
          <w:color w:val="000000"/>
          <w:sz w:val="24"/>
          <w:szCs w:val="24"/>
        </w:rPr>
        <w:t>"Police officers need checklists of what people do when they are mentally ill or disabled," says Dr. Thompson.  “Many officers don't know symptoms; they just seek compliance.  Often, however, compliance can be achieved even from people with special needs — if the officer knows how to communicate on that individual's level.  Emotionally disturbed persons see the problem differently from the way you see it,” Thompson explains. “If your subject is coming out of left field, then you have to go into left field to talk to him in a way he'll understand.”</w:t>
      </w:r>
    </w:p>
    <w:p w14:paraId="1B56AE5F" w14:textId="77777777" w:rsidR="00287AEC" w:rsidRPr="00D0595D" w:rsidRDefault="00941FAD" w:rsidP="00ED4187">
      <w:pPr>
        <w:rPr>
          <w:rFonts w:ascii="Arial" w:hAnsi="Arial" w:cs="Arial"/>
          <w:color w:val="000000"/>
          <w:sz w:val="24"/>
          <w:szCs w:val="24"/>
        </w:rPr>
      </w:pPr>
      <w:r>
        <w:rPr>
          <w:rFonts w:ascii="Arial" w:hAnsi="Arial" w:cs="Arial"/>
          <w:color w:val="000000"/>
          <w:sz w:val="24"/>
          <w:szCs w:val="24"/>
        </w:rPr>
        <w:t>3</w:t>
      </w:r>
      <w:r w:rsidR="00287AEC" w:rsidRPr="00D0595D">
        <w:rPr>
          <w:rFonts w:ascii="Arial" w:hAnsi="Arial" w:cs="Arial"/>
          <w:color w:val="000000"/>
          <w:sz w:val="24"/>
          <w:szCs w:val="24"/>
        </w:rPr>
        <w:t>.</w:t>
      </w:r>
      <w:r w:rsidR="00287AEC" w:rsidRPr="00D0595D">
        <w:rPr>
          <w:rFonts w:ascii="Arial" w:hAnsi="Arial" w:cs="Arial"/>
          <w:color w:val="000000"/>
          <w:sz w:val="24"/>
          <w:szCs w:val="24"/>
        </w:rPr>
        <w:tab/>
        <w:t>The Consensus Project Report</w:t>
      </w:r>
    </w:p>
    <w:p w14:paraId="676C2131" w14:textId="77777777" w:rsidR="00287AEC" w:rsidRPr="00D0595D" w:rsidRDefault="00287AEC" w:rsidP="00ED4187">
      <w:pPr>
        <w:rPr>
          <w:rFonts w:ascii="Arial" w:hAnsi="Arial" w:cs="Arial"/>
          <w:color w:val="000000"/>
          <w:sz w:val="24"/>
          <w:szCs w:val="24"/>
        </w:rPr>
      </w:pPr>
      <w:r w:rsidRPr="00D0595D">
        <w:rPr>
          <w:rFonts w:ascii="Arial" w:hAnsi="Arial" w:cs="Arial"/>
          <w:color w:val="000000"/>
          <w:sz w:val="24"/>
          <w:szCs w:val="24"/>
        </w:rPr>
        <w:t>In its document “The Consensus Project Report,” a program coordinated by the Council of State Governments Justice Center, the Consensus Project identifies factors affecting the training and response of telecommunicators and officers.</w:t>
      </w:r>
    </w:p>
    <w:p w14:paraId="3A4234DC" w14:textId="77777777" w:rsidR="00287AEC" w:rsidRPr="00D0595D" w:rsidRDefault="00287AEC" w:rsidP="00ED4187">
      <w:pPr>
        <w:rPr>
          <w:rFonts w:ascii="Arial" w:hAnsi="Arial" w:cs="Arial"/>
          <w:bCs/>
          <w:sz w:val="24"/>
          <w:szCs w:val="24"/>
          <w:u w:val="single"/>
        </w:rPr>
      </w:pPr>
      <w:r w:rsidRPr="00D0595D">
        <w:rPr>
          <w:rFonts w:ascii="Arial" w:hAnsi="Arial" w:cs="Arial"/>
          <w:sz w:val="24"/>
          <w:szCs w:val="24"/>
          <w:u w:val="single"/>
        </w:rPr>
        <w:t>Policy Statement #2</w:t>
      </w:r>
    </w:p>
    <w:p w14:paraId="18F2B085" w14:textId="77777777" w:rsidR="00287AEC" w:rsidRPr="00D0595D" w:rsidRDefault="00287AEC" w:rsidP="00ED4187">
      <w:pPr>
        <w:rPr>
          <w:rFonts w:ascii="Arial" w:hAnsi="Arial" w:cs="Arial"/>
          <w:bCs/>
          <w:sz w:val="24"/>
          <w:szCs w:val="24"/>
        </w:rPr>
      </w:pPr>
      <w:r w:rsidRPr="00D0595D">
        <w:rPr>
          <w:rFonts w:ascii="Arial" w:hAnsi="Arial" w:cs="Arial"/>
          <w:sz w:val="24"/>
          <w:szCs w:val="24"/>
        </w:rPr>
        <w:t>Provide dispatchers with tools to determine whether mental illness may be a factor in a call for service and to use that information to dispatch the call to the appropriate responder.</w:t>
      </w:r>
    </w:p>
    <w:p w14:paraId="316A9491" w14:textId="77777777" w:rsidR="00287AEC" w:rsidRPr="00941FAD" w:rsidRDefault="00287AEC" w:rsidP="00941FAD">
      <w:pPr>
        <w:pStyle w:val="ListParagraph"/>
        <w:numPr>
          <w:ilvl w:val="1"/>
          <w:numId w:val="37"/>
        </w:numPr>
        <w:rPr>
          <w:rFonts w:ascii="Arial" w:hAnsi="Arial" w:cs="Arial"/>
          <w:bCs/>
          <w:sz w:val="24"/>
          <w:szCs w:val="24"/>
        </w:rPr>
      </w:pPr>
      <w:r w:rsidRPr="00941FAD">
        <w:rPr>
          <w:rFonts w:ascii="Arial" w:hAnsi="Arial" w:cs="Arial"/>
          <w:sz w:val="24"/>
          <w:szCs w:val="24"/>
        </w:rPr>
        <w:lastRenderedPageBreak/>
        <w:t xml:space="preserve">Provide dispatchers with questions that help determine whether mental illness is relevant to the call for service. </w:t>
      </w:r>
    </w:p>
    <w:p w14:paraId="60D245A2" w14:textId="77777777" w:rsidR="00287AEC" w:rsidRPr="00941FAD" w:rsidRDefault="00287AEC" w:rsidP="00941FAD">
      <w:pPr>
        <w:pStyle w:val="ListParagraph"/>
        <w:numPr>
          <w:ilvl w:val="1"/>
          <w:numId w:val="37"/>
        </w:numPr>
        <w:rPr>
          <w:rFonts w:ascii="Arial" w:hAnsi="Arial" w:cs="Arial"/>
          <w:bCs/>
          <w:sz w:val="24"/>
          <w:szCs w:val="24"/>
        </w:rPr>
      </w:pPr>
      <w:r w:rsidRPr="00941FAD">
        <w:rPr>
          <w:rFonts w:ascii="Arial" w:hAnsi="Arial" w:cs="Arial"/>
          <w:sz w:val="24"/>
          <w:szCs w:val="24"/>
        </w:rPr>
        <w:t xml:space="preserve">Provide dispatchers with tools that determine whether the situation involves violence or weapons. </w:t>
      </w:r>
    </w:p>
    <w:p w14:paraId="7DC63236" w14:textId="77777777" w:rsidR="00287AEC" w:rsidRPr="00941FAD" w:rsidRDefault="00287AEC" w:rsidP="00941FAD">
      <w:pPr>
        <w:pStyle w:val="ListParagraph"/>
        <w:numPr>
          <w:ilvl w:val="1"/>
          <w:numId w:val="37"/>
        </w:numPr>
        <w:rPr>
          <w:rFonts w:ascii="Arial" w:hAnsi="Arial" w:cs="Arial"/>
          <w:bCs/>
          <w:sz w:val="24"/>
          <w:szCs w:val="24"/>
        </w:rPr>
      </w:pPr>
      <w:r w:rsidRPr="00941FAD">
        <w:rPr>
          <w:rFonts w:ascii="Arial" w:hAnsi="Arial" w:cs="Arial"/>
          <w:sz w:val="24"/>
          <w:szCs w:val="24"/>
        </w:rPr>
        <w:t xml:space="preserve">Provide dispatchers with a flowchart to facilitate dispatch of the call to designated personnel. </w:t>
      </w:r>
    </w:p>
    <w:p w14:paraId="37814411" w14:textId="77777777" w:rsidR="00287AEC" w:rsidRPr="00941FAD" w:rsidRDefault="00287AEC" w:rsidP="00941FAD">
      <w:pPr>
        <w:pStyle w:val="ListParagraph"/>
        <w:numPr>
          <w:ilvl w:val="1"/>
          <w:numId w:val="37"/>
        </w:numPr>
        <w:rPr>
          <w:rFonts w:ascii="Arial" w:hAnsi="Arial" w:cs="Arial"/>
          <w:bCs/>
          <w:sz w:val="24"/>
          <w:szCs w:val="24"/>
        </w:rPr>
      </w:pPr>
      <w:r w:rsidRPr="00941FAD">
        <w:rPr>
          <w:rFonts w:ascii="Arial" w:hAnsi="Arial" w:cs="Arial"/>
          <w:sz w:val="24"/>
          <w:szCs w:val="24"/>
        </w:rPr>
        <w:t>Use designated codes and appropriate language when dispatching the call.</w:t>
      </w:r>
    </w:p>
    <w:p w14:paraId="751D2327" w14:textId="77777777" w:rsidR="00287AEC" w:rsidRPr="00D0595D" w:rsidRDefault="00287AEC" w:rsidP="00ED4187">
      <w:pPr>
        <w:rPr>
          <w:rFonts w:ascii="Arial" w:hAnsi="Arial" w:cs="Arial"/>
          <w:bCs/>
          <w:sz w:val="24"/>
          <w:szCs w:val="24"/>
          <w:u w:val="single"/>
        </w:rPr>
      </w:pPr>
      <w:r w:rsidRPr="00D0595D">
        <w:rPr>
          <w:rFonts w:ascii="Arial" w:hAnsi="Arial" w:cs="Arial"/>
          <w:sz w:val="24"/>
          <w:szCs w:val="24"/>
        </w:rPr>
        <w:tab/>
      </w:r>
      <w:r w:rsidRPr="00D0595D">
        <w:rPr>
          <w:rFonts w:ascii="Arial" w:hAnsi="Arial" w:cs="Arial"/>
          <w:sz w:val="24"/>
          <w:szCs w:val="24"/>
          <w:u w:val="single"/>
        </w:rPr>
        <w:t xml:space="preserve">Policy Statement #3 </w:t>
      </w:r>
    </w:p>
    <w:p w14:paraId="79DA8D58" w14:textId="77777777" w:rsidR="00287AEC" w:rsidRPr="00D0595D" w:rsidRDefault="00287AEC" w:rsidP="00ED4187">
      <w:pPr>
        <w:rPr>
          <w:rFonts w:ascii="Arial" w:hAnsi="Arial" w:cs="Arial"/>
          <w:bCs/>
          <w:sz w:val="24"/>
          <w:szCs w:val="24"/>
        </w:rPr>
      </w:pPr>
      <w:r w:rsidRPr="00D0595D">
        <w:rPr>
          <w:rFonts w:ascii="Arial" w:hAnsi="Arial" w:cs="Arial"/>
          <w:sz w:val="24"/>
          <w:szCs w:val="24"/>
        </w:rPr>
        <w:t>Develop procedures that require officers to determine whether mental illness is a factor in the incident and whether a serious crime has been committed—while ensuring the safety of all involved parties.</w:t>
      </w:r>
    </w:p>
    <w:p w14:paraId="506D64AD" w14:textId="77777777" w:rsidR="00287AEC" w:rsidRPr="00941FAD" w:rsidRDefault="00287AEC" w:rsidP="00941FAD">
      <w:pPr>
        <w:pStyle w:val="ListParagraph"/>
        <w:numPr>
          <w:ilvl w:val="1"/>
          <w:numId w:val="38"/>
        </w:numPr>
        <w:rPr>
          <w:rFonts w:ascii="Arial" w:hAnsi="Arial" w:cs="Arial"/>
          <w:bCs/>
          <w:sz w:val="24"/>
          <w:szCs w:val="24"/>
        </w:rPr>
      </w:pPr>
      <w:r w:rsidRPr="00941FAD">
        <w:rPr>
          <w:rFonts w:ascii="Arial" w:hAnsi="Arial" w:cs="Arial"/>
          <w:sz w:val="24"/>
          <w:szCs w:val="24"/>
        </w:rPr>
        <w:t xml:space="preserve">Stabilize the scene using de-escalation techniques appropriate for people with mental illness. </w:t>
      </w:r>
    </w:p>
    <w:p w14:paraId="0FBC167E" w14:textId="77777777" w:rsidR="00287AEC" w:rsidRPr="00941FAD" w:rsidRDefault="00287AEC" w:rsidP="00941FAD">
      <w:pPr>
        <w:pStyle w:val="ListParagraph"/>
        <w:numPr>
          <w:ilvl w:val="1"/>
          <w:numId w:val="38"/>
        </w:numPr>
        <w:rPr>
          <w:rFonts w:ascii="Arial" w:hAnsi="Arial" w:cs="Arial"/>
          <w:bCs/>
          <w:sz w:val="24"/>
          <w:szCs w:val="24"/>
        </w:rPr>
      </w:pPr>
      <w:r w:rsidRPr="00941FAD">
        <w:rPr>
          <w:rFonts w:ascii="Arial" w:hAnsi="Arial" w:cs="Arial"/>
          <w:sz w:val="24"/>
          <w:szCs w:val="24"/>
        </w:rPr>
        <w:t xml:space="preserve">Recognize signs or symptoms that may indicate that mental illness is a factor in the incident. </w:t>
      </w:r>
    </w:p>
    <w:p w14:paraId="3DB7AADA" w14:textId="77777777" w:rsidR="00287AEC" w:rsidRPr="00941FAD" w:rsidRDefault="00287AEC" w:rsidP="00941FAD">
      <w:pPr>
        <w:pStyle w:val="ListParagraph"/>
        <w:numPr>
          <w:ilvl w:val="1"/>
          <w:numId w:val="38"/>
        </w:numPr>
        <w:rPr>
          <w:rFonts w:ascii="Arial" w:hAnsi="Arial" w:cs="Arial"/>
          <w:bCs/>
          <w:sz w:val="24"/>
          <w:szCs w:val="24"/>
        </w:rPr>
      </w:pPr>
      <w:r w:rsidRPr="00941FAD">
        <w:rPr>
          <w:rFonts w:ascii="Arial" w:hAnsi="Arial" w:cs="Arial"/>
          <w:sz w:val="24"/>
          <w:szCs w:val="24"/>
        </w:rPr>
        <w:t xml:space="preserve">Determine whether a serious crime has been committed. </w:t>
      </w:r>
    </w:p>
    <w:p w14:paraId="4A22472F" w14:textId="77777777" w:rsidR="00287AEC" w:rsidRPr="00941FAD" w:rsidRDefault="00287AEC" w:rsidP="00941FAD">
      <w:pPr>
        <w:pStyle w:val="ListParagraph"/>
        <w:numPr>
          <w:ilvl w:val="1"/>
          <w:numId w:val="38"/>
        </w:numPr>
        <w:rPr>
          <w:rFonts w:ascii="Arial" w:hAnsi="Arial" w:cs="Arial"/>
          <w:bCs/>
          <w:sz w:val="24"/>
          <w:szCs w:val="24"/>
        </w:rPr>
      </w:pPr>
      <w:r w:rsidRPr="00941FAD">
        <w:rPr>
          <w:rFonts w:ascii="Arial" w:hAnsi="Arial" w:cs="Arial"/>
          <w:sz w:val="24"/>
          <w:szCs w:val="24"/>
        </w:rPr>
        <w:t xml:space="preserve">Consult personnel with expertise in mental illness to enhance successful incident management. </w:t>
      </w:r>
    </w:p>
    <w:p w14:paraId="2011B5AF" w14:textId="77777777" w:rsidR="00287AEC" w:rsidRPr="00941FAD" w:rsidRDefault="00287AEC" w:rsidP="00941FAD">
      <w:pPr>
        <w:pStyle w:val="ListParagraph"/>
        <w:numPr>
          <w:ilvl w:val="1"/>
          <w:numId w:val="38"/>
        </w:numPr>
        <w:rPr>
          <w:rFonts w:ascii="Arial" w:hAnsi="Arial" w:cs="Arial"/>
          <w:bCs/>
          <w:sz w:val="24"/>
          <w:szCs w:val="24"/>
        </w:rPr>
      </w:pPr>
      <w:r w:rsidRPr="00941FAD">
        <w:rPr>
          <w:rFonts w:ascii="Arial" w:hAnsi="Arial" w:cs="Arial"/>
          <w:sz w:val="24"/>
          <w:szCs w:val="24"/>
        </w:rPr>
        <w:t>Determine, when warranted, whether the person may meet the state criteria for emergency evaluation.</w:t>
      </w:r>
    </w:p>
    <w:p w14:paraId="6273CBB8" w14:textId="77777777" w:rsidR="00287AEC" w:rsidRPr="00D0595D" w:rsidRDefault="00287AEC" w:rsidP="00287AEC">
      <w:pPr>
        <w:rPr>
          <w:rFonts w:ascii="Arial" w:hAnsi="Arial" w:cs="Arial"/>
          <w:color w:val="000000"/>
          <w:sz w:val="24"/>
          <w:szCs w:val="24"/>
        </w:rPr>
      </w:pPr>
      <w:r w:rsidRPr="00D0595D">
        <w:rPr>
          <w:rFonts w:ascii="Arial" w:hAnsi="Arial" w:cs="Arial"/>
          <w:color w:val="000000"/>
          <w:sz w:val="24"/>
          <w:szCs w:val="24"/>
        </w:rPr>
        <w:t xml:space="preserve">While the report lists dos and don'ts for officers to follow, it points out specifically: </w:t>
      </w:r>
    </w:p>
    <w:p w14:paraId="0F5B472F" w14:textId="77777777" w:rsidR="00287AEC" w:rsidRPr="00D0595D" w:rsidRDefault="00287AEC" w:rsidP="00287AEC">
      <w:pPr>
        <w:ind w:left="720" w:right="720"/>
        <w:rPr>
          <w:rFonts w:ascii="Arial" w:hAnsi="Arial" w:cs="Arial"/>
          <w:i/>
          <w:color w:val="000000"/>
          <w:sz w:val="24"/>
          <w:szCs w:val="24"/>
        </w:rPr>
      </w:pPr>
      <w:r w:rsidRPr="00D0595D">
        <w:rPr>
          <w:rFonts w:ascii="Arial" w:hAnsi="Arial" w:cs="Arial"/>
          <w:color w:val="000000"/>
          <w:sz w:val="24"/>
          <w:szCs w:val="24"/>
        </w:rPr>
        <w:t>"</w:t>
      </w:r>
      <w:r w:rsidRPr="00D0595D">
        <w:rPr>
          <w:rFonts w:ascii="Arial" w:hAnsi="Arial" w:cs="Arial"/>
          <w:i/>
          <w:color w:val="000000"/>
          <w:sz w:val="24"/>
          <w:szCs w:val="24"/>
        </w:rPr>
        <w:t xml:space="preserve">Most people with mental illness are not violent, but for their own safety and the safety of others officers should be aware that some people with mental illness who are agitated and possibly deluded or paranoid may act erratically, sometimes violently. If the person is acting erratically, but not directly threatening any other person or him- or herself, such an individual should be given time to calm down. </w:t>
      </w:r>
    </w:p>
    <w:p w14:paraId="3BC69AC9" w14:textId="77777777" w:rsidR="00287AEC" w:rsidRPr="00D0595D" w:rsidRDefault="00287AEC" w:rsidP="00287AEC">
      <w:pPr>
        <w:ind w:left="720" w:right="720"/>
        <w:rPr>
          <w:rFonts w:ascii="Arial" w:hAnsi="Arial" w:cs="Arial"/>
          <w:color w:val="000000"/>
          <w:sz w:val="24"/>
          <w:szCs w:val="24"/>
        </w:rPr>
      </w:pPr>
      <w:r w:rsidRPr="00D0595D">
        <w:rPr>
          <w:rFonts w:ascii="Arial" w:hAnsi="Arial" w:cs="Arial"/>
          <w:i/>
          <w:color w:val="000000"/>
          <w:sz w:val="24"/>
          <w:szCs w:val="24"/>
        </w:rPr>
        <w:t>Violent outbursts are usually of short duration. It is better that the officer spend 15 or 20 minutes waiting and talking than to spend five minutes struggling to subdue the person</w:t>
      </w:r>
      <w:r w:rsidRPr="00D0595D">
        <w:rPr>
          <w:rFonts w:ascii="Arial" w:hAnsi="Arial" w:cs="Arial"/>
          <w:color w:val="000000"/>
          <w:sz w:val="24"/>
          <w:szCs w:val="24"/>
        </w:rPr>
        <w:t>."</w:t>
      </w:r>
    </w:p>
    <w:p w14:paraId="4D2CDA26" w14:textId="77777777" w:rsidR="00287AEC" w:rsidRPr="00D0595D" w:rsidRDefault="00287AEC" w:rsidP="00287AEC">
      <w:pPr>
        <w:tabs>
          <w:tab w:val="left" w:pos="342"/>
        </w:tabs>
        <w:rPr>
          <w:rFonts w:ascii="Arial" w:hAnsi="Arial" w:cs="Arial"/>
          <w:color w:val="000000"/>
          <w:sz w:val="24"/>
          <w:szCs w:val="24"/>
        </w:rPr>
      </w:pPr>
      <w:r w:rsidRPr="00D0595D">
        <w:rPr>
          <w:rFonts w:ascii="Arial" w:hAnsi="Arial" w:cs="Arial"/>
          <w:color w:val="000000"/>
          <w:sz w:val="24"/>
          <w:szCs w:val="24"/>
        </w:rPr>
        <w:t xml:space="preserve">Tactical communication must continue to be taught as a matter of protocol, not just as a one-time event. </w:t>
      </w:r>
    </w:p>
    <w:p w14:paraId="4CB9C86F" w14:textId="77777777" w:rsidR="00287AEC" w:rsidRPr="00D0595D" w:rsidRDefault="00287AEC" w:rsidP="00287AEC">
      <w:pPr>
        <w:tabs>
          <w:tab w:val="left" w:pos="342"/>
        </w:tabs>
        <w:rPr>
          <w:rFonts w:ascii="Arial" w:hAnsi="Arial" w:cs="Arial"/>
          <w:color w:val="000000"/>
          <w:sz w:val="24"/>
          <w:szCs w:val="24"/>
        </w:rPr>
      </w:pPr>
      <w:r w:rsidRPr="00D0595D">
        <w:rPr>
          <w:rFonts w:ascii="Arial" w:hAnsi="Arial" w:cs="Arial"/>
          <w:color w:val="000000"/>
          <w:sz w:val="24"/>
          <w:szCs w:val="24"/>
        </w:rPr>
        <w:t>“</w:t>
      </w:r>
      <w:r w:rsidRPr="00D0595D">
        <w:rPr>
          <w:rFonts w:ascii="Arial" w:hAnsi="Arial" w:cs="Arial"/>
          <w:i/>
          <w:color w:val="000000"/>
          <w:sz w:val="24"/>
          <w:szCs w:val="24"/>
        </w:rPr>
        <w:t xml:space="preserve">Communication is a perishable skill,” </w:t>
      </w:r>
      <w:r w:rsidRPr="00D0595D">
        <w:rPr>
          <w:rFonts w:ascii="Arial" w:hAnsi="Arial" w:cs="Arial"/>
          <w:color w:val="000000"/>
          <w:sz w:val="24"/>
          <w:szCs w:val="24"/>
        </w:rPr>
        <w:t>says Thompson</w:t>
      </w:r>
      <w:r w:rsidRPr="00D0595D">
        <w:rPr>
          <w:rFonts w:ascii="Arial" w:hAnsi="Arial" w:cs="Arial"/>
          <w:i/>
          <w:color w:val="000000"/>
          <w:sz w:val="24"/>
          <w:szCs w:val="24"/>
        </w:rPr>
        <w:t xml:space="preserve">. “Verbal Judo is a physical skill, because it deflects abuse.  Ideally, opportunities to practice via scenarios and debriefings will be presented </w:t>
      </w:r>
      <w:r w:rsidRPr="00D0595D">
        <w:rPr>
          <w:rFonts w:ascii="Arial" w:hAnsi="Arial" w:cs="Arial"/>
          <w:i/>
          <w:color w:val="000000"/>
          <w:sz w:val="24"/>
          <w:szCs w:val="24"/>
        </w:rPr>
        <w:lastRenderedPageBreak/>
        <w:t>throughout an officer's day, as well as during in-service training; Verbal Judo instructors are required to be retrained every three years</w:t>
      </w:r>
      <w:r w:rsidRPr="00D0595D">
        <w:rPr>
          <w:rFonts w:ascii="Arial" w:hAnsi="Arial" w:cs="Arial"/>
          <w:color w:val="000000"/>
          <w:sz w:val="24"/>
          <w:szCs w:val="24"/>
        </w:rPr>
        <w:t>.”</w:t>
      </w:r>
    </w:p>
    <w:p w14:paraId="0E4B21FE" w14:textId="77777777" w:rsidR="00287AEC" w:rsidRPr="00D0595D" w:rsidRDefault="00941FAD" w:rsidP="00287AEC">
      <w:pPr>
        <w:tabs>
          <w:tab w:val="left" w:pos="720"/>
          <w:tab w:val="left" w:pos="1440"/>
          <w:tab w:val="left" w:pos="2160"/>
          <w:tab w:val="left" w:pos="2880"/>
        </w:tabs>
        <w:rPr>
          <w:rFonts w:ascii="Arial" w:hAnsi="Arial" w:cs="Arial"/>
          <w:bCs/>
          <w:sz w:val="24"/>
          <w:szCs w:val="24"/>
        </w:rPr>
      </w:pPr>
      <w:r>
        <w:rPr>
          <w:rFonts w:ascii="Arial" w:hAnsi="Arial" w:cs="Arial"/>
          <w:bCs/>
          <w:sz w:val="24"/>
          <w:szCs w:val="24"/>
        </w:rPr>
        <w:t>L</w:t>
      </w:r>
      <w:r w:rsidR="00287AEC" w:rsidRPr="00D0595D">
        <w:rPr>
          <w:rFonts w:ascii="Arial" w:hAnsi="Arial" w:cs="Arial"/>
          <w:bCs/>
          <w:sz w:val="24"/>
          <w:szCs w:val="24"/>
        </w:rPr>
        <w:t>.</w:t>
      </w:r>
      <w:r w:rsidR="00287AEC" w:rsidRPr="00D0595D">
        <w:rPr>
          <w:rFonts w:ascii="Arial" w:hAnsi="Arial" w:cs="Arial"/>
          <w:bCs/>
          <w:sz w:val="24"/>
          <w:szCs w:val="24"/>
        </w:rPr>
        <w:tab/>
        <w:t>Law Enforcement Specific: Communication Factors</w:t>
      </w:r>
    </w:p>
    <w:p w14:paraId="7363D4AD" w14:textId="77777777" w:rsidR="00287AEC" w:rsidRPr="00D0595D" w:rsidRDefault="00287AEC" w:rsidP="00287AEC">
      <w:pPr>
        <w:tabs>
          <w:tab w:val="left" w:pos="720"/>
          <w:tab w:val="left" w:pos="1440"/>
          <w:tab w:val="left" w:pos="2160"/>
          <w:tab w:val="left" w:pos="2880"/>
        </w:tabs>
        <w:ind w:left="720"/>
        <w:rPr>
          <w:rFonts w:ascii="Arial" w:hAnsi="Arial" w:cs="Arial"/>
          <w:sz w:val="24"/>
          <w:szCs w:val="24"/>
        </w:rPr>
      </w:pPr>
      <w:r w:rsidRPr="00D0595D">
        <w:rPr>
          <w:rFonts w:ascii="Arial" w:hAnsi="Arial" w:cs="Arial"/>
          <w:sz w:val="24"/>
          <w:szCs w:val="24"/>
        </w:rPr>
        <w:t>Effective communication skills are the key to any successful interaction, but are especially important when dealing with a mentally ill person in crisis. The law enforcement officer is working under a set of parameters that is unlike that of any other professional, such as:</w:t>
      </w:r>
    </w:p>
    <w:p w14:paraId="57E2F505"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t>A.</w:t>
      </w:r>
      <w:r w:rsidRPr="00D0595D">
        <w:rPr>
          <w:rFonts w:ascii="Arial" w:hAnsi="Arial" w:cs="Arial"/>
          <w:sz w:val="24"/>
          <w:szCs w:val="24"/>
        </w:rPr>
        <w:tab/>
        <w:t>safety and protection of the general public</w:t>
      </w:r>
    </w:p>
    <w:p w14:paraId="38DEAA8A"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t xml:space="preserve">B. </w:t>
      </w:r>
      <w:r w:rsidRPr="00D0595D">
        <w:rPr>
          <w:rFonts w:ascii="Arial" w:hAnsi="Arial" w:cs="Arial"/>
          <w:sz w:val="24"/>
          <w:szCs w:val="24"/>
        </w:rPr>
        <w:tab/>
        <w:t>the public's perception of law enforcement officers – microscope</w:t>
      </w:r>
    </w:p>
    <w:p w14:paraId="51415549"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t xml:space="preserve">C. </w:t>
      </w:r>
      <w:r w:rsidRPr="00D0595D">
        <w:rPr>
          <w:rFonts w:ascii="Arial" w:hAnsi="Arial" w:cs="Arial"/>
          <w:sz w:val="24"/>
          <w:szCs w:val="24"/>
        </w:rPr>
        <w:tab/>
        <w:t>political ramifications</w:t>
      </w:r>
    </w:p>
    <w:p w14:paraId="5271B39A"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t xml:space="preserve">D. </w:t>
      </w:r>
      <w:r w:rsidRPr="00D0595D">
        <w:rPr>
          <w:rFonts w:ascii="Arial" w:hAnsi="Arial" w:cs="Arial"/>
          <w:sz w:val="24"/>
          <w:szCs w:val="24"/>
        </w:rPr>
        <w:tab/>
        <w:t>potential restrictions of duration of interaction</w:t>
      </w:r>
    </w:p>
    <w:p w14:paraId="6F03EBDE"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The parameters stated above, as well as many others make it imperative for the officer to be highly skilled in the therapeutic communications that are necessary to de -escalate a mentally ill person in crisis situations.</w:t>
      </w:r>
    </w:p>
    <w:p w14:paraId="047C8416" w14:textId="77777777" w:rsidR="00287AEC" w:rsidRPr="00D0595D" w:rsidRDefault="00941FAD" w:rsidP="00287AEC">
      <w:pPr>
        <w:tabs>
          <w:tab w:val="left" w:pos="720"/>
          <w:tab w:val="left" w:pos="1440"/>
          <w:tab w:val="left" w:pos="2160"/>
          <w:tab w:val="left" w:pos="2880"/>
        </w:tabs>
        <w:rPr>
          <w:rFonts w:ascii="Arial" w:hAnsi="Arial" w:cs="Arial"/>
          <w:sz w:val="24"/>
          <w:szCs w:val="24"/>
        </w:rPr>
      </w:pPr>
      <w:r>
        <w:rPr>
          <w:rFonts w:ascii="Arial" w:hAnsi="Arial" w:cs="Arial"/>
          <w:sz w:val="24"/>
          <w:szCs w:val="24"/>
        </w:rPr>
        <w:t>M.</w:t>
      </w:r>
      <w:r w:rsidR="00287AEC" w:rsidRPr="00D0595D">
        <w:rPr>
          <w:rFonts w:ascii="Arial" w:hAnsi="Arial" w:cs="Arial"/>
          <w:sz w:val="24"/>
          <w:szCs w:val="24"/>
        </w:rPr>
        <w:tab/>
        <w:t>Principles of Therapeutic Communication</w:t>
      </w:r>
    </w:p>
    <w:p w14:paraId="37E3EAC7"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1</w:t>
      </w:r>
      <w:r w:rsidRPr="00D0595D">
        <w:rPr>
          <w:rFonts w:ascii="Arial" w:hAnsi="Arial" w:cs="Arial"/>
          <w:b/>
          <w:bCs/>
          <w:sz w:val="24"/>
          <w:szCs w:val="24"/>
        </w:rPr>
        <w:t>.</w:t>
      </w:r>
      <w:r w:rsidRPr="00D0595D">
        <w:rPr>
          <w:rFonts w:ascii="Arial" w:hAnsi="Arial" w:cs="Arial"/>
          <w:b/>
          <w:bCs/>
          <w:sz w:val="24"/>
          <w:szCs w:val="24"/>
        </w:rPr>
        <w:tab/>
        <w:t>EMPATHY</w:t>
      </w:r>
    </w:p>
    <w:p w14:paraId="3DB2A345"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sz w:val="24"/>
          <w:szCs w:val="24"/>
        </w:rPr>
        <w:t xml:space="preserve">Empathy means to accurately and sensitively understand the other person's experience, feelings, and concerns.  The empathetic officer will accurately sense the person's feelings as if they were his or her own without becoming lost in the other person's concerns.  If the officer can effectively show empathetic understanding, then he or she will be setting up the conditions whereby the crisis situation may be defused, calmed, and contained.  The person in crisis is more likely to feel understood, to feel </w:t>
      </w:r>
      <w:r w:rsidRPr="00D0595D">
        <w:rPr>
          <w:rFonts w:ascii="Arial" w:hAnsi="Arial" w:cs="Arial"/>
          <w:b/>
          <w:bCs/>
          <w:sz w:val="24"/>
          <w:szCs w:val="24"/>
        </w:rPr>
        <w:t xml:space="preserve">a sense </w:t>
      </w:r>
      <w:r w:rsidRPr="00D0595D">
        <w:rPr>
          <w:rFonts w:ascii="Arial" w:hAnsi="Arial" w:cs="Arial"/>
          <w:sz w:val="24"/>
          <w:szCs w:val="24"/>
        </w:rPr>
        <w:t xml:space="preserve">of safety and self control, and to begin </w:t>
      </w:r>
      <w:r w:rsidRPr="00D0595D">
        <w:rPr>
          <w:rFonts w:ascii="Arial" w:hAnsi="Arial" w:cs="Arial"/>
          <w:bCs/>
          <w:sz w:val="24"/>
          <w:szCs w:val="24"/>
        </w:rPr>
        <w:t xml:space="preserve">to trust the </w:t>
      </w:r>
      <w:r w:rsidRPr="00D0595D">
        <w:rPr>
          <w:rFonts w:ascii="Arial" w:hAnsi="Arial" w:cs="Arial"/>
          <w:sz w:val="24"/>
          <w:szCs w:val="24"/>
        </w:rPr>
        <w:t xml:space="preserve">officer.  The </w:t>
      </w:r>
      <w:r w:rsidRPr="00D0595D">
        <w:rPr>
          <w:rFonts w:ascii="Arial" w:hAnsi="Arial" w:cs="Arial"/>
          <w:bCs/>
          <w:sz w:val="24"/>
          <w:szCs w:val="24"/>
        </w:rPr>
        <w:t>major components of communicating empathetic understanding are:</w:t>
      </w:r>
    </w:p>
    <w:p w14:paraId="092E52C8" w14:textId="77777777" w:rsidR="00287AEC" w:rsidRPr="00D0595D" w:rsidRDefault="00287AEC" w:rsidP="00ED4187">
      <w:pPr>
        <w:rPr>
          <w:rFonts w:ascii="Arial" w:hAnsi="Arial" w:cs="Arial"/>
          <w:bCs/>
          <w:sz w:val="24"/>
          <w:szCs w:val="24"/>
        </w:rPr>
      </w:pPr>
      <w:r w:rsidRPr="00D0595D">
        <w:rPr>
          <w:rFonts w:ascii="Arial" w:hAnsi="Arial" w:cs="Arial"/>
          <w:bCs/>
          <w:sz w:val="24"/>
          <w:szCs w:val="24"/>
        </w:rPr>
        <w:tab/>
      </w:r>
      <w:r w:rsidRPr="00D0595D">
        <w:rPr>
          <w:rFonts w:ascii="Arial" w:hAnsi="Arial" w:cs="Arial"/>
          <w:bCs/>
          <w:sz w:val="24"/>
          <w:szCs w:val="24"/>
        </w:rPr>
        <w:tab/>
      </w:r>
      <w:r w:rsidR="00941FAD">
        <w:rPr>
          <w:rFonts w:ascii="Arial" w:hAnsi="Arial" w:cs="Arial"/>
          <w:b/>
          <w:bCs/>
          <w:sz w:val="24"/>
          <w:szCs w:val="24"/>
        </w:rPr>
        <w:t>a</w:t>
      </w:r>
      <w:r w:rsidRPr="00D0595D">
        <w:rPr>
          <w:rFonts w:ascii="Arial" w:hAnsi="Arial" w:cs="Arial"/>
          <w:b/>
          <w:bCs/>
          <w:sz w:val="24"/>
          <w:szCs w:val="24"/>
        </w:rPr>
        <w:t xml:space="preserve">. </w:t>
      </w:r>
      <w:r w:rsidRPr="00D0595D">
        <w:rPr>
          <w:rFonts w:ascii="Arial" w:hAnsi="Arial" w:cs="Arial"/>
          <w:b/>
          <w:bCs/>
          <w:sz w:val="24"/>
          <w:szCs w:val="24"/>
        </w:rPr>
        <w:tab/>
        <w:t xml:space="preserve">Attending </w:t>
      </w:r>
      <w:r w:rsidRPr="00D0595D">
        <w:rPr>
          <w:rFonts w:ascii="Arial" w:hAnsi="Arial" w:cs="Arial"/>
          <w:sz w:val="24"/>
          <w:szCs w:val="24"/>
        </w:rPr>
        <w:t>- To the person'</w:t>
      </w:r>
      <w:r w:rsidRPr="00D0595D">
        <w:rPr>
          <w:rFonts w:ascii="Arial" w:hAnsi="Arial" w:cs="Arial"/>
          <w:b/>
          <w:bCs/>
          <w:sz w:val="24"/>
          <w:szCs w:val="24"/>
        </w:rPr>
        <w:t xml:space="preserve">s </w:t>
      </w:r>
      <w:r w:rsidRPr="00D0595D">
        <w:rPr>
          <w:rFonts w:ascii="Arial" w:hAnsi="Arial" w:cs="Arial"/>
          <w:bCs/>
          <w:sz w:val="24"/>
          <w:szCs w:val="24"/>
        </w:rPr>
        <w:t>words, voice</w:t>
      </w:r>
      <w:r w:rsidRPr="00D0595D">
        <w:rPr>
          <w:rFonts w:ascii="Arial" w:hAnsi="Arial" w:cs="Arial"/>
          <w:sz w:val="24"/>
          <w:szCs w:val="24"/>
        </w:rPr>
        <w:t xml:space="preserve">, and body </w:t>
      </w:r>
      <w:r w:rsidRPr="00D0595D">
        <w:rPr>
          <w:rFonts w:ascii="Arial" w:hAnsi="Arial" w:cs="Arial"/>
          <w:bCs/>
          <w:sz w:val="24"/>
          <w:szCs w:val="24"/>
        </w:rPr>
        <w:t>language</w:t>
      </w:r>
    </w:p>
    <w:p w14:paraId="512A656C" w14:textId="77777777" w:rsidR="00287AEC" w:rsidRPr="00D0595D" w:rsidRDefault="00287AEC" w:rsidP="00287AEC">
      <w:pPr>
        <w:tabs>
          <w:tab w:val="left" w:pos="720"/>
          <w:tab w:val="left" w:pos="1440"/>
          <w:tab w:val="left" w:pos="2160"/>
          <w:tab w:val="left" w:pos="2880"/>
        </w:tabs>
        <w:rPr>
          <w:rFonts w:ascii="Arial" w:hAnsi="Arial" w:cs="Arial"/>
          <w:bCs/>
          <w:sz w:val="24"/>
          <w:szCs w:val="24"/>
        </w:rPr>
      </w:pPr>
      <w:r w:rsidRPr="00D0595D">
        <w:rPr>
          <w:rFonts w:ascii="Arial" w:hAnsi="Arial" w:cs="Arial"/>
          <w:b/>
          <w:bCs/>
          <w:sz w:val="24"/>
          <w:szCs w:val="24"/>
        </w:rPr>
        <w:tab/>
      </w:r>
      <w:r w:rsidRPr="00D0595D">
        <w:rPr>
          <w:rFonts w:ascii="Arial" w:hAnsi="Arial" w:cs="Arial"/>
          <w:b/>
          <w:bCs/>
          <w:sz w:val="24"/>
          <w:szCs w:val="24"/>
        </w:rPr>
        <w:tab/>
      </w:r>
      <w:r w:rsidR="00941FAD">
        <w:rPr>
          <w:rFonts w:ascii="Arial" w:hAnsi="Arial" w:cs="Arial"/>
          <w:b/>
          <w:bCs/>
          <w:sz w:val="24"/>
          <w:szCs w:val="24"/>
        </w:rPr>
        <w:t>b</w:t>
      </w:r>
      <w:r w:rsidRPr="00D0595D">
        <w:rPr>
          <w:rFonts w:ascii="Arial" w:hAnsi="Arial" w:cs="Arial"/>
          <w:b/>
          <w:bCs/>
          <w:sz w:val="24"/>
          <w:szCs w:val="24"/>
        </w:rPr>
        <w:t xml:space="preserve">. </w:t>
      </w:r>
      <w:r w:rsidRPr="00D0595D">
        <w:rPr>
          <w:rFonts w:ascii="Arial" w:hAnsi="Arial" w:cs="Arial"/>
          <w:b/>
          <w:bCs/>
          <w:sz w:val="24"/>
          <w:szCs w:val="24"/>
        </w:rPr>
        <w:tab/>
        <w:t xml:space="preserve">Accurate Restatement </w:t>
      </w:r>
      <w:r w:rsidRPr="00D0595D">
        <w:rPr>
          <w:rFonts w:ascii="Arial" w:hAnsi="Arial" w:cs="Arial"/>
          <w:sz w:val="24"/>
          <w:szCs w:val="24"/>
        </w:rPr>
        <w:t>- Of the person</w:t>
      </w:r>
      <w:r w:rsidRPr="00D0595D">
        <w:rPr>
          <w:rFonts w:ascii="Arial" w:hAnsi="Arial" w:cs="Arial"/>
          <w:b/>
          <w:bCs/>
          <w:sz w:val="24"/>
          <w:szCs w:val="24"/>
        </w:rPr>
        <w:t xml:space="preserve">'s </w:t>
      </w:r>
      <w:r w:rsidRPr="00D0595D">
        <w:rPr>
          <w:rFonts w:ascii="Arial" w:hAnsi="Arial" w:cs="Arial"/>
          <w:bCs/>
          <w:sz w:val="24"/>
          <w:szCs w:val="24"/>
        </w:rPr>
        <w:t>essential message content</w:t>
      </w:r>
    </w:p>
    <w:p w14:paraId="6281C4DC"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bCs/>
          <w:sz w:val="24"/>
          <w:szCs w:val="24"/>
        </w:rPr>
        <w:tab/>
      </w:r>
      <w:r w:rsidRPr="00D0595D">
        <w:rPr>
          <w:rFonts w:ascii="Arial" w:hAnsi="Arial" w:cs="Arial"/>
          <w:b/>
          <w:bCs/>
          <w:sz w:val="24"/>
          <w:szCs w:val="24"/>
        </w:rPr>
        <w:tab/>
      </w:r>
      <w:r w:rsidR="00941FAD">
        <w:rPr>
          <w:rFonts w:ascii="Arial" w:hAnsi="Arial" w:cs="Arial"/>
          <w:b/>
          <w:bCs/>
          <w:sz w:val="24"/>
          <w:szCs w:val="24"/>
        </w:rPr>
        <w:t>c</w:t>
      </w:r>
      <w:r w:rsidRPr="00D0595D">
        <w:rPr>
          <w:rFonts w:ascii="Arial" w:hAnsi="Arial" w:cs="Arial"/>
          <w:b/>
          <w:bCs/>
          <w:sz w:val="24"/>
          <w:szCs w:val="24"/>
        </w:rPr>
        <w:t xml:space="preserve">. </w:t>
      </w:r>
      <w:r w:rsidRPr="00D0595D">
        <w:rPr>
          <w:rFonts w:ascii="Arial" w:hAnsi="Arial" w:cs="Arial"/>
          <w:b/>
          <w:bCs/>
          <w:sz w:val="24"/>
          <w:szCs w:val="24"/>
        </w:rPr>
        <w:tab/>
        <w:t xml:space="preserve">Accurate Reflection </w:t>
      </w:r>
      <w:r w:rsidRPr="00D0595D">
        <w:rPr>
          <w:rFonts w:ascii="Arial" w:hAnsi="Arial" w:cs="Arial"/>
          <w:sz w:val="24"/>
          <w:szCs w:val="24"/>
        </w:rPr>
        <w:t xml:space="preserve">- Of the </w:t>
      </w:r>
      <w:r w:rsidRPr="00D0595D">
        <w:rPr>
          <w:rFonts w:ascii="Arial" w:hAnsi="Arial" w:cs="Arial"/>
          <w:bCs/>
          <w:sz w:val="24"/>
          <w:szCs w:val="24"/>
        </w:rPr>
        <w:t>person</w:t>
      </w:r>
      <w:r w:rsidRPr="00D0595D">
        <w:rPr>
          <w:rFonts w:ascii="Arial" w:hAnsi="Arial" w:cs="Arial"/>
          <w:sz w:val="24"/>
          <w:szCs w:val="24"/>
        </w:rPr>
        <w:t>'</w:t>
      </w:r>
      <w:r w:rsidRPr="00D0595D">
        <w:rPr>
          <w:rFonts w:ascii="Arial" w:hAnsi="Arial" w:cs="Arial"/>
          <w:bCs/>
          <w:sz w:val="24"/>
          <w:szCs w:val="24"/>
        </w:rPr>
        <w:t>s moment to</w:t>
      </w:r>
      <w:r w:rsidRPr="00D0595D">
        <w:rPr>
          <w:rFonts w:ascii="Arial" w:hAnsi="Arial" w:cs="Arial"/>
          <w:b/>
          <w:bCs/>
          <w:sz w:val="24"/>
          <w:szCs w:val="24"/>
        </w:rPr>
        <w:t xml:space="preserve"> </w:t>
      </w:r>
      <w:r w:rsidRPr="00D0595D">
        <w:rPr>
          <w:rFonts w:ascii="Arial" w:hAnsi="Arial" w:cs="Arial"/>
          <w:sz w:val="24"/>
          <w:szCs w:val="24"/>
        </w:rPr>
        <w:t>moment feelings</w:t>
      </w:r>
    </w:p>
    <w:p w14:paraId="276A29F4"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sz w:val="24"/>
          <w:szCs w:val="24"/>
        </w:rPr>
        <w:t xml:space="preserve">Empathy is different from Sympathy.  When we are sympathetic we become sad, angry, etc. over the other </w:t>
      </w:r>
      <w:r w:rsidRPr="00D0595D">
        <w:rPr>
          <w:rFonts w:ascii="Arial" w:hAnsi="Arial" w:cs="Arial"/>
          <w:bCs/>
          <w:sz w:val="24"/>
          <w:szCs w:val="24"/>
        </w:rPr>
        <w:t xml:space="preserve">person's </w:t>
      </w:r>
      <w:r w:rsidRPr="00D0595D">
        <w:rPr>
          <w:rFonts w:ascii="Arial" w:hAnsi="Arial" w:cs="Arial"/>
          <w:sz w:val="24"/>
          <w:szCs w:val="24"/>
        </w:rPr>
        <w:t xml:space="preserve">dilemma.  </w:t>
      </w:r>
      <w:r w:rsidRPr="00D0595D">
        <w:rPr>
          <w:rFonts w:ascii="Arial" w:hAnsi="Arial" w:cs="Arial"/>
          <w:bCs/>
          <w:sz w:val="24"/>
          <w:szCs w:val="24"/>
        </w:rPr>
        <w:t>In crisis intervention</w:t>
      </w:r>
      <w:r w:rsidRPr="00D0595D">
        <w:rPr>
          <w:rFonts w:ascii="Arial" w:hAnsi="Arial" w:cs="Arial"/>
          <w:sz w:val="24"/>
          <w:szCs w:val="24"/>
        </w:rPr>
        <w:t xml:space="preserve">, sympathy is not </w:t>
      </w:r>
      <w:r w:rsidRPr="00D0595D">
        <w:rPr>
          <w:rFonts w:ascii="Arial" w:hAnsi="Arial" w:cs="Arial"/>
          <w:sz w:val="24"/>
          <w:szCs w:val="24"/>
        </w:rPr>
        <w:lastRenderedPageBreak/>
        <w:t xml:space="preserve">helpful because we lose objectivity and the ability to act in a logical </w:t>
      </w:r>
      <w:r w:rsidRPr="00D0595D">
        <w:rPr>
          <w:rFonts w:ascii="Arial" w:hAnsi="Arial" w:cs="Arial"/>
          <w:bCs/>
          <w:sz w:val="24"/>
          <w:szCs w:val="24"/>
        </w:rPr>
        <w:t>and linear manner.</w:t>
      </w:r>
    </w:p>
    <w:p w14:paraId="2ED83D0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Conversely, by responding in an empathetic manner; we are attempting to approximate and anticipate as closely as possible the thinking, feeling, and behaving of the recipient of our services.  When we are able to perceive the world as the other person does, we are able to establish trust, convey understanding, and open the door to less traumatic or violent intervention.</w:t>
      </w:r>
    </w:p>
    <w:p w14:paraId="38AAD32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i/>
          <w:sz w:val="24"/>
          <w:szCs w:val="24"/>
        </w:rPr>
        <w:t>Officers who practice and use practice and use, (over and over again) the techniques of empathetic understanding will become more proficient and more successful as time goes on</w:t>
      </w:r>
      <w:r w:rsidRPr="00D0595D">
        <w:rPr>
          <w:rFonts w:ascii="Arial" w:hAnsi="Arial" w:cs="Arial"/>
          <w:sz w:val="24"/>
          <w:szCs w:val="24"/>
        </w:rPr>
        <w:t>.  Empathetic responding is a skill that will make officers more successful not only in police work but also in one's daily living.</w:t>
      </w:r>
    </w:p>
    <w:p w14:paraId="0C740259"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2</w:t>
      </w:r>
      <w:r w:rsidRPr="00D0595D">
        <w:rPr>
          <w:rFonts w:ascii="Arial" w:hAnsi="Arial" w:cs="Arial"/>
          <w:b/>
          <w:bCs/>
          <w:sz w:val="24"/>
          <w:szCs w:val="24"/>
        </w:rPr>
        <w:t xml:space="preserve">. </w:t>
      </w:r>
      <w:r w:rsidRPr="00D0595D">
        <w:rPr>
          <w:rFonts w:ascii="Arial" w:hAnsi="Arial" w:cs="Arial"/>
          <w:b/>
          <w:bCs/>
          <w:sz w:val="24"/>
          <w:szCs w:val="24"/>
        </w:rPr>
        <w:tab/>
        <w:t>GENUINESS</w:t>
      </w:r>
    </w:p>
    <w:p w14:paraId="598ACF1F"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 xml:space="preserve">Means to interact with the other person without </w:t>
      </w:r>
      <w:r w:rsidRPr="00D0595D">
        <w:rPr>
          <w:rFonts w:ascii="Arial" w:hAnsi="Arial" w:cs="Arial"/>
          <w:i/>
          <w:iCs/>
          <w:sz w:val="24"/>
          <w:szCs w:val="24"/>
        </w:rPr>
        <w:t xml:space="preserve">any </w:t>
      </w:r>
      <w:r w:rsidRPr="00D0595D">
        <w:rPr>
          <w:rFonts w:ascii="Arial" w:hAnsi="Arial" w:cs="Arial"/>
          <w:sz w:val="24"/>
          <w:szCs w:val="24"/>
        </w:rPr>
        <w:t>pretensions.  The officer who is genuine will be perceived by the other person as;</w:t>
      </w:r>
    </w:p>
    <w:p w14:paraId="3D38BA5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Being Role Free</w:t>
      </w:r>
      <w:r w:rsidRPr="00D0595D">
        <w:rPr>
          <w:rFonts w:ascii="Arial" w:hAnsi="Arial" w:cs="Arial"/>
          <w:sz w:val="24"/>
          <w:szCs w:val="24"/>
        </w:rPr>
        <w:t xml:space="preserve"> - The interventionist assumes no facades "I do not pretend to be something I'm not, that is Superman, Rambo, Wonder Woman, or Sigmund Freud.  What you see is what you get!"  Being role-free conveys to the other person that:  I'm real, I'm vulnerable too, I can be afraid, glad, happy, aggravated, caring, supportive, and can experience all the other emotional states anyone else can."</w:t>
      </w:r>
    </w:p>
    <w:p w14:paraId="445192E4"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Being Spontaneous</w:t>
      </w:r>
      <w:r w:rsidRPr="00D0595D">
        <w:rPr>
          <w:rFonts w:ascii="Arial" w:hAnsi="Arial" w:cs="Arial"/>
          <w:sz w:val="24"/>
          <w:szCs w:val="24"/>
        </w:rPr>
        <w:t xml:space="preserve"> - By communicating the interventionist thoughts and feelings in an open and honest manner, the officer is able to adapt to changing conditions without oper</w:t>
      </w:r>
      <w:r w:rsidRPr="00D0595D">
        <w:rPr>
          <w:rFonts w:ascii="Arial" w:hAnsi="Arial" w:cs="Arial"/>
          <w:sz w:val="24"/>
          <w:szCs w:val="24"/>
        </w:rPr>
        <w:softHyphen/>
        <w:t>ating out of a "rule book' that may exacerbate the crisis.</w:t>
      </w:r>
    </w:p>
    <w:p w14:paraId="087D1544"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Being Consistent</w:t>
      </w:r>
      <w:r w:rsidRPr="00D0595D">
        <w:rPr>
          <w:rFonts w:ascii="Arial" w:hAnsi="Arial" w:cs="Arial"/>
          <w:sz w:val="24"/>
          <w:szCs w:val="24"/>
        </w:rPr>
        <w:t xml:space="preserve"> - Saying one thing and doing another is not helpful in gaining confidence and credibility.  "When I am consistent, my mouth is not saying one thing "I want to be helpful" and my body language is saying another, such as vigorously tapping my flashlight in my hand."</w:t>
      </w:r>
    </w:p>
    <w:p w14:paraId="41A57C6A"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Self Disclosure</w:t>
      </w:r>
      <w:r w:rsidRPr="00D0595D">
        <w:rPr>
          <w:rFonts w:ascii="Arial" w:hAnsi="Arial" w:cs="Arial"/>
          <w:sz w:val="24"/>
          <w:szCs w:val="24"/>
        </w:rPr>
        <w:t xml:space="preserve"> - This does not mean sharing my innermost - secrets or telling my war stories.  It means owning my own feelings about what is going on at the present time.</w:t>
      </w:r>
    </w:p>
    <w:p w14:paraId="04A2B685"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bCs/>
          <w:sz w:val="24"/>
          <w:szCs w:val="24"/>
        </w:rPr>
        <w:t>Using "I</w:t>
      </w:r>
      <w:r w:rsidRPr="00D0595D">
        <w:rPr>
          <w:rFonts w:ascii="Arial" w:hAnsi="Arial" w:cs="Arial"/>
          <w:sz w:val="24"/>
          <w:szCs w:val="24"/>
        </w:rPr>
        <w:t xml:space="preserve">" </w:t>
      </w:r>
      <w:r w:rsidRPr="00D0595D">
        <w:rPr>
          <w:rFonts w:ascii="Arial" w:hAnsi="Arial" w:cs="Arial"/>
          <w:b/>
          <w:bCs/>
          <w:sz w:val="24"/>
          <w:szCs w:val="24"/>
        </w:rPr>
        <w:t xml:space="preserve">Statements </w:t>
      </w:r>
      <w:r w:rsidRPr="00D0595D">
        <w:rPr>
          <w:rFonts w:ascii="Arial" w:hAnsi="Arial" w:cs="Arial"/>
          <w:sz w:val="24"/>
          <w:szCs w:val="24"/>
        </w:rPr>
        <w:t>- This means taking responsibility for what is happening. "We," "They" "The Captain," "God," are all ways of distancing oneself from the person and not taking responsibility for one's own feelings, thinking, and acting.</w:t>
      </w:r>
    </w:p>
    <w:p w14:paraId="7140AEC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lastRenderedPageBreak/>
        <w:t xml:space="preserve">Staying </w:t>
      </w:r>
      <w:r w:rsidRPr="00D0595D">
        <w:rPr>
          <w:rFonts w:ascii="Arial" w:hAnsi="Arial" w:cs="Arial"/>
          <w:b/>
          <w:bCs/>
          <w:sz w:val="24"/>
          <w:szCs w:val="24"/>
        </w:rPr>
        <w:t xml:space="preserve">in the "Here </w:t>
      </w:r>
      <w:r w:rsidRPr="00D0595D">
        <w:rPr>
          <w:rFonts w:ascii="Arial" w:hAnsi="Arial" w:cs="Arial"/>
          <w:b/>
          <w:sz w:val="24"/>
          <w:szCs w:val="24"/>
        </w:rPr>
        <w:t>and Now</w:t>
      </w:r>
      <w:r w:rsidRPr="00D0595D">
        <w:rPr>
          <w:rFonts w:ascii="Arial" w:hAnsi="Arial" w:cs="Arial"/>
          <w:sz w:val="24"/>
          <w:szCs w:val="24"/>
        </w:rPr>
        <w:t xml:space="preserve">" - This </w:t>
      </w:r>
      <w:r w:rsidRPr="00D0595D">
        <w:rPr>
          <w:rFonts w:ascii="Arial" w:hAnsi="Arial" w:cs="Arial"/>
          <w:bCs/>
          <w:sz w:val="24"/>
          <w:szCs w:val="24"/>
        </w:rPr>
        <w:t>means just</w:t>
      </w:r>
      <w:r w:rsidRPr="00D0595D">
        <w:rPr>
          <w:rFonts w:ascii="Arial" w:hAnsi="Arial" w:cs="Arial"/>
          <w:b/>
          <w:bCs/>
          <w:sz w:val="24"/>
          <w:szCs w:val="24"/>
        </w:rPr>
        <w:t xml:space="preserve"> </w:t>
      </w:r>
      <w:r w:rsidRPr="00D0595D">
        <w:rPr>
          <w:rFonts w:ascii="Arial" w:hAnsi="Arial" w:cs="Arial"/>
          <w:sz w:val="24"/>
          <w:szCs w:val="24"/>
        </w:rPr>
        <w:t>that.  We sometimes call it "immediacy".  It is extremely easy and of little help to talk about other people, places and past or future time.  Staying in the present is critical in keeping persons in touch with reality and moving toward problem resolution.</w:t>
      </w:r>
    </w:p>
    <w:p w14:paraId="597E1DC6"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3</w:t>
      </w:r>
      <w:r w:rsidRPr="00D0595D">
        <w:rPr>
          <w:rFonts w:ascii="Arial" w:hAnsi="Arial" w:cs="Arial"/>
          <w:b/>
          <w:bCs/>
          <w:sz w:val="24"/>
          <w:szCs w:val="24"/>
        </w:rPr>
        <w:t xml:space="preserve">. </w:t>
      </w:r>
      <w:r w:rsidRPr="00D0595D">
        <w:rPr>
          <w:rFonts w:ascii="Arial" w:hAnsi="Arial" w:cs="Arial"/>
          <w:b/>
          <w:bCs/>
          <w:sz w:val="24"/>
          <w:szCs w:val="24"/>
        </w:rPr>
        <w:tab/>
        <w:t>ACCEPT</w:t>
      </w:r>
      <w:r w:rsidRPr="00D0595D">
        <w:rPr>
          <w:rFonts w:ascii="Arial" w:hAnsi="Arial" w:cs="Arial"/>
          <w:sz w:val="24"/>
          <w:szCs w:val="24"/>
        </w:rPr>
        <w:t>A</w:t>
      </w:r>
      <w:r w:rsidRPr="00D0595D">
        <w:rPr>
          <w:rFonts w:ascii="Arial" w:hAnsi="Arial" w:cs="Arial"/>
          <w:b/>
          <w:bCs/>
          <w:sz w:val="24"/>
          <w:szCs w:val="24"/>
        </w:rPr>
        <w:t>NCE</w:t>
      </w:r>
    </w:p>
    <w:p w14:paraId="56491D27"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sz w:val="24"/>
          <w:szCs w:val="24"/>
        </w:rPr>
        <w:t xml:space="preserve">Acceptance means recognizing that the other person has a right to his or her own thoughts, feelings, or behaviors and deserves to be respected as a human being of intrinsic worth, regardless of that person's station in life, race, religion, ethnic origin, sex, sexual orientation, economic condition, or personal looks.  </w:t>
      </w:r>
      <w:r w:rsidRPr="00D0595D">
        <w:rPr>
          <w:rFonts w:ascii="Arial" w:hAnsi="Arial" w:cs="Arial"/>
          <w:b/>
          <w:i/>
          <w:sz w:val="24"/>
          <w:szCs w:val="24"/>
        </w:rPr>
        <w:t xml:space="preserve">The officer who shows acceptance or unconditional positive regard toward the person in crisis will have an immediate advantage in </w:t>
      </w:r>
      <w:r w:rsidRPr="00D0595D">
        <w:rPr>
          <w:rFonts w:ascii="Arial" w:hAnsi="Arial" w:cs="Arial"/>
          <w:b/>
          <w:bCs/>
          <w:i/>
          <w:sz w:val="24"/>
          <w:szCs w:val="24"/>
        </w:rPr>
        <w:t xml:space="preserve">gaining trust </w:t>
      </w:r>
      <w:r w:rsidRPr="00D0595D">
        <w:rPr>
          <w:rFonts w:ascii="Arial" w:hAnsi="Arial" w:cs="Arial"/>
          <w:b/>
          <w:i/>
          <w:sz w:val="24"/>
          <w:szCs w:val="24"/>
        </w:rPr>
        <w:t xml:space="preserve">and beginning to stabilize </w:t>
      </w:r>
      <w:r w:rsidRPr="00D0595D">
        <w:rPr>
          <w:rFonts w:ascii="Arial" w:hAnsi="Arial" w:cs="Arial"/>
          <w:b/>
          <w:bCs/>
          <w:i/>
          <w:sz w:val="24"/>
          <w:szCs w:val="24"/>
        </w:rPr>
        <w:t>or calm the crisis situation</w:t>
      </w:r>
      <w:r w:rsidRPr="00D0595D">
        <w:rPr>
          <w:rFonts w:ascii="Arial" w:hAnsi="Arial" w:cs="Arial"/>
          <w:b/>
          <w:bCs/>
          <w:sz w:val="24"/>
          <w:szCs w:val="24"/>
        </w:rPr>
        <w:t>.</w:t>
      </w:r>
    </w:p>
    <w:p w14:paraId="4DF0546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At times, acceptance may be extremely difficult when persons act in bizarre, angry, or hostile ways.  Most people'</w:t>
      </w:r>
      <w:r w:rsidRPr="00D0595D">
        <w:rPr>
          <w:rFonts w:ascii="Arial" w:hAnsi="Arial" w:cs="Arial"/>
          <w:bCs/>
          <w:sz w:val="24"/>
          <w:szCs w:val="24"/>
        </w:rPr>
        <w:t xml:space="preserve">s actions are </w:t>
      </w:r>
      <w:r w:rsidRPr="00D0595D">
        <w:rPr>
          <w:rFonts w:ascii="Arial" w:hAnsi="Arial" w:cs="Arial"/>
          <w:sz w:val="24"/>
          <w:szCs w:val="24"/>
        </w:rPr>
        <w:t xml:space="preserve">motivated by fear, anxiety, and insecurity.  No person that we know of decided as a child to use schizophrenia, drug </w:t>
      </w:r>
      <w:r w:rsidRPr="00D0595D">
        <w:rPr>
          <w:rFonts w:ascii="Arial" w:hAnsi="Arial" w:cs="Arial"/>
          <w:bCs/>
          <w:sz w:val="24"/>
          <w:szCs w:val="24"/>
        </w:rPr>
        <w:t xml:space="preserve">addiction, </w:t>
      </w:r>
      <w:r w:rsidRPr="00D0595D">
        <w:rPr>
          <w:rFonts w:ascii="Arial" w:hAnsi="Arial" w:cs="Arial"/>
          <w:sz w:val="24"/>
          <w:szCs w:val="24"/>
        </w:rPr>
        <w:t xml:space="preserve">acute depression, or any other mental illness or affliction as an emotional or vocational choice when they grew up.  If we are able to accept a heart patient and take this disability into consideration, then surely we can do the same </w:t>
      </w:r>
      <w:r w:rsidRPr="00D0595D">
        <w:rPr>
          <w:rFonts w:ascii="Arial" w:hAnsi="Arial" w:cs="Arial"/>
          <w:i/>
          <w:iCs/>
          <w:sz w:val="24"/>
          <w:szCs w:val="24"/>
        </w:rPr>
        <w:t xml:space="preserve">for a </w:t>
      </w:r>
      <w:r w:rsidRPr="00D0595D">
        <w:rPr>
          <w:rFonts w:ascii="Arial" w:hAnsi="Arial" w:cs="Arial"/>
          <w:sz w:val="24"/>
          <w:szCs w:val="24"/>
        </w:rPr>
        <w:t>mental patient.</w:t>
      </w:r>
    </w:p>
    <w:p w14:paraId="17E3018F"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The officer who can truly accept all persons encountered in crisis as people of intrinsic worth, without judging, blaming, or other negative responses will be immediately modeling this quality to the person in distress. The person may then begin to sense and take on the quality of acceptance also.  That is of enormous value in the crisis intervention process.</w:t>
      </w:r>
    </w:p>
    <w:p w14:paraId="7ABF9460"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4</w:t>
      </w:r>
      <w:r w:rsidRPr="00D0595D">
        <w:rPr>
          <w:rFonts w:ascii="Arial" w:hAnsi="Arial" w:cs="Arial"/>
          <w:b/>
          <w:bCs/>
          <w:sz w:val="24"/>
          <w:szCs w:val="24"/>
        </w:rPr>
        <w:t xml:space="preserve">. </w:t>
      </w:r>
      <w:r w:rsidRPr="00D0595D">
        <w:rPr>
          <w:rFonts w:ascii="Arial" w:hAnsi="Arial" w:cs="Arial"/>
          <w:b/>
          <w:bCs/>
          <w:sz w:val="24"/>
          <w:szCs w:val="24"/>
        </w:rPr>
        <w:tab/>
        <w:t>"I" OWNING STATEMENTS</w:t>
      </w:r>
    </w:p>
    <w:p w14:paraId="22AC2761"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The officer may use "I" owning statements to indicate to the other person, "These are my wants, thoughts, and/or feelings, and I take responsibility for them".</w:t>
      </w:r>
    </w:p>
    <w:p w14:paraId="416F7B7F"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The purpose of "I" owning statements is NOT to resolve the problem of crisis, but rather to communicate to the person that the officer is aware of his/her wants, thoughts, desires, and/or feelings.  The person is also aware that the officer is being honest about his/her own motivations at the present moment.  Appropriate use of "I" owning statements does not put the person on the defensive and should not embarrass, diminish, or discount the other person.</w:t>
      </w:r>
    </w:p>
    <w:p w14:paraId="6CE18702"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lastRenderedPageBreak/>
        <w:t xml:space="preserve">Objectives of Assertion </w:t>
      </w:r>
      <w:r w:rsidRPr="00D0595D">
        <w:rPr>
          <w:rFonts w:ascii="Arial" w:hAnsi="Arial" w:cs="Arial"/>
          <w:sz w:val="24"/>
          <w:szCs w:val="24"/>
        </w:rPr>
        <w:t>- The purpose is to simply and concretely communicate what the officer wants, needs, desires.  A clue - K.I.S.S. (Keep it short and simple).</w:t>
      </w:r>
    </w:p>
    <w:p w14:paraId="230549B2" w14:textId="77777777" w:rsidR="00287AEC" w:rsidRPr="00D0595D" w:rsidRDefault="00287AEC" w:rsidP="00287AEC">
      <w:pPr>
        <w:tabs>
          <w:tab w:val="left" w:pos="720"/>
          <w:tab w:val="left" w:pos="1440"/>
          <w:tab w:val="left" w:pos="2160"/>
          <w:tab w:val="left" w:pos="2880"/>
        </w:tabs>
        <w:ind w:left="1440"/>
        <w:rPr>
          <w:rFonts w:ascii="Arial" w:hAnsi="Arial" w:cs="Arial"/>
          <w:bCs/>
          <w:sz w:val="24"/>
          <w:szCs w:val="24"/>
        </w:rPr>
      </w:pPr>
      <w:r w:rsidRPr="00D0595D">
        <w:rPr>
          <w:rFonts w:ascii="Arial" w:hAnsi="Arial" w:cs="Arial"/>
          <w:b/>
          <w:bCs/>
          <w:sz w:val="24"/>
          <w:szCs w:val="24"/>
        </w:rPr>
        <w:t>Example of Asse</w:t>
      </w:r>
      <w:r w:rsidRPr="00D0595D">
        <w:rPr>
          <w:rFonts w:ascii="Arial" w:hAnsi="Arial" w:cs="Arial"/>
          <w:b/>
          <w:sz w:val="24"/>
          <w:szCs w:val="24"/>
        </w:rPr>
        <w:t>r</w:t>
      </w:r>
      <w:r w:rsidRPr="00D0595D">
        <w:rPr>
          <w:rFonts w:ascii="Arial" w:hAnsi="Arial" w:cs="Arial"/>
          <w:b/>
          <w:bCs/>
          <w:sz w:val="24"/>
          <w:szCs w:val="24"/>
        </w:rPr>
        <w:t>tion</w:t>
      </w:r>
      <w:r w:rsidRPr="00D0595D">
        <w:rPr>
          <w:rFonts w:ascii="Arial" w:hAnsi="Arial" w:cs="Arial"/>
          <w:bCs/>
          <w:sz w:val="24"/>
          <w:szCs w:val="24"/>
        </w:rPr>
        <w:t xml:space="preserve"> – “What </w:t>
      </w:r>
      <w:r w:rsidRPr="00D0595D">
        <w:rPr>
          <w:rFonts w:ascii="Arial" w:hAnsi="Arial" w:cs="Arial"/>
          <w:sz w:val="24"/>
          <w:szCs w:val="24"/>
        </w:rPr>
        <w:t xml:space="preserve">I'm trying </w:t>
      </w:r>
      <w:r w:rsidRPr="00D0595D">
        <w:rPr>
          <w:rFonts w:ascii="Arial" w:hAnsi="Arial" w:cs="Arial"/>
          <w:bCs/>
          <w:sz w:val="24"/>
          <w:szCs w:val="24"/>
        </w:rPr>
        <w:t>to do is to make sure that nobody gets hurt and that you are safe</w:t>
      </w:r>
      <w:r w:rsidRPr="00D0595D">
        <w:rPr>
          <w:rFonts w:ascii="Arial" w:hAnsi="Arial" w:cs="Arial"/>
          <w:sz w:val="24"/>
          <w:szCs w:val="24"/>
        </w:rPr>
        <w:t xml:space="preserve">.  </w:t>
      </w:r>
      <w:r w:rsidRPr="00D0595D">
        <w:rPr>
          <w:rFonts w:ascii="Arial" w:hAnsi="Arial" w:cs="Arial"/>
          <w:bCs/>
          <w:sz w:val="24"/>
          <w:szCs w:val="24"/>
        </w:rPr>
        <w:t xml:space="preserve">What I want you to do right now is to sit down here so we can talk calmly about what is going on </w:t>
      </w:r>
      <w:r w:rsidRPr="00D0595D">
        <w:rPr>
          <w:rFonts w:ascii="Arial" w:hAnsi="Arial" w:cs="Arial"/>
          <w:sz w:val="24"/>
          <w:szCs w:val="24"/>
        </w:rPr>
        <w:t xml:space="preserve">with you today, </w:t>
      </w:r>
      <w:r w:rsidRPr="00D0595D">
        <w:rPr>
          <w:rFonts w:ascii="Arial" w:hAnsi="Arial" w:cs="Arial"/>
          <w:bCs/>
          <w:sz w:val="24"/>
          <w:szCs w:val="24"/>
        </w:rPr>
        <w:t>and how I can help.” Or, “What I want you to do now is to come with me so we can get you safe and back on your medication.”</w:t>
      </w:r>
    </w:p>
    <w:p w14:paraId="1CE8EFC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Cs/>
          <w:sz w:val="24"/>
          <w:szCs w:val="24"/>
        </w:rPr>
        <w:t>For many people in crisis</w:t>
      </w:r>
      <w:r w:rsidRPr="00D0595D">
        <w:rPr>
          <w:rFonts w:ascii="Arial" w:hAnsi="Arial" w:cs="Arial"/>
          <w:sz w:val="24"/>
          <w:szCs w:val="24"/>
        </w:rPr>
        <w:t xml:space="preserve">, </w:t>
      </w:r>
      <w:r w:rsidRPr="00D0595D">
        <w:rPr>
          <w:rFonts w:ascii="Arial" w:hAnsi="Arial" w:cs="Arial"/>
          <w:bCs/>
          <w:sz w:val="24"/>
          <w:szCs w:val="24"/>
        </w:rPr>
        <w:t>because of their agitated state, they will not hear an initial request</w:t>
      </w:r>
      <w:r w:rsidRPr="00D0595D">
        <w:rPr>
          <w:rFonts w:ascii="Arial" w:hAnsi="Arial" w:cs="Arial"/>
          <w:sz w:val="24"/>
          <w:szCs w:val="24"/>
        </w:rPr>
        <w:t xml:space="preserve">.  </w:t>
      </w:r>
      <w:r w:rsidRPr="00D0595D">
        <w:rPr>
          <w:rFonts w:ascii="Arial" w:hAnsi="Arial" w:cs="Arial"/>
          <w:bCs/>
          <w:sz w:val="24"/>
          <w:szCs w:val="24"/>
        </w:rPr>
        <w:t>Thus, the officer will need to use the "broken record" technique</w:t>
      </w:r>
      <w:r w:rsidRPr="00D0595D">
        <w:rPr>
          <w:rFonts w:ascii="Arial" w:hAnsi="Arial" w:cs="Arial"/>
          <w:sz w:val="24"/>
          <w:szCs w:val="24"/>
        </w:rPr>
        <w:t xml:space="preserve">.  </w:t>
      </w:r>
      <w:r w:rsidRPr="00D0595D">
        <w:rPr>
          <w:rFonts w:ascii="Arial" w:hAnsi="Arial" w:cs="Arial"/>
          <w:bCs/>
          <w:sz w:val="24"/>
          <w:szCs w:val="24"/>
        </w:rPr>
        <w:t>In a calm, clear voice, the request for compliance needs to be repeated without the officer showing the least bit of disturbance over the person</w:t>
      </w:r>
      <w:r w:rsidRPr="00D0595D">
        <w:rPr>
          <w:rFonts w:ascii="Arial" w:hAnsi="Arial" w:cs="Arial"/>
          <w:sz w:val="24"/>
          <w:szCs w:val="24"/>
        </w:rPr>
        <w:t>'</w:t>
      </w:r>
      <w:r w:rsidRPr="00D0595D">
        <w:rPr>
          <w:rFonts w:ascii="Arial" w:hAnsi="Arial" w:cs="Arial"/>
          <w:bCs/>
          <w:sz w:val="24"/>
          <w:szCs w:val="24"/>
        </w:rPr>
        <w:t xml:space="preserve">s not hearing the first </w:t>
      </w:r>
      <w:r w:rsidRPr="00D0595D">
        <w:rPr>
          <w:rFonts w:ascii="Arial" w:hAnsi="Arial" w:cs="Arial"/>
          <w:sz w:val="24"/>
          <w:szCs w:val="24"/>
        </w:rPr>
        <w:t>time.</w:t>
      </w:r>
    </w:p>
    <w:p w14:paraId="2F439563"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5</w:t>
      </w:r>
      <w:r w:rsidRPr="00D0595D">
        <w:rPr>
          <w:rFonts w:ascii="Arial" w:hAnsi="Arial" w:cs="Arial"/>
          <w:b/>
          <w:bCs/>
          <w:sz w:val="24"/>
          <w:szCs w:val="24"/>
        </w:rPr>
        <w:t xml:space="preserve">. </w:t>
      </w:r>
      <w:r w:rsidRPr="00D0595D">
        <w:rPr>
          <w:rFonts w:ascii="Arial" w:hAnsi="Arial" w:cs="Arial"/>
          <w:b/>
          <w:bCs/>
          <w:sz w:val="24"/>
          <w:szCs w:val="24"/>
        </w:rPr>
        <w:tab/>
        <w:t>FACILITATING LISTENING</w:t>
      </w:r>
    </w:p>
    <w:p w14:paraId="4EC6C69D"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Focusing Total Mental Power into the Other Person's World</w:t>
      </w:r>
      <w:r w:rsidRPr="00D0595D">
        <w:rPr>
          <w:rFonts w:ascii="Arial" w:hAnsi="Arial" w:cs="Arial"/>
          <w:sz w:val="24"/>
          <w:szCs w:val="24"/>
        </w:rPr>
        <w:t>: The officer must focus to the exclusion of background noise or any other distractions.  Much like the excellent athlete, the interventionist excludes all other distractions and concentrates on the goal of stabilizing the crisis situation.</w:t>
      </w:r>
    </w:p>
    <w:p w14:paraId="3ABE5219"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Fully Attending to all the Verbal and Nonverbal Messages</w:t>
      </w:r>
      <w:r w:rsidRPr="00D0595D">
        <w:rPr>
          <w:rFonts w:ascii="Arial" w:hAnsi="Arial" w:cs="Arial"/>
          <w:sz w:val="24"/>
          <w:szCs w:val="24"/>
        </w:rPr>
        <w:t xml:space="preserve">: Attending to what the person is doing is as important as what the person is saying.  When the two are put together, </w:t>
      </w:r>
      <w:r w:rsidRPr="00D0595D">
        <w:rPr>
          <w:rFonts w:ascii="Arial" w:hAnsi="Arial" w:cs="Arial"/>
          <w:i/>
          <w:iCs/>
          <w:sz w:val="24"/>
          <w:szCs w:val="24"/>
        </w:rPr>
        <w:t xml:space="preserve">they </w:t>
      </w:r>
      <w:r w:rsidRPr="00D0595D">
        <w:rPr>
          <w:rFonts w:ascii="Arial" w:hAnsi="Arial" w:cs="Arial"/>
          <w:sz w:val="24"/>
          <w:szCs w:val="24"/>
        </w:rPr>
        <w:t>tell us a great deal about how congruent the person is.  Congruency means that what the person is doing, saying, and feeling fits together and makes sense in the given moment in the given situation.</w:t>
      </w:r>
    </w:p>
    <w:p w14:paraId="3260537D"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Sensing the Other's Readiness to Enter into Emotional and Positive Physical Contact with Others, Especially the Officer</w:t>
      </w:r>
      <w:r w:rsidRPr="00D0595D">
        <w:rPr>
          <w:rFonts w:ascii="Arial" w:hAnsi="Arial" w:cs="Arial"/>
          <w:sz w:val="24"/>
          <w:szCs w:val="24"/>
        </w:rPr>
        <w:t>: By asking open-ended questions such as "How?" and "What?" we allow the person to tell his or her tale which gives us information, allows us to make an assessment as to the person's lethality (danger to self, the police officers, and to others), makes the person contact with reality, and facilitates communications.</w:t>
      </w:r>
    </w:p>
    <w:p w14:paraId="346FA40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 xml:space="preserve">You will be better off if you </w:t>
      </w:r>
      <w:r w:rsidRPr="00D0595D">
        <w:rPr>
          <w:rFonts w:ascii="Arial" w:hAnsi="Arial" w:cs="Arial"/>
          <w:b/>
          <w:i/>
          <w:iCs/>
          <w:sz w:val="24"/>
          <w:szCs w:val="24"/>
        </w:rPr>
        <w:t xml:space="preserve">stay </w:t>
      </w:r>
      <w:r w:rsidRPr="00D0595D">
        <w:rPr>
          <w:rFonts w:ascii="Arial" w:hAnsi="Arial" w:cs="Arial"/>
          <w:b/>
          <w:sz w:val="24"/>
          <w:szCs w:val="24"/>
        </w:rPr>
        <w:t xml:space="preserve">away from "Why" </w:t>
      </w:r>
      <w:r w:rsidRPr="00D0595D">
        <w:rPr>
          <w:rFonts w:ascii="Arial" w:hAnsi="Arial" w:cs="Arial"/>
          <w:b/>
          <w:bCs/>
          <w:sz w:val="24"/>
          <w:szCs w:val="24"/>
        </w:rPr>
        <w:t>questions</w:t>
      </w:r>
      <w:r w:rsidRPr="00D0595D">
        <w:rPr>
          <w:rFonts w:ascii="Arial" w:hAnsi="Arial" w:cs="Arial"/>
          <w:bCs/>
          <w:sz w:val="24"/>
          <w:szCs w:val="24"/>
        </w:rPr>
        <w:t xml:space="preserve">.  </w:t>
      </w:r>
      <w:r w:rsidRPr="00D0595D">
        <w:rPr>
          <w:rFonts w:ascii="Arial" w:hAnsi="Arial" w:cs="Arial"/>
          <w:sz w:val="24"/>
          <w:szCs w:val="24"/>
        </w:rPr>
        <w:t>"Why" questions are likely to put individuals on the defensive.  Frankly, most of the time they won't know or have a legitimate reason for "Why" they did what they did.</w:t>
      </w:r>
    </w:p>
    <w:p w14:paraId="39F53EB2"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p>
    <w:p w14:paraId="10730071"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lastRenderedPageBreak/>
        <w:t>Hold “Do,” “Are,” and “Have” questions to a minimum early on.</w:t>
      </w:r>
      <w:r w:rsidRPr="00D0595D">
        <w:rPr>
          <w:rFonts w:ascii="Arial" w:hAnsi="Arial" w:cs="Arial"/>
          <w:sz w:val="24"/>
          <w:szCs w:val="24"/>
        </w:rPr>
        <w:t xml:space="preserve"> You close the deal with these, i.e. “Do you want me to call your doctor so we can go there?”  Early on you'll do better with “How” and “What” which allows the person to ventilate and elaborate.</w:t>
      </w:r>
    </w:p>
    <w:p w14:paraId="26E4B75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 xml:space="preserve">Modeling Attending </w:t>
      </w:r>
      <w:r w:rsidRPr="00D0595D">
        <w:rPr>
          <w:rFonts w:ascii="Arial" w:hAnsi="Arial" w:cs="Arial"/>
          <w:b/>
          <w:bCs/>
          <w:sz w:val="24"/>
          <w:szCs w:val="24"/>
        </w:rPr>
        <w:t xml:space="preserve">Behavior </w:t>
      </w:r>
      <w:r w:rsidRPr="00D0595D">
        <w:rPr>
          <w:rFonts w:ascii="Arial" w:hAnsi="Arial" w:cs="Arial"/>
          <w:b/>
          <w:sz w:val="24"/>
          <w:szCs w:val="24"/>
        </w:rPr>
        <w:t xml:space="preserve">by Both Verbal </w:t>
      </w:r>
      <w:r w:rsidRPr="00D0595D">
        <w:rPr>
          <w:rFonts w:ascii="Arial" w:hAnsi="Arial" w:cs="Arial"/>
          <w:b/>
          <w:bCs/>
          <w:sz w:val="24"/>
          <w:szCs w:val="24"/>
        </w:rPr>
        <w:t>and Non</w:t>
      </w:r>
      <w:r w:rsidRPr="00D0595D">
        <w:rPr>
          <w:rFonts w:ascii="Arial" w:hAnsi="Arial" w:cs="Arial"/>
          <w:b/>
          <w:sz w:val="24"/>
          <w:szCs w:val="24"/>
        </w:rPr>
        <w:t>-Verbal Cues</w:t>
      </w:r>
      <w:r w:rsidRPr="00D0595D">
        <w:rPr>
          <w:rFonts w:ascii="Arial" w:hAnsi="Arial" w:cs="Arial"/>
          <w:sz w:val="24"/>
          <w:szCs w:val="24"/>
        </w:rPr>
        <w:t>: Modeling this behavior strengthens the relationship bond and pre-disposes the person to begin to trust the officer.  By restating and encapsulating the person's statements, we affirm what we have heard is correct.  By reflecting emotional content, we affirm feelings as real and legitimate. By our own body language, we show our openness to communication and to helping the person to regain control and calmness and to begin to stabilize the crisis situation.</w:t>
      </w:r>
    </w:p>
    <w:p w14:paraId="2F5B02C3"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bCs/>
          <w:sz w:val="24"/>
          <w:szCs w:val="24"/>
        </w:rPr>
        <w:tab/>
      </w:r>
      <w:r w:rsidR="00941FAD">
        <w:rPr>
          <w:rFonts w:ascii="Arial" w:hAnsi="Arial" w:cs="Arial"/>
          <w:b/>
          <w:bCs/>
          <w:sz w:val="24"/>
          <w:szCs w:val="24"/>
        </w:rPr>
        <w:t>6</w:t>
      </w:r>
      <w:r w:rsidRPr="00D0595D">
        <w:rPr>
          <w:rFonts w:ascii="Arial" w:hAnsi="Arial" w:cs="Arial"/>
          <w:b/>
          <w:bCs/>
          <w:sz w:val="24"/>
          <w:szCs w:val="24"/>
        </w:rPr>
        <w:t xml:space="preserve">. </w:t>
      </w:r>
      <w:r w:rsidRPr="00D0595D">
        <w:rPr>
          <w:rFonts w:ascii="Arial" w:hAnsi="Arial" w:cs="Arial"/>
          <w:b/>
          <w:bCs/>
          <w:sz w:val="24"/>
          <w:szCs w:val="24"/>
        </w:rPr>
        <w:tab/>
        <w:t>ASSUMPTIONS</w:t>
      </w:r>
    </w:p>
    <w:p w14:paraId="5185D179"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Set Limits</w:t>
      </w:r>
      <w:r w:rsidRPr="00D0595D">
        <w:rPr>
          <w:rFonts w:ascii="Arial" w:hAnsi="Arial" w:cs="Arial"/>
          <w:sz w:val="24"/>
          <w:szCs w:val="24"/>
        </w:rPr>
        <w:t>: Provide routine and negative sanctions against behavior that is pre-disposing toward violence or noncompliance.</w:t>
      </w:r>
    </w:p>
    <w:p w14:paraId="15C1F89C"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that the Person is Frustrated</w:t>
      </w:r>
      <w:r w:rsidRPr="00D0595D">
        <w:rPr>
          <w:rFonts w:ascii="Arial" w:hAnsi="Arial" w:cs="Arial"/>
          <w:sz w:val="24"/>
          <w:szCs w:val="24"/>
        </w:rPr>
        <w:t xml:space="preserve">: In the person's mind's eye, he/she perceives there is a reason to be frustrated.  </w:t>
      </w:r>
    </w:p>
    <w:p w14:paraId="4D6B307E"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Negative Emotions</w:t>
      </w:r>
      <w:r w:rsidRPr="00D0595D">
        <w:rPr>
          <w:rFonts w:ascii="Arial" w:hAnsi="Arial" w:cs="Arial"/>
          <w:sz w:val="24"/>
          <w:szCs w:val="24"/>
        </w:rPr>
        <w:t xml:space="preserve">: Respond positively and confidently by reinforcing and modeling pro-social behavior. </w:t>
      </w:r>
    </w:p>
    <w:p w14:paraId="243037FA"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Tension and Arousal</w:t>
      </w:r>
      <w:r w:rsidRPr="00D0595D">
        <w:rPr>
          <w:rFonts w:ascii="Arial" w:hAnsi="Arial" w:cs="Arial"/>
          <w:sz w:val="24"/>
          <w:szCs w:val="24"/>
        </w:rPr>
        <w:t>: Provide a calm, relaxed atmosphere - and, at the same time, be aware that people can be both powerful and explosive when arousal and adrenaline is high.</w:t>
      </w:r>
    </w:p>
    <w:p w14:paraId="68E0425E"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a threat to the Person's Self-Esteem and Self-Control</w:t>
      </w:r>
      <w:r w:rsidRPr="00D0595D">
        <w:rPr>
          <w:rFonts w:ascii="Arial" w:hAnsi="Arial" w:cs="Arial"/>
          <w:sz w:val="24"/>
          <w:szCs w:val="24"/>
        </w:rPr>
        <w:t>: Provide choices; provide a way for the person to save face.</w:t>
      </w:r>
    </w:p>
    <w:p w14:paraId="7E5EF419"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bCs/>
          <w:sz w:val="24"/>
          <w:szCs w:val="24"/>
        </w:rPr>
        <w:t>Assume Confusion</w:t>
      </w:r>
      <w:r w:rsidRPr="00D0595D">
        <w:rPr>
          <w:rFonts w:ascii="Arial" w:hAnsi="Arial" w:cs="Arial"/>
          <w:sz w:val="24"/>
          <w:szCs w:val="24"/>
        </w:rPr>
        <w:t>: Provide a careful explanation of all procedures; be prepared to repeat explanations using the "broken record" technique.</w:t>
      </w:r>
    </w:p>
    <w:p w14:paraId="1BC76F20"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Responsibility by One Person and Act as the Person's Advocate</w:t>
      </w:r>
      <w:r w:rsidRPr="00D0595D">
        <w:rPr>
          <w:rFonts w:ascii="Arial" w:hAnsi="Arial" w:cs="Arial"/>
          <w:sz w:val="24"/>
          <w:szCs w:val="24"/>
        </w:rPr>
        <w:t>: Be perceived by the person as the one in charge at the moment.</w:t>
      </w:r>
    </w:p>
    <w:p w14:paraId="4CFEE4D5"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
          <w:sz w:val="24"/>
          <w:szCs w:val="24"/>
        </w:rPr>
        <w:t>Assume that the Person is Unique</w:t>
      </w:r>
      <w:r w:rsidRPr="00D0595D">
        <w:rPr>
          <w:rFonts w:ascii="Arial" w:hAnsi="Arial" w:cs="Arial"/>
          <w:sz w:val="24"/>
          <w:szCs w:val="24"/>
        </w:rPr>
        <w:t xml:space="preserve">: Don't assume that the person or the story he or she is telling is like some other story you have heard.  Deal with each new crisis person as a new, emergent situation and say to yourself, "Let me try to understand what this particular person is feeling, thinking, and wanting."  Thus, turning over a new leaf with each new crisis person, the officer will avoid the trap of stereotyping </w:t>
      </w:r>
      <w:r w:rsidRPr="00D0595D">
        <w:rPr>
          <w:rFonts w:ascii="Arial" w:hAnsi="Arial" w:cs="Arial"/>
          <w:sz w:val="24"/>
          <w:szCs w:val="24"/>
        </w:rPr>
        <w:lastRenderedPageBreak/>
        <w:t>and assuming that he or she already knows what the person is feeling, thinking, and wanting even before the person's unique story unfolds.  Take the time to let the story unfold or emerge without prejudging the situation.</w:t>
      </w:r>
    </w:p>
    <w:p w14:paraId="699DA0C9" w14:textId="77777777" w:rsidR="00287AEC" w:rsidRPr="00D0595D" w:rsidRDefault="00287AEC" w:rsidP="00287AEC">
      <w:pPr>
        <w:tabs>
          <w:tab w:val="left" w:pos="720"/>
          <w:tab w:val="left" w:pos="1440"/>
          <w:tab w:val="left" w:pos="2160"/>
          <w:tab w:val="left" w:pos="2880"/>
        </w:tabs>
        <w:rPr>
          <w:rFonts w:ascii="Arial" w:hAnsi="Arial" w:cs="Arial"/>
          <w:b/>
          <w:sz w:val="24"/>
          <w:szCs w:val="24"/>
        </w:rPr>
      </w:pPr>
      <w:r w:rsidRPr="00D0595D">
        <w:rPr>
          <w:rFonts w:ascii="Arial" w:hAnsi="Arial" w:cs="Arial"/>
          <w:b/>
          <w:sz w:val="24"/>
          <w:szCs w:val="24"/>
        </w:rPr>
        <w:tab/>
      </w:r>
      <w:r w:rsidR="00941FAD">
        <w:rPr>
          <w:rFonts w:ascii="Arial" w:hAnsi="Arial" w:cs="Arial"/>
          <w:b/>
          <w:sz w:val="24"/>
          <w:szCs w:val="24"/>
        </w:rPr>
        <w:t>7</w:t>
      </w:r>
      <w:r w:rsidRPr="00D0595D">
        <w:rPr>
          <w:rFonts w:ascii="Arial" w:hAnsi="Arial" w:cs="Arial"/>
          <w:b/>
          <w:sz w:val="24"/>
          <w:szCs w:val="24"/>
        </w:rPr>
        <w:t>.</w:t>
      </w:r>
      <w:r w:rsidRPr="00D0595D">
        <w:rPr>
          <w:rFonts w:ascii="Arial" w:hAnsi="Arial" w:cs="Arial"/>
          <w:b/>
          <w:sz w:val="24"/>
          <w:szCs w:val="24"/>
        </w:rPr>
        <w:tab/>
        <w:t xml:space="preserve">QUICK ASSESSMENT TECHNIQUES: </w:t>
      </w:r>
    </w:p>
    <w:p w14:paraId="5F2E1DF4"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When beginning initial verbal intervention with the mentally ill individual in crisis, continue your quick assessment techniques, and take the first few minutes to gather further assessment information.</w:t>
      </w:r>
    </w:p>
    <w:p w14:paraId="073FF8CE"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Is the individual alone or operating with others?</w:t>
      </w:r>
    </w:p>
    <w:p w14:paraId="3C389E2D"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Is the individual pacing?</w:t>
      </w:r>
    </w:p>
    <w:p w14:paraId="6318E5AF"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Are they talking to themselves?</w:t>
      </w:r>
    </w:p>
    <w:p w14:paraId="4D305366"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Does this person back away and/or look around?</w:t>
      </w:r>
    </w:p>
    <w:p w14:paraId="51FC4E50"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Is the individual loud and/or animated?</w:t>
      </w:r>
    </w:p>
    <w:p w14:paraId="5755403B"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Does the individual make eye contact?</w:t>
      </w:r>
    </w:p>
    <w:p w14:paraId="7C8E0A38"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Are their emotions rapidly changing?</w:t>
      </w:r>
    </w:p>
    <w:p w14:paraId="702B1109"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Are they alert, confused, or lethargic (possible OD)?</w:t>
      </w:r>
    </w:p>
    <w:p w14:paraId="3F396880"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Is the individual in touch with reality?</w:t>
      </w:r>
    </w:p>
    <w:p w14:paraId="186AD570"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Assess their mood are they angry crying, overly quiet, or confrontational?</w:t>
      </w:r>
    </w:p>
    <w:p w14:paraId="558AE27B"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Are they disheveled or inappropriately dressed?</w:t>
      </w:r>
    </w:p>
    <w:p w14:paraId="4C1F7CBF" w14:textId="77777777" w:rsidR="00287AEC" w:rsidRPr="00D0595D" w:rsidRDefault="00287AEC" w:rsidP="00287AEC">
      <w:pPr>
        <w:pStyle w:val="ListParagraph"/>
        <w:numPr>
          <w:ilvl w:val="0"/>
          <w:numId w:val="14"/>
        </w:numPr>
        <w:tabs>
          <w:tab w:val="left" w:pos="720"/>
          <w:tab w:val="left" w:pos="1282"/>
          <w:tab w:val="left" w:pos="1440"/>
          <w:tab w:val="left" w:pos="1829"/>
          <w:tab w:val="left" w:pos="2160"/>
          <w:tab w:val="left" w:pos="2880"/>
        </w:tabs>
        <w:spacing w:after="0" w:line="240" w:lineRule="auto"/>
        <w:rPr>
          <w:rFonts w:ascii="Arial" w:hAnsi="Arial" w:cs="Arial"/>
          <w:sz w:val="24"/>
          <w:szCs w:val="24"/>
        </w:rPr>
      </w:pPr>
      <w:r w:rsidRPr="00D0595D">
        <w:rPr>
          <w:rFonts w:ascii="Arial" w:hAnsi="Arial" w:cs="Arial"/>
          <w:sz w:val="24"/>
          <w:szCs w:val="24"/>
        </w:rPr>
        <w:t>Does the individual exhibit rapid speech, slurred speech, or sexual preoccupation?</w:t>
      </w:r>
    </w:p>
    <w:p w14:paraId="6F019316" w14:textId="77777777" w:rsidR="00287AEC" w:rsidRPr="00D0595D" w:rsidRDefault="00287AEC" w:rsidP="00287AEC">
      <w:pPr>
        <w:tabs>
          <w:tab w:val="left" w:pos="720"/>
          <w:tab w:val="left" w:pos="1440"/>
          <w:tab w:val="left" w:pos="2160"/>
          <w:tab w:val="left" w:pos="2880"/>
        </w:tabs>
        <w:rPr>
          <w:rFonts w:ascii="Arial" w:hAnsi="Arial" w:cs="Arial"/>
          <w:sz w:val="24"/>
          <w:szCs w:val="24"/>
        </w:rPr>
      </w:pPr>
    </w:p>
    <w:p w14:paraId="2A749BD2" w14:textId="77777777" w:rsidR="00287AEC" w:rsidRPr="00D0595D" w:rsidRDefault="00941FAD" w:rsidP="00287AEC">
      <w:pPr>
        <w:tabs>
          <w:tab w:val="left" w:pos="720"/>
          <w:tab w:val="left" w:pos="1440"/>
          <w:tab w:val="left" w:pos="2160"/>
          <w:tab w:val="left" w:pos="2880"/>
        </w:tabs>
        <w:rPr>
          <w:rFonts w:ascii="Arial" w:hAnsi="Arial" w:cs="Arial"/>
          <w:sz w:val="24"/>
          <w:szCs w:val="24"/>
        </w:rPr>
      </w:pPr>
      <w:r>
        <w:rPr>
          <w:rFonts w:ascii="Arial" w:hAnsi="Arial" w:cs="Arial"/>
          <w:sz w:val="24"/>
          <w:szCs w:val="24"/>
        </w:rPr>
        <w:t>N</w:t>
      </w:r>
      <w:r w:rsidR="00287AEC" w:rsidRPr="00D0595D">
        <w:rPr>
          <w:rFonts w:ascii="Arial" w:hAnsi="Arial" w:cs="Arial"/>
          <w:sz w:val="24"/>
          <w:szCs w:val="24"/>
        </w:rPr>
        <w:t>.</w:t>
      </w:r>
      <w:r w:rsidR="00287AEC" w:rsidRPr="00D0595D">
        <w:rPr>
          <w:rFonts w:ascii="Arial" w:hAnsi="Arial" w:cs="Arial"/>
          <w:sz w:val="24"/>
          <w:szCs w:val="24"/>
        </w:rPr>
        <w:tab/>
        <w:t xml:space="preserve">Approaching </w:t>
      </w:r>
      <w:r w:rsidR="00ED4187" w:rsidRPr="00D0595D">
        <w:rPr>
          <w:rFonts w:ascii="Arial" w:hAnsi="Arial" w:cs="Arial"/>
          <w:sz w:val="24"/>
          <w:szCs w:val="24"/>
        </w:rPr>
        <w:t>a</w:t>
      </w:r>
      <w:r w:rsidR="00287AEC" w:rsidRPr="00D0595D">
        <w:rPr>
          <w:rFonts w:ascii="Arial" w:hAnsi="Arial" w:cs="Arial"/>
          <w:sz w:val="24"/>
          <w:szCs w:val="24"/>
        </w:rPr>
        <w:t xml:space="preserve">n Agitated Person: </w:t>
      </w:r>
    </w:p>
    <w:p w14:paraId="568A7F42" w14:textId="77777777" w:rsidR="00287AEC" w:rsidRPr="00D0595D" w:rsidRDefault="00287AEC" w:rsidP="00287AEC">
      <w:pPr>
        <w:tabs>
          <w:tab w:val="left" w:pos="720"/>
          <w:tab w:val="left" w:pos="1440"/>
          <w:tab w:val="left" w:pos="2160"/>
          <w:tab w:val="left" w:pos="2880"/>
        </w:tabs>
        <w:ind w:left="720"/>
        <w:rPr>
          <w:rFonts w:ascii="Arial" w:hAnsi="Arial" w:cs="Arial"/>
          <w:sz w:val="24"/>
          <w:szCs w:val="24"/>
        </w:rPr>
      </w:pPr>
      <w:r w:rsidRPr="00D0595D">
        <w:rPr>
          <w:rFonts w:ascii="Arial" w:hAnsi="Arial" w:cs="Arial"/>
          <w:sz w:val="24"/>
          <w:szCs w:val="24"/>
        </w:rPr>
        <w:t xml:space="preserve">Maintain your poise and </w:t>
      </w:r>
      <w:r w:rsidR="00ED4187" w:rsidRPr="00D0595D">
        <w:rPr>
          <w:rFonts w:ascii="Arial" w:hAnsi="Arial" w:cs="Arial"/>
          <w:sz w:val="24"/>
          <w:szCs w:val="24"/>
        </w:rPr>
        <w:t>self-control</w:t>
      </w:r>
      <w:r w:rsidRPr="00D0595D">
        <w:rPr>
          <w:rFonts w:ascii="Arial" w:hAnsi="Arial" w:cs="Arial"/>
          <w:sz w:val="24"/>
          <w:szCs w:val="24"/>
        </w:rPr>
        <w:t>; maintain personal space; keep your voice low and calm; keep your hands out in view; be matter-of-fact; avoid giving "sharp" commands; use simple statements when giving commands; do not challenge verbally or physically, avoid arguing; and do not be critical.</w:t>
      </w:r>
    </w:p>
    <w:p w14:paraId="1A40FB1E"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bCs/>
          <w:sz w:val="24"/>
          <w:szCs w:val="24"/>
        </w:rPr>
        <w:tab/>
      </w:r>
      <w:r w:rsidR="00941FAD">
        <w:rPr>
          <w:rFonts w:ascii="Arial" w:hAnsi="Arial" w:cs="Arial"/>
          <w:b/>
          <w:bCs/>
          <w:sz w:val="24"/>
          <w:szCs w:val="24"/>
        </w:rPr>
        <w:t>1</w:t>
      </w:r>
      <w:r w:rsidRPr="00D0595D">
        <w:rPr>
          <w:rFonts w:ascii="Arial" w:hAnsi="Arial" w:cs="Arial"/>
          <w:b/>
          <w:bCs/>
          <w:sz w:val="24"/>
          <w:szCs w:val="24"/>
        </w:rPr>
        <w:t xml:space="preserve">. </w:t>
      </w:r>
      <w:r w:rsidRPr="00D0595D">
        <w:rPr>
          <w:rFonts w:ascii="Arial" w:hAnsi="Arial" w:cs="Arial"/>
          <w:b/>
          <w:bCs/>
          <w:sz w:val="24"/>
          <w:szCs w:val="24"/>
        </w:rPr>
        <w:tab/>
        <w:t>Remain Calm</w:t>
      </w:r>
      <w:r w:rsidRPr="00D0595D">
        <w:rPr>
          <w:rFonts w:ascii="Arial" w:hAnsi="Arial" w:cs="Arial"/>
          <w:sz w:val="24"/>
          <w:szCs w:val="24"/>
        </w:rPr>
        <w:t>;</w:t>
      </w:r>
    </w:p>
    <w:p w14:paraId="49EE7634"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Remember, the verbally escalating person is beginning to lose control.  If the person you are inter</w:t>
      </w:r>
      <w:r w:rsidRPr="00D0595D">
        <w:rPr>
          <w:rFonts w:ascii="Arial" w:hAnsi="Arial" w:cs="Arial"/>
          <w:sz w:val="24"/>
          <w:szCs w:val="24"/>
        </w:rPr>
        <w:softHyphen/>
        <w:t>vening with senses you are losing control, the situation will escalate.  Try to keep your cool, even when challenged, insulted or threatened.</w:t>
      </w:r>
    </w:p>
    <w:p w14:paraId="5C398D98"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bCs/>
          <w:sz w:val="24"/>
          <w:szCs w:val="24"/>
        </w:rPr>
        <w:tab/>
      </w:r>
      <w:r w:rsidR="00941FAD">
        <w:rPr>
          <w:rFonts w:ascii="Arial" w:hAnsi="Arial" w:cs="Arial"/>
          <w:b/>
          <w:bCs/>
          <w:sz w:val="24"/>
          <w:szCs w:val="24"/>
        </w:rPr>
        <w:t>2</w:t>
      </w:r>
      <w:r w:rsidRPr="00D0595D">
        <w:rPr>
          <w:rFonts w:ascii="Arial" w:hAnsi="Arial" w:cs="Arial"/>
          <w:b/>
          <w:bCs/>
          <w:sz w:val="24"/>
          <w:szCs w:val="24"/>
        </w:rPr>
        <w:t xml:space="preserve">. </w:t>
      </w:r>
      <w:r w:rsidRPr="00D0595D">
        <w:rPr>
          <w:rFonts w:ascii="Arial" w:hAnsi="Arial" w:cs="Arial"/>
          <w:b/>
          <w:bCs/>
          <w:sz w:val="24"/>
          <w:szCs w:val="24"/>
        </w:rPr>
        <w:tab/>
        <w:t>Isolate the Individual</w:t>
      </w:r>
      <w:r w:rsidRPr="00D0595D">
        <w:rPr>
          <w:rFonts w:ascii="Arial" w:hAnsi="Arial" w:cs="Arial"/>
          <w:sz w:val="24"/>
          <w:szCs w:val="24"/>
        </w:rPr>
        <w:t>:</w:t>
      </w:r>
    </w:p>
    <w:p w14:paraId="26F9DEDB"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 xml:space="preserve">Onlookers, especially those who are the peers of the verbally escalating person, tend to fuel the fire.  </w:t>
      </w:r>
      <w:r w:rsidRPr="00D0595D">
        <w:rPr>
          <w:rFonts w:ascii="Arial" w:hAnsi="Arial" w:cs="Arial"/>
          <w:i/>
          <w:iCs/>
          <w:sz w:val="24"/>
          <w:szCs w:val="24"/>
        </w:rPr>
        <w:t xml:space="preserve">They </w:t>
      </w:r>
      <w:r w:rsidRPr="00D0595D">
        <w:rPr>
          <w:rFonts w:ascii="Arial" w:hAnsi="Arial" w:cs="Arial"/>
          <w:sz w:val="24"/>
          <w:szCs w:val="24"/>
        </w:rPr>
        <w:t xml:space="preserve">often become cheerleaders, encouraging the individual.  </w:t>
      </w:r>
      <w:r w:rsidRPr="00D0595D">
        <w:rPr>
          <w:rFonts w:ascii="Arial" w:hAnsi="Arial" w:cs="Arial"/>
          <w:sz w:val="24"/>
          <w:szCs w:val="24"/>
        </w:rPr>
        <w:lastRenderedPageBreak/>
        <w:t>Isolate the person you are verbally intervening with.  You will be more effective one-on-one.</w:t>
      </w:r>
    </w:p>
    <w:p w14:paraId="5AE73AD8"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00941FAD">
        <w:rPr>
          <w:rFonts w:ascii="Arial" w:hAnsi="Arial" w:cs="Arial"/>
          <w:b/>
          <w:sz w:val="24"/>
          <w:szCs w:val="24"/>
        </w:rPr>
        <w:t>3</w:t>
      </w:r>
      <w:r w:rsidRPr="00D0595D">
        <w:rPr>
          <w:rFonts w:ascii="Arial" w:hAnsi="Arial" w:cs="Arial"/>
          <w:b/>
          <w:sz w:val="24"/>
          <w:szCs w:val="24"/>
        </w:rPr>
        <w:t xml:space="preserve">. </w:t>
      </w:r>
      <w:r w:rsidRPr="00D0595D">
        <w:rPr>
          <w:rFonts w:ascii="Arial" w:hAnsi="Arial" w:cs="Arial"/>
          <w:b/>
          <w:sz w:val="24"/>
          <w:szCs w:val="24"/>
        </w:rPr>
        <w:tab/>
        <w:t>Keep it Simple</w:t>
      </w:r>
      <w:r w:rsidRPr="00D0595D">
        <w:rPr>
          <w:rFonts w:ascii="Arial" w:hAnsi="Arial" w:cs="Arial"/>
          <w:sz w:val="24"/>
          <w:szCs w:val="24"/>
        </w:rPr>
        <w:t xml:space="preserve">: </w:t>
      </w:r>
    </w:p>
    <w:p w14:paraId="73C94EA7"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Be dear and direct in your message. Avoid jargon and complex options.</w:t>
      </w:r>
    </w:p>
    <w:p w14:paraId="0CDB42E0" w14:textId="77777777" w:rsidR="00287AEC" w:rsidRPr="00D0595D" w:rsidRDefault="00287AEC" w:rsidP="00287AEC">
      <w:pPr>
        <w:tabs>
          <w:tab w:val="left" w:pos="720"/>
          <w:tab w:val="left" w:pos="1440"/>
          <w:tab w:val="left" w:pos="2160"/>
          <w:tab w:val="left" w:pos="2880"/>
        </w:tabs>
        <w:rPr>
          <w:rFonts w:ascii="Arial" w:hAnsi="Arial" w:cs="Arial"/>
          <w:b/>
          <w:bCs/>
          <w:sz w:val="24"/>
          <w:szCs w:val="24"/>
        </w:rPr>
      </w:pPr>
      <w:r w:rsidRPr="00D0595D">
        <w:rPr>
          <w:rFonts w:ascii="Arial" w:hAnsi="Arial" w:cs="Arial"/>
          <w:b/>
          <w:sz w:val="24"/>
          <w:szCs w:val="24"/>
        </w:rPr>
        <w:tab/>
      </w:r>
      <w:r w:rsidR="00941FAD">
        <w:rPr>
          <w:rFonts w:ascii="Arial" w:hAnsi="Arial" w:cs="Arial"/>
          <w:b/>
          <w:sz w:val="24"/>
          <w:szCs w:val="24"/>
        </w:rPr>
        <w:t>4</w:t>
      </w:r>
      <w:r w:rsidRPr="00D0595D">
        <w:rPr>
          <w:rFonts w:ascii="Arial" w:hAnsi="Arial" w:cs="Arial"/>
          <w:b/>
          <w:sz w:val="24"/>
          <w:szCs w:val="24"/>
        </w:rPr>
        <w:t>.</w:t>
      </w:r>
      <w:r w:rsidRPr="00D0595D">
        <w:rPr>
          <w:rFonts w:ascii="Arial" w:hAnsi="Arial" w:cs="Arial"/>
          <w:b/>
          <w:sz w:val="24"/>
          <w:szCs w:val="24"/>
        </w:rPr>
        <w:tab/>
        <w:t xml:space="preserve">Watch Your Body </w:t>
      </w:r>
      <w:r w:rsidRPr="00D0595D">
        <w:rPr>
          <w:rFonts w:ascii="Arial" w:hAnsi="Arial" w:cs="Arial"/>
          <w:b/>
          <w:bCs/>
          <w:sz w:val="24"/>
          <w:szCs w:val="24"/>
        </w:rPr>
        <w:t xml:space="preserve">Language: </w:t>
      </w:r>
    </w:p>
    <w:p w14:paraId="52A1358F"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bCs/>
          <w:sz w:val="24"/>
          <w:szCs w:val="24"/>
        </w:rPr>
        <w:t xml:space="preserve">Be </w:t>
      </w:r>
      <w:r w:rsidRPr="00D0595D">
        <w:rPr>
          <w:rFonts w:ascii="Arial" w:hAnsi="Arial" w:cs="Arial"/>
          <w:sz w:val="24"/>
          <w:szCs w:val="24"/>
        </w:rPr>
        <w:t>aware of your space, posture and gestures. Make sure your nonverbal behavior is consistent with your verbal message.</w:t>
      </w:r>
    </w:p>
    <w:p w14:paraId="0D9092E8"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sz w:val="24"/>
          <w:szCs w:val="24"/>
        </w:rPr>
        <w:tab/>
      </w:r>
      <w:r w:rsidR="00941FAD">
        <w:rPr>
          <w:rFonts w:ascii="Arial" w:hAnsi="Arial" w:cs="Arial"/>
          <w:b/>
          <w:sz w:val="24"/>
          <w:szCs w:val="24"/>
        </w:rPr>
        <w:t>5</w:t>
      </w:r>
      <w:r w:rsidRPr="00D0595D">
        <w:rPr>
          <w:rFonts w:ascii="Arial" w:hAnsi="Arial" w:cs="Arial"/>
          <w:b/>
          <w:sz w:val="24"/>
          <w:szCs w:val="24"/>
        </w:rPr>
        <w:t>.</w:t>
      </w:r>
      <w:r w:rsidRPr="00D0595D">
        <w:rPr>
          <w:rFonts w:ascii="Arial" w:hAnsi="Arial" w:cs="Arial"/>
          <w:b/>
          <w:sz w:val="24"/>
          <w:szCs w:val="24"/>
        </w:rPr>
        <w:tab/>
        <w:t>Use Silence</w:t>
      </w:r>
      <w:r w:rsidRPr="00D0595D">
        <w:rPr>
          <w:rFonts w:ascii="Arial" w:hAnsi="Arial" w:cs="Arial"/>
          <w:sz w:val="24"/>
          <w:szCs w:val="24"/>
        </w:rPr>
        <w:t>:</w:t>
      </w:r>
    </w:p>
    <w:p w14:paraId="7E608D98"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Ironically, silence is one of the most effective verbal intervention techniques.  Silence on your part allows the individual to clarify and restate.  This often leads to a clearer understanding of the true source of the individual's conflict.</w:t>
      </w:r>
    </w:p>
    <w:p w14:paraId="5924ECB7"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sz w:val="24"/>
          <w:szCs w:val="24"/>
        </w:rPr>
        <w:tab/>
      </w:r>
      <w:r w:rsidR="00941FAD">
        <w:rPr>
          <w:rFonts w:ascii="Arial" w:hAnsi="Arial" w:cs="Arial"/>
          <w:b/>
          <w:sz w:val="24"/>
          <w:szCs w:val="24"/>
        </w:rPr>
        <w:t>6</w:t>
      </w:r>
      <w:r w:rsidRPr="00D0595D">
        <w:rPr>
          <w:rFonts w:ascii="Arial" w:hAnsi="Arial" w:cs="Arial"/>
          <w:b/>
          <w:sz w:val="24"/>
          <w:szCs w:val="24"/>
        </w:rPr>
        <w:t xml:space="preserve">. </w:t>
      </w:r>
      <w:r w:rsidRPr="00D0595D">
        <w:rPr>
          <w:rFonts w:ascii="Arial" w:hAnsi="Arial" w:cs="Arial"/>
          <w:b/>
          <w:sz w:val="24"/>
          <w:szCs w:val="24"/>
        </w:rPr>
        <w:tab/>
        <w:t>Use Reflective Questioning</w:t>
      </w:r>
      <w:r w:rsidRPr="00D0595D">
        <w:rPr>
          <w:rFonts w:ascii="Arial" w:hAnsi="Arial" w:cs="Arial"/>
          <w:sz w:val="24"/>
          <w:szCs w:val="24"/>
        </w:rPr>
        <w:t>:</w:t>
      </w:r>
    </w:p>
    <w:p w14:paraId="789A02EA"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Paraphrase and restate comments. By repeating or reflecting the person's statement in the form of a question, you'll help the individual gain valuable insight.</w:t>
      </w:r>
    </w:p>
    <w:p w14:paraId="476ED46D"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b/>
          <w:sz w:val="24"/>
          <w:szCs w:val="24"/>
        </w:rPr>
        <w:tab/>
      </w:r>
      <w:r w:rsidR="00941FAD">
        <w:rPr>
          <w:rFonts w:ascii="Arial" w:hAnsi="Arial" w:cs="Arial"/>
          <w:b/>
          <w:sz w:val="24"/>
          <w:szCs w:val="24"/>
        </w:rPr>
        <w:t>7</w:t>
      </w:r>
      <w:r w:rsidRPr="00D0595D">
        <w:rPr>
          <w:rFonts w:ascii="Arial" w:hAnsi="Arial" w:cs="Arial"/>
          <w:b/>
          <w:sz w:val="24"/>
          <w:szCs w:val="24"/>
        </w:rPr>
        <w:t xml:space="preserve">. </w:t>
      </w:r>
      <w:r w:rsidRPr="00D0595D">
        <w:rPr>
          <w:rFonts w:ascii="Arial" w:hAnsi="Arial" w:cs="Arial"/>
          <w:b/>
          <w:sz w:val="24"/>
          <w:szCs w:val="24"/>
        </w:rPr>
        <w:tab/>
        <w:t>Watch Your Paraverbals</w:t>
      </w:r>
      <w:r w:rsidRPr="00D0595D">
        <w:rPr>
          <w:rFonts w:ascii="Arial" w:hAnsi="Arial" w:cs="Arial"/>
          <w:sz w:val="24"/>
          <w:szCs w:val="24"/>
        </w:rPr>
        <w:t>:</w:t>
      </w:r>
    </w:p>
    <w:p w14:paraId="01D83889"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 xml:space="preserve">Any two identical statements can have completely opposite meanings, depending on how the tone, volume and cadence of </w:t>
      </w:r>
      <w:r w:rsidRPr="00D0595D">
        <w:rPr>
          <w:rFonts w:ascii="Arial" w:hAnsi="Arial" w:cs="Arial"/>
          <w:i/>
          <w:iCs/>
          <w:sz w:val="24"/>
          <w:szCs w:val="24"/>
        </w:rPr>
        <w:t xml:space="preserve">your </w:t>
      </w:r>
      <w:r w:rsidRPr="00D0595D">
        <w:rPr>
          <w:rFonts w:ascii="Arial" w:hAnsi="Arial" w:cs="Arial"/>
          <w:sz w:val="24"/>
          <w:szCs w:val="24"/>
        </w:rPr>
        <w:t>voice are altered.  Make sure the words you use are consistent with voice inflection to avoid a double message.</w:t>
      </w:r>
    </w:p>
    <w:p w14:paraId="5EFD9890" w14:textId="77777777" w:rsidR="00287AEC" w:rsidRPr="00D0595D" w:rsidRDefault="00941FAD" w:rsidP="00287AEC">
      <w:pPr>
        <w:tabs>
          <w:tab w:val="left" w:pos="720"/>
          <w:tab w:val="left" w:pos="1440"/>
          <w:tab w:val="left" w:pos="2160"/>
          <w:tab w:val="left" w:pos="2880"/>
        </w:tabs>
        <w:rPr>
          <w:rFonts w:ascii="Arial" w:hAnsi="Arial" w:cs="Arial"/>
          <w:b/>
          <w:sz w:val="24"/>
          <w:szCs w:val="24"/>
        </w:rPr>
      </w:pPr>
      <w:r>
        <w:rPr>
          <w:rFonts w:ascii="Arial" w:hAnsi="Arial" w:cs="Arial"/>
          <w:b/>
          <w:sz w:val="24"/>
          <w:szCs w:val="24"/>
        </w:rPr>
        <w:t>O</w:t>
      </w:r>
      <w:r w:rsidR="00287AEC" w:rsidRPr="00D0595D">
        <w:rPr>
          <w:rFonts w:ascii="Arial" w:hAnsi="Arial" w:cs="Arial"/>
          <w:b/>
          <w:sz w:val="24"/>
          <w:szCs w:val="24"/>
        </w:rPr>
        <w:t>.</w:t>
      </w:r>
      <w:r w:rsidR="00287AEC" w:rsidRPr="00D0595D">
        <w:rPr>
          <w:rFonts w:ascii="Arial" w:hAnsi="Arial" w:cs="Arial"/>
          <w:b/>
          <w:sz w:val="24"/>
          <w:szCs w:val="24"/>
        </w:rPr>
        <w:tab/>
        <w:t>Setting Limits:</w:t>
      </w:r>
    </w:p>
    <w:p w14:paraId="41D2C061" w14:textId="77777777" w:rsidR="00287AEC" w:rsidRPr="00D0595D" w:rsidRDefault="00287AEC" w:rsidP="00287AEC">
      <w:pPr>
        <w:tabs>
          <w:tab w:val="left" w:pos="720"/>
          <w:tab w:val="left" w:pos="1440"/>
          <w:tab w:val="left" w:pos="2160"/>
          <w:tab w:val="left" w:pos="2880"/>
        </w:tabs>
        <w:ind w:left="720"/>
        <w:rPr>
          <w:rFonts w:ascii="Arial" w:hAnsi="Arial" w:cs="Arial"/>
          <w:bCs/>
          <w:sz w:val="24"/>
          <w:szCs w:val="24"/>
        </w:rPr>
      </w:pPr>
      <w:r w:rsidRPr="00D0595D">
        <w:rPr>
          <w:rFonts w:ascii="Arial" w:hAnsi="Arial" w:cs="Arial"/>
          <w:sz w:val="24"/>
          <w:szCs w:val="24"/>
        </w:rPr>
        <w:t xml:space="preserve">Explain to the individual exactly which behavior is inappropriate; explain why the behavior is inappropriate; give reasonable choices or consequences; allow time; enforce </w:t>
      </w:r>
      <w:r w:rsidRPr="00D0595D">
        <w:rPr>
          <w:rFonts w:ascii="Arial" w:hAnsi="Arial" w:cs="Arial"/>
          <w:bCs/>
          <w:sz w:val="24"/>
          <w:szCs w:val="24"/>
        </w:rPr>
        <w:t xml:space="preserve">consequences. </w:t>
      </w:r>
    </w:p>
    <w:p w14:paraId="4D2B2194" w14:textId="77777777" w:rsidR="00287AEC" w:rsidRPr="00D0595D" w:rsidRDefault="00941FAD" w:rsidP="00287AEC">
      <w:pPr>
        <w:tabs>
          <w:tab w:val="left" w:pos="720"/>
          <w:tab w:val="left" w:pos="1440"/>
          <w:tab w:val="left" w:pos="2160"/>
          <w:tab w:val="left" w:pos="2880"/>
        </w:tabs>
        <w:rPr>
          <w:rFonts w:ascii="Arial" w:hAnsi="Arial" w:cs="Arial"/>
          <w:b/>
          <w:bCs/>
          <w:sz w:val="24"/>
          <w:szCs w:val="24"/>
        </w:rPr>
      </w:pPr>
      <w:r>
        <w:rPr>
          <w:rFonts w:ascii="Arial" w:hAnsi="Arial" w:cs="Arial"/>
          <w:b/>
          <w:bCs/>
          <w:sz w:val="24"/>
          <w:szCs w:val="24"/>
        </w:rPr>
        <w:t>P</w:t>
      </w:r>
      <w:r w:rsidR="00287AEC" w:rsidRPr="00D0595D">
        <w:rPr>
          <w:rFonts w:ascii="Arial" w:hAnsi="Arial" w:cs="Arial"/>
          <w:b/>
          <w:bCs/>
          <w:sz w:val="24"/>
          <w:szCs w:val="24"/>
        </w:rPr>
        <w:t>.</w:t>
      </w:r>
      <w:r w:rsidR="00287AEC" w:rsidRPr="00D0595D">
        <w:rPr>
          <w:rFonts w:ascii="Arial" w:hAnsi="Arial" w:cs="Arial"/>
          <w:b/>
          <w:bCs/>
          <w:sz w:val="24"/>
          <w:szCs w:val="24"/>
        </w:rPr>
        <w:tab/>
        <w:t>Miscellaneous Principles and Guidelines</w:t>
      </w:r>
    </w:p>
    <w:p w14:paraId="0AB40A87"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Be respectful - talk to adults as adults</w:t>
      </w:r>
    </w:p>
    <w:p w14:paraId="380495C4"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 xml:space="preserve">Be calm, clear, and direct in communication </w:t>
      </w:r>
    </w:p>
    <w:p w14:paraId="22F246F0"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 xml:space="preserve">Be as consistent and predictable as you can </w:t>
      </w:r>
    </w:p>
    <w:p w14:paraId="43982AA5"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Set clear limits, rules and expectations</w:t>
      </w:r>
    </w:p>
    <w:p w14:paraId="3FA8E464"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 xml:space="preserve">Keep a professional distance </w:t>
      </w:r>
    </w:p>
    <w:p w14:paraId="4D4EB21C"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Accept the person as ill</w:t>
      </w:r>
    </w:p>
    <w:p w14:paraId="5F13B795"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Attribute the symptoms to the illness</w:t>
      </w:r>
    </w:p>
    <w:p w14:paraId="1276C00D"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lastRenderedPageBreak/>
        <w:t>Don't take symptoms of the illness personally</w:t>
      </w:r>
    </w:p>
    <w:p w14:paraId="70B25BEE"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Maintain a positive attitude, even during failures</w:t>
      </w:r>
    </w:p>
    <w:p w14:paraId="057DB5EC"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 xml:space="preserve">Allow the person to be unable to do things yet retain dignity </w:t>
      </w:r>
    </w:p>
    <w:p w14:paraId="42B8C6F9"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Notice and praise any positive steps or behavior</w:t>
      </w:r>
    </w:p>
    <w:p w14:paraId="45B606B0"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Offer frequent praise, and separately specific criticism</w:t>
      </w:r>
    </w:p>
    <w:p w14:paraId="732B6BAC"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 xml:space="preserve">Translate long-term goals into a series of short-term goals </w:t>
      </w:r>
    </w:p>
    <w:p w14:paraId="63CE883D"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Help the person attain realistic short-term goals</w:t>
      </w:r>
    </w:p>
    <w:p w14:paraId="054D7597" w14:textId="77777777" w:rsidR="00287AEC" w:rsidRPr="00D0595D" w:rsidRDefault="00287AEC" w:rsidP="00941FAD">
      <w:pPr>
        <w:pStyle w:val="ListParagraph"/>
        <w:numPr>
          <w:ilvl w:val="0"/>
          <w:numId w:val="13"/>
        </w:numPr>
        <w:tabs>
          <w:tab w:val="left" w:pos="720"/>
          <w:tab w:val="left" w:pos="1440"/>
          <w:tab w:val="left" w:pos="2880"/>
        </w:tabs>
        <w:spacing w:after="0" w:line="240" w:lineRule="auto"/>
        <w:ind w:left="1170"/>
        <w:rPr>
          <w:rFonts w:ascii="Arial" w:hAnsi="Arial" w:cs="Arial"/>
          <w:sz w:val="24"/>
          <w:szCs w:val="24"/>
        </w:rPr>
      </w:pPr>
      <w:r w:rsidRPr="00D0595D">
        <w:rPr>
          <w:rFonts w:ascii="Arial" w:hAnsi="Arial" w:cs="Arial"/>
          <w:sz w:val="24"/>
          <w:szCs w:val="24"/>
        </w:rPr>
        <w:t>Take an "I don't know" attitude in response to long term questions</w:t>
      </w:r>
    </w:p>
    <w:p w14:paraId="07A4C4C7" w14:textId="77777777" w:rsidR="00D0595D" w:rsidRDefault="00D0595D" w:rsidP="00287AEC">
      <w:pPr>
        <w:tabs>
          <w:tab w:val="left" w:pos="720"/>
          <w:tab w:val="left" w:pos="1440"/>
          <w:tab w:val="left" w:pos="2160"/>
          <w:tab w:val="left" w:pos="2880"/>
        </w:tabs>
        <w:rPr>
          <w:rFonts w:ascii="Arial" w:hAnsi="Arial" w:cs="Arial"/>
          <w:b/>
          <w:bCs/>
          <w:sz w:val="24"/>
          <w:szCs w:val="24"/>
        </w:rPr>
      </w:pPr>
    </w:p>
    <w:p w14:paraId="571DAC21" w14:textId="77777777" w:rsidR="00287AEC" w:rsidRPr="00D0595D" w:rsidRDefault="00941FAD" w:rsidP="00287AEC">
      <w:pPr>
        <w:tabs>
          <w:tab w:val="left" w:pos="720"/>
          <w:tab w:val="left" w:pos="1440"/>
          <w:tab w:val="left" w:pos="2160"/>
          <w:tab w:val="left" w:pos="2880"/>
        </w:tabs>
        <w:rPr>
          <w:rFonts w:ascii="Arial" w:hAnsi="Arial" w:cs="Arial"/>
          <w:b/>
          <w:bCs/>
          <w:sz w:val="24"/>
          <w:szCs w:val="24"/>
        </w:rPr>
      </w:pPr>
      <w:r>
        <w:rPr>
          <w:rFonts w:ascii="Arial" w:hAnsi="Arial" w:cs="Arial"/>
          <w:b/>
          <w:bCs/>
          <w:sz w:val="24"/>
          <w:szCs w:val="24"/>
        </w:rPr>
        <w:t>Q</w:t>
      </w:r>
      <w:r w:rsidR="00287AEC" w:rsidRPr="00D0595D">
        <w:rPr>
          <w:rFonts w:ascii="Arial" w:hAnsi="Arial" w:cs="Arial"/>
          <w:b/>
          <w:bCs/>
          <w:sz w:val="24"/>
          <w:szCs w:val="24"/>
        </w:rPr>
        <w:t>.</w:t>
      </w:r>
      <w:r w:rsidR="00287AEC" w:rsidRPr="00D0595D">
        <w:rPr>
          <w:rFonts w:ascii="Arial" w:hAnsi="Arial" w:cs="Arial"/>
          <w:b/>
          <w:bCs/>
          <w:sz w:val="24"/>
          <w:szCs w:val="24"/>
        </w:rPr>
        <w:tab/>
        <w:t>Helpful hints:</w:t>
      </w:r>
    </w:p>
    <w:p w14:paraId="286163C7"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Carry a notebook with important contact numbers: such as psychiatrists, psychologists, area mental health agencies, case managers, mental health housing apartments, etc.</w:t>
      </w:r>
    </w:p>
    <w:p w14:paraId="3B3D9173"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Keep a running list of person's names, dates of each intervention, reason for intervention, and result of intervention.  This will help you build rapport with people as you remind them of past helpful interventions.</w:t>
      </w:r>
    </w:p>
    <w:p w14:paraId="4401BF8B" w14:textId="77777777" w:rsidR="00287AEC" w:rsidRPr="00D0595D" w:rsidRDefault="00287AEC" w:rsidP="00287AEC">
      <w:pPr>
        <w:tabs>
          <w:tab w:val="left" w:pos="720"/>
          <w:tab w:val="left" w:pos="1440"/>
          <w:tab w:val="left" w:pos="2160"/>
          <w:tab w:val="left" w:pos="2880"/>
        </w:tabs>
        <w:ind w:left="1440"/>
        <w:rPr>
          <w:rFonts w:ascii="Arial" w:hAnsi="Arial" w:cs="Arial"/>
          <w:sz w:val="24"/>
          <w:szCs w:val="24"/>
        </w:rPr>
      </w:pPr>
      <w:r w:rsidRPr="00D0595D">
        <w:rPr>
          <w:rFonts w:ascii="Arial" w:hAnsi="Arial" w:cs="Arial"/>
          <w:sz w:val="24"/>
          <w:szCs w:val="24"/>
        </w:rPr>
        <w:t>Always remember: You are called or have contact when the person is at their worst and usually off their meds.  When they are med compliant, they will be more lucid (clear thinking) and will remember what you said, and how you treated them.  This will impact greatly on future interventions.</w:t>
      </w:r>
    </w:p>
    <w:p w14:paraId="121E1E60" w14:textId="77777777" w:rsidR="00287AEC" w:rsidRPr="00D0595D" w:rsidRDefault="00941FAD" w:rsidP="00287AEC">
      <w:pPr>
        <w:tabs>
          <w:tab w:val="left" w:pos="720"/>
          <w:tab w:val="left" w:pos="1440"/>
          <w:tab w:val="left" w:pos="2160"/>
          <w:tab w:val="left" w:pos="2880"/>
        </w:tabs>
        <w:rPr>
          <w:rFonts w:ascii="Arial" w:hAnsi="Arial" w:cs="Arial"/>
          <w:b/>
          <w:bCs/>
          <w:sz w:val="24"/>
          <w:szCs w:val="24"/>
        </w:rPr>
      </w:pPr>
      <w:r>
        <w:rPr>
          <w:rFonts w:ascii="Arial" w:hAnsi="Arial" w:cs="Arial"/>
          <w:b/>
          <w:bCs/>
          <w:sz w:val="24"/>
          <w:szCs w:val="24"/>
        </w:rPr>
        <w:t>R</w:t>
      </w:r>
      <w:r w:rsidR="00287AEC" w:rsidRPr="00D0595D">
        <w:rPr>
          <w:rFonts w:ascii="Arial" w:hAnsi="Arial" w:cs="Arial"/>
          <w:b/>
          <w:bCs/>
          <w:sz w:val="24"/>
          <w:szCs w:val="24"/>
        </w:rPr>
        <w:t>.</w:t>
      </w:r>
      <w:r w:rsidR="00287AEC" w:rsidRPr="00D0595D">
        <w:rPr>
          <w:rFonts w:ascii="Arial" w:hAnsi="Arial" w:cs="Arial"/>
          <w:b/>
          <w:bCs/>
          <w:sz w:val="24"/>
          <w:szCs w:val="24"/>
        </w:rPr>
        <w:tab/>
        <w:t>Ten Commandments</w:t>
      </w:r>
      <w:r w:rsidR="00287AEC" w:rsidRPr="00D0595D">
        <w:rPr>
          <w:rFonts w:ascii="Arial" w:hAnsi="Arial" w:cs="Arial"/>
          <w:sz w:val="24"/>
          <w:szCs w:val="24"/>
        </w:rPr>
        <w:t xml:space="preserve"> </w:t>
      </w:r>
      <w:r w:rsidR="00287AEC" w:rsidRPr="00D0595D">
        <w:rPr>
          <w:rFonts w:ascii="Arial" w:hAnsi="Arial" w:cs="Arial"/>
          <w:b/>
          <w:bCs/>
          <w:sz w:val="24"/>
          <w:szCs w:val="24"/>
        </w:rPr>
        <w:t xml:space="preserve">of De-Escalation: </w:t>
      </w:r>
    </w:p>
    <w:p w14:paraId="28800B6A"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1. </w:t>
      </w:r>
      <w:r w:rsidRPr="00D0595D">
        <w:rPr>
          <w:rFonts w:ascii="Arial" w:hAnsi="Arial" w:cs="Arial"/>
          <w:sz w:val="24"/>
          <w:szCs w:val="24"/>
        </w:rPr>
        <w:tab/>
        <w:t>Your safety comes first</w:t>
      </w:r>
    </w:p>
    <w:p w14:paraId="5342A05F"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2. </w:t>
      </w:r>
      <w:r w:rsidRPr="00D0595D">
        <w:rPr>
          <w:rFonts w:ascii="Arial" w:hAnsi="Arial" w:cs="Arial"/>
          <w:sz w:val="24"/>
          <w:szCs w:val="24"/>
        </w:rPr>
        <w:tab/>
        <w:t>Keep therapeutic spacing</w:t>
      </w:r>
    </w:p>
    <w:p w14:paraId="3E0F4590"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3.</w:t>
      </w:r>
      <w:r w:rsidRPr="00D0595D">
        <w:rPr>
          <w:rFonts w:ascii="Arial" w:hAnsi="Arial" w:cs="Arial"/>
          <w:sz w:val="24"/>
          <w:szCs w:val="24"/>
        </w:rPr>
        <w:tab/>
        <w:t>Speak in tones that fit the situation</w:t>
      </w:r>
    </w:p>
    <w:p w14:paraId="6AEC721D"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4. </w:t>
      </w:r>
      <w:r w:rsidRPr="00D0595D">
        <w:rPr>
          <w:rFonts w:ascii="Arial" w:hAnsi="Arial" w:cs="Arial"/>
          <w:sz w:val="24"/>
          <w:szCs w:val="24"/>
        </w:rPr>
        <w:tab/>
        <w:t xml:space="preserve">When appropriate use non-threatening posture </w:t>
      </w:r>
    </w:p>
    <w:p w14:paraId="0BE2A359"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5. </w:t>
      </w:r>
      <w:r w:rsidRPr="00D0595D">
        <w:rPr>
          <w:rFonts w:ascii="Arial" w:hAnsi="Arial" w:cs="Arial"/>
          <w:sz w:val="24"/>
          <w:szCs w:val="24"/>
        </w:rPr>
        <w:tab/>
        <w:t xml:space="preserve">Personalize the conversation (i.e. use first names) </w:t>
      </w:r>
    </w:p>
    <w:p w14:paraId="10A13486"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6. </w:t>
      </w:r>
      <w:r w:rsidRPr="00D0595D">
        <w:rPr>
          <w:rFonts w:ascii="Arial" w:hAnsi="Arial" w:cs="Arial"/>
          <w:sz w:val="24"/>
          <w:szCs w:val="24"/>
        </w:rPr>
        <w:tab/>
        <w:t>Ask how you can help</w:t>
      </w:r>
    </w:p>
    <w:p w14:paraId="1368AC15"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7. </w:t>
      </w:r>
      <w:r w:rsidRPr="00D0595D">
        <w:rPr>
          <w:rFonts w:ascii="Arial" w:hAnsi="Arial" w:cs="Arial"/>
          <w:sz w:val="24"/>
          <w:szCs w:val="24"/>
        </w:rPr>
        <w:tab/>
        <w:t xml:space="preserve">Don't be afraid to set firm yet calm limits </w:t>
      </w:r>
    </w:p>
    <w:p w14:paraId="319E6C55"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8. </w:t>
      </w:r>
      <w:r w:rsidRPr="00D0595D">
        <w:rPr>
          <w:rFonts w:ascii="Arial" w:hAnsi="Arial" w:cs="Arial"/>
          <w:sz w:val="24"/>
          <w:szCs w:val="24"/>
        </w:rPr>
        <w:tab/>
        <w:t>Never validate hallucinations</w:t>
      </w:r>
    </w:p>
    <w:p w14:paraId="25AED664"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t xml:space="preserve">9. </w:t>
      </w:r>
      <w:r w:rsidRPr="00D0595D">
        <w:rPr>
          <w:rFonts w:ascii="Arial" w:hAnsi="Arial" w:cs="Arial"/>
          <w:sz w:val="24"/>
          <w:szCs w:val="24"/>
        </w:rPr>
        <w:tab/>
        <w:t>Don't internalize people's negative comments</w:t>
      </w:r>
    </w:p>
    <w:p w14:paraId="3F63882E"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lastRenderedPageBreak/>
        <w:tab/>
      </w:r>
      <w:r w:rsidRPr="00D0595D">
        <w:rPr>
          <w:rFonts w:ascii="Arial" w:hAnsi="Arial" w:cs="Arial"/>
          <w:sz w:val="24"/>
          <w:szCs w:val="24"/>
        </w:rPr>
        <w:tab/>
        <w:t xml:space="preserve">10. </w:t>
      </w:r>
      <w:r w:rsidRPr="00D0595D">
        <w:rPr>
          <w:rFonts w:ascii="Arial" w:hAnsi="Arial" w:cs="Arial"/>
          <w:sz w:val="24"/>
          <w:szCs w:val="24"/>
        </w:rPr>
        <w:tab/>
        <w:t>Never forget schizophrenia, bipolar disorder, and major depression</w:t>
      </w:r>
    </w:p>
    <w:p w14:paraId="686C1BFC" w14:textId="77777777" w:rsidR="00287AEC" w:rsidRPr="00D0595D" w:rsidRDefault="00287AEC" w:rsidP="00287AEC">
      <w:pPr>
        <w:tabs>
          <w:tab w:val="left" w:pos="720"/>
          <w:tab w:val="left" w:pos="1440"/>
          <w:tab w:val="left" w:pos="2160"/>
          <w:tab w:val="left" w:pos="2880"/>
        </w:tabs>
        <w:rPr>
          <w:rFonts w:ascii="Arial" w:hAnsi="Arial" w:cs="Arial"/>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are organic and genetic disorders.  The person did nothing to</w:t>
      </w:r>
    </w:p>
    <w:p w14:paraId="167A7322" w14:textId="77777777" w:rsidR="00287AEC" w:rsidRPr="00D0595D" w:rsidRDefault="00287AEC" w:rsidP="00287AEC">
      <w:pPr>
        <w:tabs>
          <w:tab w:val="left" w:pos="720"/>
          <w:tab w:val="left" w:pos="1440"/>
          <w:tab w:val="left" w:pos="2160"/>
          <w:tab w:val="left" w:pos="2880"/>
        </w:tabs>
        <w:rPr>
          <w:rFonts w:ascii="Arial" w:hAnsi="Arial" w:cs="Arial"/>
          <w:i/>
          <w:iCs/>
          <w:sz w:val="24"/>
          <w:szCs w:val="24"/>
        </w:rPr>
      </w:pPr>
      <w:r w:rsidRPr="00D0595D">
        <w:rPr>
          <w:rFonts w:ascii="Arial" w:hAnsi="Arial" w:cs="Arial"/>
          <w:sz w:val="24"/>
          <w:szCs w:val="24"/>
        </w:rPr>
        <w:tab/>
      </w:r>
      <w:r w:rsidRPr="00D0595D">
        <w:rPr>
          <w:rFonts w:ascii="Arial" w:hAnsi="Arial" w:cs="Arial"/>
          <w:sz w:val="24"/>
          <w:szCs w:val="24"/>
        </w:rPr>
        <w:tab/>
      </w:r>
      <w:r w:rsidRPr="00D0595D">
        <w:rPr>
          <w:rFonts w:ascii="Arial" w:hAnsi="Arial" w:cs="Arial"/>
          <w:sz w:val="24"/>
          <w:szCs w:val="24"/>
        </w:rPr>
        <w:tab/>
        <w:t xml:space="preserve">inherit them. </w:t>
      </w:r>
      <w:r w:rsidRPr="00D0595D">
        <w:rPr>
          <w:rFonts w:ascii="Arial" w:hAnsi="Arial" w:cs="Arial"/>
          <w:i/>
          <w:sz w:val="24"/>
          <w:szCs w:val="24"/>
        </w:rPr>
        <w:t>So,</w:t>
      </w:r>
      <w:r w:rsidRPr="00D0595D">
        <w:rPr>
          <w:rFonts w:ascii="Arial" w:hAnsi="Arial" w:cs="Arial"/>
          <w:sz w:val="24"/>
          <w:szCs w:val="24"/>
        </w:rPr>
        <w:t xml:space="preserve"> </w:t>
      </w:r>
      <w:r w:rsidRPr="00D0595D">
        <w:rPr>
          <w:rFonts w:ascii="Arial" w:hAnsi="Arial" w:cs="Arial"/>
          <w:i/>
          <w:iCs/>
          <w:sz w:val="24"/>
          <w:szCs w:val="24"/>
        </w:rPr>
        <w:t>there by the grace of God go I.</w:t>
      </w:r>
    </w:p>
    <w:p w14:paraId="729F97FF" w14:textId="77777777" w:rsidR="00287AEC" w:rsidRPr="00D0595D" w:rsidRDefault="00941FAD" w:rsidP="00287AEC">
      <w:pPr>
        <w:tabs>
          <w:tab w:val="left" w:pos="720"/>
          <w:tab w:val="left" w:pos="1440"/>
          <w:tab w:val="left" w:pos="2160"/>
          <w:tab w:val="left" w:pos="2880"/>
        </w:tabs>
        <w:rPr>
          <w:rFonts w:ascii="Arial" w:hAnsi="Arial" w:cs="Arial"/>
          <w:b/>
          <w:bCs/>
          <w:sz w:val="24"/>
          <w:szCs w:val="24"/>
        </w:rPr>
      </w:pPr>
      <w:r>
        <w:rPr>
          <w:rFonts w:ascii="Arial" w:hAnsi="Arial" w:cs="Arial"/>
          <w:b/>
          <w:bCs/>
          <w:sz w:val="24"/>
          <w:szCs w:val="24"/>
        </w:rPr>
        <w:t>S</w:t>
      </w:r>
      <w:r w:rsidR="00287AEC" w:rsidRPr="00D0595D">
        <w:rPr>
          <w:rFonts w:ascii="Arial" w:hAnsi="Arial" w:cs="Arial"/>
          <w:b/>
          <w:bCs/>
          <w:sz w:val="24"/>
          <w:szCs w:val="24"/>
        </w:rPr>
        <w:t>.</w:t>
      </w:r>
      <w:r w:rsidR="00287AEC" w:rsidRPr="00D0595D">
        <w:rPr>
          <w:rFonts w:ascii="Arial" w:hAnsi="Arial" w:cs="Arial"/>
          <w:b/>
          <w:bCs/>
          <w:sz w:val="24"/>
          <w:szCs w:val="24"/>
        </w:rPr>
        <w:tab/>
        <w:t>Precautions</w:t>
      </w:r>
    </w:p>
    <w:p w14:paraId="6F96F7C3"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deny the possibility of violence when early signs of agitation are first noticed.</w:t>
      </w:r>
    </w:p>
    <w:p w14:paraId="0DABE3DC"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underestimate information given by others regarding behavioral clues.</w:t>
      </w:r>
    </w:p>
    <w:p w14:paraId="165137AE"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engage in behaviors that can be interpreted as aggressive.</w:t>
      </w:r>
    </w:p>
    <w:p w14:paraId="44D1CFFF"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allow others to interact simultaneously while you are attempting to talk.</w:t>
      </w:r>
    </w:p>
    <w:p w14:paraId="402555E9"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make promises you cannot keep.</w:t>
      </w:r>
    </w:p>
    <w:p w14:paraId="735D912D"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allow feelings of fear, anger, or hostility to interfere with self-control and professional demeanor.</w:t>
      </w:r>
    </w:p>
    <w:p w14:paraId="67975AC4"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argue, give orders, or disagree unless absolutely necessary.</w:t>
      </w:r>
    </w:p>
    <w:p w14:paraId="3481EEF0"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be placating by giving in and agreeing to all the real and imagined ills of the person.</w:t>
      </w:r>
    </w:p>
    <w:p w14:paraId="77B84FF1"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become condescending by using cynical, sarcastic, or satirical remarks.</w:t>
      </w:r>
    </w:p>
    <w:p w14:paraId="74DFB9D2"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let your own importance be acted out in a know-it-all manner.</w:t>
      </w:r>
    </w:p>
    <w:p w14:paraId="45E8B56F"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raise your voice, put a sharp edge, or use threats to gain compliance.</w:t>
      </w:r>
    </w:p>
    <w:p w14:paraId="0B853ED1"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mumble, speak hesitantly, or use a tone so low that you can't be understood.</w:t>
      </w:r>
    </w:p>
    <w:p w14:paraId="11C78316"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argue over small points.</w:t>
      </w:r>
    </w:p>
    <w:p w14:paraId="2DFCAE72"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attempt to reason with anyone under the influence of a mind altering substance.</w:t>
      </w:r>
    </w:p>
    <w:p w14:paraId="51BD21E1"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attempt to gain compliance based on the assumption that the person is as reasonable about things as you are.</w:t>
      </w:r>
    </w:p>
    <w:p w14:paraId="5FC9A61A"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allow a crowd to congregate.</w:t>
      </w:r>
    </w:p>
    <w:p w14:paraId="55F62CD4"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corner, or be cornered: (give the person expanded space).</w:t>
      </w:r>
    </w:p>
    <w:p w14:paraId="6022A4BE"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ask "Why?"</w:t>
      </w:r>
    </w:p>
    <w:p w14:paraId="2C170429" w14:textId="77777777" w:rsidR="00287AEC" w:rsidRPr="00D0595D" w:rsidRDefault="00287AEC" w:rsidP="00287AEC">
      <w:pPr>
        <w:pStyle w:val="ListParagraph"/>
        <w:numPr>
          <w:ilvl w:val="0"/>
          <w:numId w:val="15"/>
        </w:numPr>
        <w:tabs>
          <w:tab w:val="left" w:pos="720"/>
          <w:tab w:val="left" w:pos="1440"/>
          <w:tab w:val="left" w:pos="2160"/>
          <w:tab w:val="left" w:pos="2880"/>
        </w:tabs>
        <w:spacing w:after="0" w:line="240" w:lineRule="auto"/>
        <w:rPr>
          <w:rFonts w:ascii="Arial" w:hAnsi="Arial" w:cs="Arial"/>
          <w:sz w:val="24"/>
          <w:szCs w:val="24"/>
        </w:rPr>
      </w:pPr>
      <w:r w:rsidRPr="00D0595D">
        <w:rPr>
          <w:rFonts w:ascii="Arial" w:hAnsi="Arial" w:cs="Arial"/>
          <w:sz w:val="24"/>
          <w:szCs w:val="24"/>
        </w:rPr>
        <w:t>Don't deny the opportunity to save face.</w:t>
      </w:r>
    </w:p>
    <w:p w14:paraId="0A076B65" w14:textId="77777777" w:rsidR="00895BC0" w:rsidRPr="00941FAD" w:rsidRDefault="00287AEC" w:rsidP="0045430F">
      <w:pPr>
        <w:pStyle w:val="ListParagraph"/>
        <w:numPr>
          <w:ilvl w:val="0"/>
          <w:numId w:val="15"/>
        </w:numPr>
        <w:tabs>
          <w:tab w:val="left" w:pos="720"/>
          <w:tab w:val="left" w:pos="1440"/>
          <w:tab w:val="left" w:pos="2160"/>
          <w:tab w:val="left" w:pos="2880"/>
        </w:tabs>
        <w:spacing w:after="0" w:line="240" w:lineRule="auto"/>
        <w:rPr>
          <w:rFonts w:ascii="Arial" w:hAnsi="Arial" w:cs="Arial"/>
          <w:b/>
          <w:sz w:val="24"/>
          <w:szCs w:val="24"/>
        </w:rPr>
      </w:pPr>
      <w:r w:rsidRPr="00941FAD">
        <w:rPr>
          <w:rFonts w:ascii="Arial" w:hAnsi="Arial" w:cs="Arial"/>
          <w:sz w:val="24"/>
          <w:szCs w:val="24"/>
        </w:rPr>
        <w:t>Don't rush, be rushed, or lose your own cool!</w:t>
      </w:r>
    </w:p>
    <w:sectPr w:rsidR="00895BC0" w:rsidRPr="00941FAD" w:rsidSect="00FB1817">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90A8" w14:textId="77777777" w:rsidR="005426E2" w:rsidRDefault="005426E2">
      <w:r>
        <w:separator/>
      </w:r>
    </w:p>
  </w:endnote>
  <w:endnote w:type="continuationSeparator" w:id="0">
    <w:p w14:paraId="31A77DBB" w14:textId="77777777" w:rsidR="005426E2" w:rsidRDefault="0054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4137" w14:textId="77777777" w:rsidR="001773D7" w:rsidRDefault="00177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DCC6" w14:textId="77777777" w:rsidR="00287AEC" w:rsidRDefault="00287AEC">
    <w:pPr>
      <w:pStyle w:val="Footer"/>
      <w:jc w:val="center"/>
    </w:pPr>
    <w:r>
      <w:rPr>
        <w:noProof/>
        <w:lang w:val="en-US" w:eastAsia="en-US"/>
      </w:rPr>
      <mc:AlternateContent>
        <mc:Choice Requires="wps">
          <w:drawing>
            <wp:inline distT="0" distB="0" distL="0" distR="0" wp14:anchorId="0906A618" wp14:editId="5F1EA86E">
              <wp:extent cx="5467350" cy="54610"/>
              <wp:effectExtent l="9525" t="11430" r="9525" b="10160"/>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A61EFA" id="_x0000_t110" coordsize="21600,21600" o:spt="110" path="m10800,l,10800,10800,21600,21600,10800xe">
              <v:stroke joinstyle="miter"/>
              <v:path gradientshapeok="t" o:connecttype="rect" textboxrect="5400,5400,16200,16200"/>
            </v:shapetype>
            <v:shape id="AutoShape 1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CuhId8jAgAASQQAAA4AAAAAAAAAAAAAAAAALgIAAGRycy9lMm9Eb2MueG1sUEsB&#10;Ai0AFAAGAAgAAAAhACLl/PnZAAAAAwEAAA8AAAAAAAAAAAAAAAAAfQQAAGRycy9kb3ducmV2Lnht&#10;bFBLBQYAAAAABAAEAPMAAACDBQAAAAA=&#10;" fillcolor="black">
              <w10:anchorlock/>
            </v:shape>
          </w:pict>
        </mc:Fallback>
      </mc:AlternateContent>
    </w:r>
  </w:p>
  <w:p w14:paraId="71D19774" w14:textId="77777777" w:rsidR="00287AEC" w:rsidRDefault="00287AEC">
    <w:pPr>
      <w:pStyle w:val="Footer"/>
      <w:jc w:val="center"/>
    </w:pPr>
    <w:r>
      <w:fldChar w:fldCharType="begin"/>
    </w:r>
    <w:r>
      <w:instrText xml:space="preserve"> PAGE    \* MERGEFORMAT </w:instrText>
    </w:r>
    <w:r>
      <w:fldChar w:fldCharType="separate"/>
    </w:r>
    <w:r w:rsidR="00CF7C51">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EE9B" w14:textId="77777777" w:rsidR="001773D7" w:rsidRDefault="00177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A552" w14:textId="77777777" w:rsidR="005426E2" w:rsidRDefault="005426E2">
      <w:r>
        <w:separator/>
      </w:r>
    </w:p>
  </w:footnote>
  <w:footnote w:type="continuationSeparator" w:id="0">
    <w:p w14:paraId="3E5D0FF4" w14:textId="77777777" w:rsidR="005426E2" w:rsidRDefault="00542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D17B" w14:textId="77777777" w:rsidR="001773D7" w:rsidRDefault="001773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BDB8" w14:textId="5A83B7D5" w:rsidR="00793F1C" w:rsidRPr="001773D7" w:rsidRDefault="00793F1C" w:rsidP="00D0595D">
    <w:pPr>
      <w:pStyle w:val="Header"/>
      <w:tabs>
        <w:tab w:val="clear" w:pos="8640"/>
        <w:tab w:val="right" w:pos="10440"/>
      </w:tabs>
      <w:spacing w:after="0"/>
      <w:rPr>
        <w:rFonts w:ascii="Century Gothic" w:hAnsi="Century Gothic" w:cs="Arial"/>
      </w:rPr>
    </w:pPr>
    <w:r w:rsidRPr="001773D7">
      <w:rPr>
        <w:rFonts w:ascii="Century Gothic" w:hAnsi="Century Gothic" w:cs="Arial"/>
      </w:rPr>
      <w:t>202</w:t>
    </w:r>
    <w:r w:rsidR="00762CA9" w:rsidRPr="001773D7">
      <w:rPr>
        <w:rFonts w:ascii="Century Gothic" w:hAnsi="Century Gothic" w:cs="Arial"/>
      </w:rPr>
      <w:t>2</w:t>
    </w:r>
    <w:r w:rsidRPr="001773D7">
      <w:rPr>
        <w:rFonts w:ascii="Century Gothic" w:hAnsi="Century Gothic" w:cs="Arial"/>
      </w:rPr>
      <w:t>-202</w:t>
    </w:r>
    <w:r w:rsidR="00762CA9" w:rsidRPr="001773D7">
      <w:rPr>
        <w:rFonts w:ascii="Century Gothic" w:hAnsi="Century Gothic" w:cs="Arial"/>
      </w:rPr>
      <w:t>3</w:t>
    </w:r>
    <w:r w:rsidRPr="001773D7">
      <w:rPr>
        <w:rFonts w:ascii="Century Gothic" w:hAnsi="Century Gothic" w:cs="Arial"/>
      </w:rPr>
      <w:t xml:space="preserve"> In-Service Interaction with Persons   </w:t>
    </w:r>
    <w:r w:rsidRPr="001773D7">
      <w:rPr>
        <w:rFonts w:ascii="Century Gothic" w:hAnsi="Century Gothic"/>
      </w:rPr>
      <w:t>NM</w:t>
    </w:r>
    <w:r w:rsidR="006F31CE" w:rsidRPr="001773D7">
      <w:rPr>
        <w:rFonts w:ascii="Century Gothic" w:hAnsi="Century Gothic"/>
      </w:rPr>
      <w:t>LEA</w:t>
    </w:r>
    <w:r w:rsidRPr="001773D7">
      <w:rPr>
        <w:rFonts w:ascii="Century Gothic" w:hAnsi="Century Gothic"/>
      </w:rPr>
      <w:t xml:space="preserve"> Accreditation Number: NM2</w:t>
    </w:r>
    <w:r w:rsidR="001773D7">
      <w:rPr>
        <w:rFonts w:ascii="Century Gothic" w:hAnsi="Century Gothic"/>
      </w:rPr>
      <w:t>20008</w:t>
    </w:r>
  </w:p>
  <w:p w14:paraId="451BA9BD" w14:textId="0766608C" w:rsidR="00D0595D" w:rsidRDefault="00793F1C" w:rsidP="00D0595D">
    <w:pPr>
      <w:pStyle w:val="Header"/>
      <w:tabs>
        <w:tab w:val="clear" w:pos="8640"/>
        <w:tab w:val="right" w:pos="10440"/>
      </w:tabs>
      <w:spacing w:after="0"/>
      <w:rPr>
        <w:rFonts w:ascii="Arial" w:hAnsi="Arial" w:cs="Arial"/>
        <w:sz w:val="28"/>
        <w:szCs w:val="28"/>
      </w:rPr>
    </w:pPr>
    <w:r w:rsidRPr="001773D7">
      <w:rPr>
        <w:rFonts w:ascii="Century Gothic" w:hAnsi="Century Gothic" w:cs="Arial"/>
      </w:rPr>
      <w:t xml:space="preserve">with </w:t>
    </w:r>
    <w:r w:rsidR="00D0595D" w:rsidRPr="001773D7">
      <w:rPr>
        <w:rFonts w:ascii="Century Gothic" w:hAnsi="Century Gothic" w:cs="Arial"/>
      </w:rPr>
      <w:t>Mental Impairments</w:t>
    </w:r>
    <w:r w:rsidR="00D0595D" w:rsidRPr="00D0595D">
      <w:rPr>
        <w:rFonts w:ascii="Century Gothic" w:hAnsi="Century Gothic"/>
      </w:rPr>
      <w:t xml:space="preserve"> </w:t>
    </w:r>
    <w:r w:rsidR="00D0595D">
      <w:rPr>
        <w:rFonts w:ascii="Century Gothic" w:hAnsi="Century Gothic"/>
      </w:rPr>
      <w:tab/>
    </w:r>
  </w:p>
  <w:p w14:paraId="58FA659D" w14:textId="4AB62F6D" w:rsidR="00287AEC" w:rsidRDefault="00793F1C" w:rsidP="00793F1C">
    <w:pPr>
      <w:pStyle w:val="Header"/>
      <w:tabs>
        <w:tab w:val="clear" w:pos="8640"/>
        <w:tab w:val="right" w:pos="10440"/>
      </w:tabs>
      <w:spacing w:after="0"/>
    </w:pPr>
    <w:r>
      <w:rPr>
        <w:rFonts w:ascii="Arial" w:hAnsi="Arial" w:cs="Arial"/>
        <w:sz w:val="28"/>
        <w:szCs w:val="28"/>
      </w:rPr>
      <w:t xml:space="preserve"> </w:t>
    </w:r>
    <w:r w:rsidR="00287AEC">
      <w:t>______________________________________________________________________________________________</w:t>
    </w:r>
    <w:r w:rsidR="00287AEC">
      <w:tab/>
    </w:r>
    <w:r w:rsidR="00287AEC">
      <w:tab/>
    </w:r>
    <w:r w:rsidR="00287AE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4EBC" w14:textId="77777777" w:rsidR="001773D7" w:rsidRDefault="00177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D0E"/>
    <w:multiLevelType w:val="multilevel"/>
    <w:tmpl w:val="E96A4244"/>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b/>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02193A72"/>
    <w:multiLevelType w:val="hybridMultilevel"/>
    <w:tmpl w:val="BD1EC0B6"/>
    <w:lvl w:ilvl="0" w:tplc="9C04E592">
      <w:numFmt w:val="bullet"/>
      <w:lvlText w:val="-"/>
      <w:lvlJc w:val="left"/>
      <w:pPr>
        <w:ind w:left="1207" w:hanging="136"/>
      </w:pPr>
      <w:rPr>
        <w:rFonts w:ascii="Times New Roman" w:eastAsia="Times New Roman" w:hAnsi="Times New Roman" w:cs="Times New Roman" w:hint="default"/>
        <w:w w:val="106"/>
        <w:sz w:val="20"/>
        <w:szCs w:val="20"/>
      </w:rPr>
    </w:lvl>
    <w:lvl w:ilvl="1" w:tplc="9A7CED66">
      <w:numFmt w:val="bullet"/>
      <w:lvlText w:val="•"/>
      <w:lvlJc w:val="left"/>
      <w:pPr>
        <w:ind w:left="2072" w:hanging="136"/>
      </w:pPr>
      <w:rPr>
        <w:rFonts w:hint="default"/>
      </w:rPr>
    </w:lvl>
    <w:lvl w:ilvl="2" w:tplc="FAE27790">
      <w:numFmt w:val="bullet"/>
      <w:lvlText w:val="•"/>
      <w:lvlJc w:val="left"/>
      <w:pPr>
        <w:ind w:left="2944" w:hanging="136"/>
      </w:pPr>
      <w:rPr>
        <w:rFonts w:hint="default"/>
      </w:rPr>
    </w:lvl>
    <w:lvl w:ilvl="3" w:tplc="43F2EAE8">
      <w:numFmt w:val="bullet"/>
      <w:lvlText w:val="•"/>
      <w:lvlJc w:val="left"/>
      <w:pPr>
        <w:ind w:left="3816" w:hanging="136"/>
      </w:pPr>
      <w:rPr>
        <w:rFonts w:hint="default"/>
      </w:rPr>
    </w:lvl>
    <w:lvl w:ilvl="4" w:tplc="7C066EB4">
      <w:numFmt w:val="bullet"/>
      <w:lvlText w:val="•"/>
      <w:lvlJc w:val="left"/>
      <w:pPr>
        <w:ind w:left="4688" w:hanging="136"/>
      </w:pPr>
      <w:rPr>
        <w:rFonts w:hint="default"/>
      </w:rPr>
    </w:lvl>
    <w:lvl w:ilvl="5" w:tplc="6FB6FB0E">
      <w:numFmt w:val="bullet"/>
      <w:lvlText w:val="•"/>
      <w:lvlJc w:val="left"/>
      <w:pPr>
        <w:ind w:left="5560" w:hanging="136"/>
      </w:pPr>
      <w:rPr>
        <w:rFonts w:hint="default"/>
      </w:rPr>
    </w:lvl>
    <w:lvl w:ilvl="6" w:tplc="CE705ADE">
      <w:numFmt w:val="bullet"/>
      <w:lvlText w:val="•"/>
      <w:lvlJc w:val="left"/>
      <w:pPr>
        <w:ind w:left="6432" w:hanging="136"/>
      </w:pPr>
      <w:rPr>
        <w:rFonts w:hint="default"/>
      </w:rPr>
    </w:lvl>
    <w:lvl w:ilvl="7" w:tplc="905A4348">
      <w:numFmt w:val="bullet"/>
      <w:lvlText w:val="•"/>
      <w:lvlJc w:val="left"/>
      <w:pPr>
        <w:ind w:left="7304" w:hanging="136"/>
      </w:pPr>
      <w:rPr>
        <w:rFonts w:hint="default"/>
      </w:rPr>
    </w:lvl>
    <w:lvl w:ilvl="8" w:tplc="A9908754">
      <w:numFmt w:val="bullet"/>
      <w:lvlText w:val="•"/>
      <w:lvlJc w:val="left"/>
      <w:pPr>
        <w:ind w:left="8176" w:hanging="136"/>
      </w:pPr>
      <w:rPr>
        <w:rFonts w:hint="default"/>
      </w:rPr>
    </w:lvl>
  </w:abstractNum>
  <w:abstractNum w:abstractNumId="2" w15:restartNumberingAfterBreak="0">
    <w:nsid w:val="043B72D6"/>
    <w:multiLevelType w:val="hybridMultilevel"/>
    <w:tmpl w:val="7C80BC9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B95652"/>
    <w:multiLevelType w:val="hybridMultilevel"/>
    <w:tmpl w:val="7BEA4766"/>
    <w:lvl w:ilvl="0" w:tplc="8780CF9C">
      <w:start w:val="3"/>
      <w:numFmt w:val="decimal"/>
      <w:lvlText w:val="%1"/>
      <w:lvlJc w:val="left"/>
      <w:pPr>
        <w:ind w:left="638" w:hanging="157"/>
      </w:pPr>
      <w:rPr>
        <w:rFonts w:hint="default"/>
        <w:w w:val="98"/>
      </w:rPr>
    </w:lvl>
    <w:lvl w:ilvl="1" w:tplc="41AA929E">
      <w:start w:val="1"/>
      <w:numFmt w:val="decimal"/>
      <w:lvlText w:val="%2."/>
      <w:lvlJc w:val="left"/>
      <w:pPr>
        <w:ind w:left="1206" w:hanging="240"/>
      </w:pPr>
      <w:rPr>
        <w:rFonts w:ascii="Arial" w:eastAsia="Arial" w:hAnsi="Arial" w:cs="Arial" w:hint="default"/>
        <w:w w:val="80"/>
        <w:sz w:val="19"/>
        <w:szCs w:val="19"/>
      </w:rPr>
    </w:lvl>
    <w:lvl w:ilvl="2" w:tplc="50CE48BE">
      <w:numFmt w:val="bullet"/>
      <w:lvlText w:val="•"/>
      <w:lvlJc w:val="left"/>
      <w:pPr>
        <w:ind w:left="2182" w:hanging="240"/>
      </w:pPr>
      <w:rPr>
        <w:rFonts w:hint="default"/>
      </w:rPr>
    </w:lvl>
    <w:lvl w:ilvl="3" w:tplc="14F41CCE">
      <w:numFmt w:val="bullet"/>
      <w:lvlText w:val="•"/>
      <w:lvlJc w:val="left"/>
      <w:pPr>
        <w:ind w:left="3164" w:hanging="240"/>
      </w:pPr>
      <w:rPr>
        <w:rFonts w:hint="default"/>
      </w:rPr>
    </w:lvl>
    <w:lvl w:ilvl="4" w:tplc="6B7AB600">
      <w:numFmt w:val="bullet"/>
      <w:lvlText w:val="•"/>
      <w:lvlJc w:val="left"/>
      <w:pPr>
        <w:ind w:left="4146" w:hanging="240"/>
      </w:pPr>
      <w:rPr>
        <w:rFonts w:hint="default"/>
      </w:rPr>
    </w:lvl>
    <w:lvl w:ilvl="5" w:tplc="B036870C">
      <w:numFmt w:val="bullet"/>
      <w:lvlText w:val="•"/>
      <w:lvlJc w:val="left"/>
      <w:pPr>
        <w:ind w:left="5128" w:hanging="240"/>
      </w:pPr>
      <w:rPr>
        <w:rFonts w:hint="default"/>
      </w:rPr>
    </w:lvl>
    <w:lvl w:ilvl="6" w:tplc="4EF0A5A4">
      <w:numFmt w:val="bullet"/>
      <w:lvlText w:val="•"/>
      <w:lvlJc w:val="left"/>
      <w:pPr>
        <w:ind w:left="6111" w:hanging="240"/>
      </w:pPr>
      <w:rPr>
        <w:rFonts w:hint="default"/>
      </w:rPr>
    </w:lvl>
    <w:lvl w:ilvl="7" w:tplc="25F44ACA">
      <w:numFmt w:val="bullet"/>
      <w:lvlText w:val="•"/>
      <w:lvlJc w:val="left"/>
      <w:pPr>
        <w:ind w:left="7093" w:hanging="240"/>
      </w:pPr>
      <w:rPr>
        <w:rFonts w:hint="default"/>
      </w:rPr>
    </w:lvl>
    <w:lvl w:ilvl="8" w:tplc="7D86FA02">
      <w:numFmt w:val="bullet"/>
      <w:lvlText w:val="•"/>
      <w:lvlJc w:val="left"/>
      <w:pPr>
        <w:ind w:left="8075" w:hanging="240"/>
      </w:pPr>
      <w:rPr>
        <w:rFonts w:hint="default"/>
      </w:rPr>
    </w:lvl>
  </w:abstractNum>
  <w:abstractNum w:abstractNumId="4" w15:restartNumberingAfterBreak="0">
    <w:nsid w:val="0C06020F"/>
    <w:multiLevelType w:val="hybridMultilevel"/>
    <w:tmpl w:val="764240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6464B"/>
    <w:multiLevelType w:val="hybridMultilevel"/>
    <w:tmpl w:val="DBA603FC"/>
    <w:lvl w:ilvl="0" w:tplc="04090001">
      <w:start w:val="1"/>
      <w:numFmt w:val="bullet"/>
      <w:lvlText w:val=""/>
      <w:lvlJc w:val="left"/>
      <w:pPr>
        <w:tabs>
          <w:tab w:val="num" w:pos="720"/>
        </w:tabs>
        <w:ind w:left="720" w:hanging="360"/>
      </w:pPr>
      <w:rPr>
        <w:rFonts w:ascii="Symbol" w:hAnsi="Symbol" w:hint="default"/>
      </w:rPr>
    </w:lvl>
    <w:lvl w:ilvl="1" w:tplc="90E2D4D0" w:tentative="1">
      <w:start w:val="1"/>
      <w:numFmt w:val="bullet"/>
      <w:lvlText w:val=""/>
      <w:lvlJc w:val="left"/>
      <w:pPr>
        <w:tabs>
          <w:tab w:val="num" w:pos="1440"/>
        </w:tabs>
        <w:ind w:left="1440" w:hanging="360"/>
      </w:pPr>
      <w:rPr>
        <w:rFonts w:ascii="Wingdings" w:hAnsi="Wingdings" w:hint="default"/>
      </w:rPr>
    </w:lvl>
    <w:lvl w:ilvl="2" w:tplc="C1D24B5E" w:tentative="1">
      <w:start w:val="1"/>
      <w:numFmt w:val="bullet"/>
      <w:lvlText w:val=""/>
      <w:lvlJc w:val="left"/>
      <w:pPr>
        <w:tabs>
          <w:tab w:val="num" w:pos="2160"/>
        </w:tabs>
        <w:ind w:left="2160" w:hanging="360"/>
      </w:pPr>
      <w:rPr>
        <w:rFonts w:ascii="Wingdings" w:hAnsi="Wingdings" w:hint="default"/>
      </w:rPr>
    </w:lvl>
    <w:lvl w:ilvl="3" w:tplc="BC96640E" w:tentative="1">
      <w:start w:val="1"/>
      <w:numFmt w:val="bullet"/>
      <w:lvlText w:val=""/>
      <w:lvlJc w:val="left"/>
      <w:pPr>
        <w:tabs>
          <w:tab w:val="num" w:pos="2880"/>
        </w:tabs>
        <w:ind w:left="2880" w:hanging="360"/>
      </w:pPr>
      <w:rPr>
        <w:rFonts w:ascii="Wingdings" w:hAnsi="Wingdings" w:hint="default"/>
      </w:rPr>
    </w:lvl>
    <w:lvl w:ilvl="4" w:tplc="F97CAEA8" w:tentative="1">
      <w:start w:val="1"/>
      <w:numFmt w:val="bullet"/>
      <w:lvlText w:val=""/>
      <w:lvlJc w:val="left"/>
      <w:pPr>
        <w:tabs>
          <w:tab w:val="num" w:pos="3600"/>
        </w:tabs>
        <w:ind w:left="3600" w:hanging="360"/>
      </w:pPr>
      <w:rPr>
        <w:rFonts w:ascii="Wingdings" w:hAnsi="Wingdings" w:hint="default"/>
      </w:rPr>
    </w:lvl>
    <w:lvl w:ilvl="5" w:tplc="E8582150" w:tentative="1">
      <w:start w:val="1"/>
      <w:numFmt w:val="bullet"/>
      <w:lvlText w:val=""/>
      <w:lvlJc w:val="left"/>
      <w:pPr>
        <w:tabs>
          <w:tab w:val="num" w:pos="4320"/>
        </w:tabs>
        <w:ind w:left="4320" w:hanging="360"/>
      </w:pPr>
      <w:rPr>
        <w:rFonts w:ascii="Wingdings" w:hAnsi="Wingdings" w:hint="default"/>
      </w:rPr>
    </w:lvl>
    <w:lvl w:ilvl="6" w:tplc="3BF80DCA" w:tentative="1">
      <w:start w:val="1"/>
      <w:numFmt w:val="bullet"/>
      <w:lvlText w:val=""/>
      <w:lvlJc w:val="left"/>
      <w:pPr>
        <w:tabs>
          <w:tab w:val="num" w:pos="5040"/>
        </w:tabs>
        <w:ind w:left="5040" w:hanging="360"/>
      </w:pPr>
      <w:rPr>
        <w:rFonts w:ascii="Wingdings" w:hAnsi="Wingdings" w:hint="default"/>
      </w:rPr>
    </w:lvl>
    <w:lvl w:ilvl="7" w:tplc="6C2AFB8E" w:tentative="1">
      <w:start w:val="1"/>
      <w:numFmt w:val="bullet"/>
      <w:lvlText w:val=""/>
      <w:lvlJc w:val="left"/>
      <w:pPr>
        <w:tabs>
          <w:tab w:val="num" w:pos="5760"/>
        </w:tabs>
        <w:ind w:left="5760" w:hanging="360"/>
      </w:pPr>
      <w:rPr>
        <w:rFonts w:ascii="Wingdings" w:hAnsi="Wingdings" w:hint="default"/>
      </w:rPr>
    </w:lvl>
    <w:lvl w:ilvl="8" w:tplc="100AB41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24257"/>
    <w:multiLevelType w:val="hybridMultilevel"/>
    <w:tmpl w:val="95846FDE"/>
    <w:lvl w:ilvl="0" w:tplc="F8883BE2">
      <w:start w:val="1"/>
      <w:numFmt w:val="bullet"/>
      <w:lvlText w:val="•"/>
      <w:lvlJc w:val="left"/>
      <w:pPr>
        <w:tabs>
          <w:tab w:val="num" w:pos="720"/>
        </w:tabs>
        <w:ind w:left="720" w:hanging="360"/>
      </w:pPr>
      <w:rPr>
        <w:rFonts w:ascii="Times New Roman" w:hAnsi="Times New Roman" w:hint="default"/>
      </w:rPr>
    </w:lvl>
    <w:lvl w:ilvl="1" w:tplc="C89A3E42">
      <w:start w:val="1"/>
      <w:numFmt w:val="bullet"/>
      <w:lvlText w:val="•"/>
      <w:lvlJc w:val="left"/>
      <w:pPr>
        <w:tabs>
          <w:tab w:val="num" w:pos="1440"/>
        </w:tabs>
        <w:ind w:left="1440" w:hanging="360"/>
      </w:pPr>
      <w:rPr>
        <w:rFonts w:ascii="Times New Roman" w:hAnsi="Times New Roman" w:hint="default"/>
      </w:rPr>
    </w:lvl>
    <w:lvl w:ilvl="2" w:tplc="BD62DAFA" w:tentative="1">
      <w:start w:val="1"/>
      <w:numFmt w:val="bullet"/>
      <w:lvlText w:val="•"/>
      <w:lvlJc w:val="left"/>
      <w:pPr>
        <w:tabs>
          <w:tab w:val="num" w:pos="2160"/>
        </w:tabs>
        <w:ind w:left="2160" w:hanging="360"/>
      </w:pPr>
      <w:rPr>
        <w:rFonts w:ascii="Times New Roman" w:hAnsi="Times New Roman" w:hint="default"/>
      </w:rPr>
    </w:lvl>
    <w:lvl w:ilvl="3" w:tplc="26ECACB2" w:tentative="1">
      <w:start w:val="1"/>
      <w:numFmt w:val="bullet"/>
      <w:lvlText w:val="•"/>
      <w:lvlJc w:val="left"/>
      <w:pPr>
        <w:tabs>
          <w:tab w:val="num" w:pos="2880"/>
        </w:tabs>
        <w:ind w:left="2880" w:hanging="360"/>
      </w:pPr>
      <w:rPr>
        <w:rFonts w:ascii="Times New Roman" w:hAnsi="Times New Roman" w:hint="default"/>
      </w:rPr>
    </w:lvl>
    <w:lvl w:ilvl="4" w:tplc="B776DD0A" w:tentative="1">
      <w:start w:val="1"/>
      <w:numFmt w:val="bullet"/>
      <w:lvlText w:val="•"/>
      <w:lvlJc w:val="left"/>
      <w:pPr>
        <w:tabs>
          <w:tab w:val="num" w:pos="3600"/>
        </w:tabs>
        <w:ind w:left="3600" w:hanging="360"/>
      </w:pPr>
      <w:rPr>
        <w:rFonts w:ascii="Times New Roman" w:hAnsi="Times New Roman" w:hint="default"/>
      </w:rPr>
    </w:lvl>
    <w:lvl w:ilvl="5" w:tplc="811A6966" w:tentative="1">
      <w:start w:val="1"/>
      <w:numFmt w:val="bullet"/>
      <w:lvlText w:val="•"/>
      <w:lvlJc w:val="left"/>
      <w:pPr>
        <w:tabs>
          <w:tab w:val="num" w:pos="4320"/>
        </w:tabs>
        <w:ind w:left="4320" w:hanging="360"/>
      </w:pPr>
      <w:rPr>
        <w:rFonts w:ascii="Times New Roman" w:hAnsi="Times New Roman" w:hint="default"/>
      </w:rPr>
    </w:lvl>
    <w:lvl w:ilvl="6" w:tplc="053AD8EA" w:tentative="1">
      <w:start w:val="1"/>
      <w:numFmt w:val="bullet"/>
      <w:lvlText w:val="•"/>
      <w:lvlJc w:val="left"/>
      <w:pPr>
        <w:tabs>
          <w:tab w:val="num" w:pos="5040"/>
        </w:tabs>
        <w:ind w:left="5040" w:hanging="360"/>
      </w:pPr>
      <w:rPr>
        <w:rFonts w:ascii="Times New Roman" w:hAnsi="Times New Roman" w:hint="default"/>
      </w:rPr>
    </w:lvl>
    <w:lvl w:ilvl="7" w:tplc="0C8CD7B6" w:tentative="1">
      <w:start w:val="1"/>
      <w:numFmt w:val="bullet"/>
      <w:lvlText w:val="•"/>
      <w:lvlJc w:val="left"/>
      <w:pPr>
        <w:tabs>
          <w:tab w:val="num" w:pos="5760"/>
        </w:tabs>
        <w:ind w:left="5760" w:hanging="360"/>
      </w:pPr>
      <w:rPr>
        <w:rFonts w:ascii="Times New Roman" w:hAnsi="Times New Roman" w:hint="default"/>
      </w:rPr>
    </w:lvl>
    <w:lvl w:ilvl="8" w:tplc="FD5068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E45F01"/>
    <w:multiLevelType w:val="hybridMultilevel"/>
    <w:tmpl w:val="F9F01D5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11E9C"/>
    <w:multiLevelType w:val="hybridMultilevel"/>
    <w:tmpl w:val="1E307B10"/>
    <w:lvl w:ilvl="0" w:tplc="04090001">
      <w:start w:val="1"/>
      <w:numFmt w:val="bullet"/>
      <w:lvlText w:val=""/>
      <w:lvlJc w:val="left"/>
      <w:pPr>
        <w:tabs>
          <w:tab w:val="num" w:pos="720"/>
        </w:tabs>
        <w:ind w:left="720" w:hanging="360"/>
      </w:pPr>
      <w:rPr>
        <w:rFonts w:ascii="Symbol" w:hAnsi="Symbol" w:hint="default"/>
      </w:rPr>
    </w:lvl>
    <w:lvl w:ilvl="1" w:tplc="BE22AB3E" w:tentative="1">
      <w:start w:val="1"/>
      <w:numFmt w:val="bullet"/>
      <w:lvlText w:val=""/>
      <w:lvlJc w:val="left"/>
      <w:pPr>
        <w:tabs>
          <w:tab w:val="num" w:pos="1440"/>
        </w:tabs>
        <w:ind w:left="1440" w:hanging="360"/>
      </w:pPr>
      <w:rPr>
        <w:rFonts w:ascii="Wingdings" w:hAnsi="Wingdings" w:hint="default"/>
      </w:rPr>
    </w:lvl>
    <w:lvl w:ilvl="2" w:tplc="16CA8AC2" w:tentative="1">
      <w:start w:val="1"/>
      <w:numFmt w:val="bullet"/>
      <w:lvlText w:val=""/>
      <w:lvlJc w:val="left"/>
      <w:pPr>
        <w:tabs>
          <w:tab w:val="num" w:pos="2160"/>
        </w:tabs>
        <w:ind w:left="2160" w:hanging="360"/>
      </w:pPr>
      <w:rPr>
        <w:rFonts w:ascii="Wingdings" w:hAnsi="Wingdings" w:hint="default"/>
      </w:rPr>
    </w:lvl>
    <w:lvl w:ilvl="3" w:tplc="C050707A" w:tentative="1">
      <w:start w:val="1"/>
      <w:numFmt w:val="bullet"/>
      <w:lvlText w:val=""/>
      <w:lvlJc w:val="left"/>
      <w:pPr>
        <w:tabs>
          <w:tab w:val="num" w:pos="2880"/>
        </w:tabs>
        <w:ind w:left="2880" w:hanging="360"/>
      </w:pPr>
      <w:rPr>
        <w:rFonts w:ascii="Wingdings" w:hAnsi="Wingdings" w:hint="default"/>
      </w:rPr>
    </w:lvl>
    <w:lvl w:ilvl="4" w:tplc="78EEB986" w:tentative="1">
      <w:start w:val="1"/>
      <w:numFmt w:val="bullet"/>
      <w:lvlText w:val=""/>
      <w:lvlJc w:val="left"/>
      <w:pPr>
        <w:tabs>
          <w:tab w:val="num" w:pos="3600"/>
        </w:tabs>
        <w:ind w:left="3600" w:hanging="360"/>
      </w:pPr>
      <w:rPr>
        <w:rFonts w:ascii="Wingdings" w:hAnsi="Wingdings" w:hint="default"/>
      </w:rPr>
    </w:lvl>
    <w:lvl w:ilvl="5" w:tplc="E620F242" w:tentative="1">
      <w:start w:val="1"/>
      <w:numFmt w:val="bullet"/>
      <w:lvlText w:val=""/>
      <w:lvlJc w:val="left"/>
      <w:pPr>
        <w:tabs>
          <w:tab w:val="num" w:pos="4320"/>
        </w:tabs>
        <w:ind w:left="4320" w:hanging="360"/>
      </w:pPr>
      <w:rPr>
        <w:rFonts w:ascii="Wingdings" w:hAnsi="Wingdings" w:hint="default"/>
      </w:rPr>
    </w:lvl>
    <w:lvl w:ilvl="6" w:tplc="7F683892" w:tentative="1">
      <w:start w:val="1"/>
      <w:numFmt w:val="bullet"/>
      <w:lvlText w:val=""/>
      <w:lvlJc w:val="left"/>
      <w:pPr>
        <w:tabs>
          <w:tab w:val="num" w:pos="5040"/>
        </w:tabs>
        <w:ind w:left="5040" w:hanging="360"/>
      </w:pPr>
      <w:rPr>
        <w:rFonts w:ascii="Wingdings" w:hAnsi="Wingdings" w:hint="default"/>
      </w:rPr>
    </w:lvl>
    <w:lvl w:ilvl="7" w:tplc="B3AC7560" w:tentative="1">
      <w:start w:val="1"/>
      <w:numFmt w:val="bullet"/>
      <w:lvlText w:val=""/>
      <w:lvlJc w:val="left"/>
      <w:pPr>
        <w:tabs>
          <w:tab w:val="num" w:pos="5760"/>
        </w:tabs>
        <w:ind w:left="5760" w:hanging="360"/>
      </w:pPr>
      <w:rPr>
        <w:rFonts w:ascii="Wingdings" w:hAnsi="Wingdings" w:hint="default"/>
      </w:rPr>
    </w:lvl>
    <w:lvl w:ilvl="8" w:tplc="79A65E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B1E50"/>
    <w:multiLevelType w:val="hybridMultilevel"/>
    <w:tmpl w:val="9274FB26"/>
    <w:lvl w:ilvl="0" w:tplc="1ECCB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902A63"/>
    <w:multiLevelType w:val="hybridMultilevel"/>
    <w:tmpl w:val="863AE606"/>
    <w:lvl w:ilvl="0" w:tplc="F47CCE80">
      <w:start w:val="1"/>
      <w:numFmt w:val="bullet"/>
      <w:lvlText w:val=""/>
      <w:lvlJc w:val="left"/>
      <w:pPr>
        <w:tabs>
          <w:tab w:val="num" w:pos="720"/>
        </w:tabs>
        <w:ind w:left="720" w:hanging="360"/>
      </w:pPr>
      <w:rPr>
        <w:rFonts w:ascii="Wingdings" w:hAnsi="Wingdings" w:hint="default"/>
      </w:rPr>
    </w:lvl>
    <w:lvl w:ilvl="1" w:tplc="BE22AB3E" w:tentative="1">
      <w:start w:val="1"/>
      <w:numFmt w:val="bullet"/>
      <w:lvlText w:val=""/>
      <w:lvlJc w:val="left"/>
      <w:pPr>
        <w:tabs>
          <w:tab w:val="num" w:pos="1440"/>
        </w:tabs>
        <w:ind w:left="1440" w:hanging="360"/>
      </w:pPr>
      <w:rPr>
        <w:rFonts w:ascii="Wingdings" w:hAnsi="Wingdings" w:hint="default"/>
      </w:rPr>
    </w:lvl>
    <w:lvl w:ilvl="2" w:tplc="16CA8AC2" w:tentative="1">
      <w:start w:val="1"/>
      <w:numFmt w:val="bullet"/>
      <w:lvlText w:val=""/>
      <w:lvlJc w:val="left"/>
      <w:pPr>
        <w:tabs>
          <w:tab w:val="num" w:pos="2160"/>
        </w:tabs>
        <w:ind w:left="2160" w:hanging="360"/>
      </w:pPr>
      <w:rPr>
        <w:rFonts w:ascii="Wingdings" w:hAnsi="Wingdings" w:hint="default"/>
      </w:rPr>
    </w:lvl>
    <w:lvl w:ilvl="3" w:tplc="C050707A" w:tentative="1">
      <w:start w:val="1"/>
      <w:numFmt w:val="bullet"/>
      <w:lvlText w:val=""/>
      <w:lvlJc w:val="left"/>
      <w:pPr>
        <w:tabs>
          <w:tab w:val="num" w:pos="2880"/>
        </w:tabs>
        <w:ind w:left="2880" w:hanging="360"/>
      </w:pPr>
      <w:rPr>
        <w:rFonts w:ascii="Wingdings" w:hAnsi="Wingdings" w:hint="default"/>
      </w:rPr>
    </w:lvl>
    <w:lvl w:ilvl="4" w:tplc="78EEB986" w:tentative="1">
      <w:start w:val="1"/>
      <w:numFmt w:val="bullet"/>
      <w:lvlText w:val=""/>
      <w:lvlJc w:val="left"/>
      <w:pPr>
        <w:tabs>
          <w:tab w:val="num" w:pos="3600"/>
        </w:tabs>
        <w:ind w:left="3600" w:hanging="360"/>
      </w:pPr>
      <w:rPr>
        <w:rFonts w:ascii="Wingdings" w:hAnsi="Wingdings" w:hint="default"/>
      </w:rPr>
    </w:lvl>
    <w:lvl w:ilvl="5" w:tplc="E620F242" w:tentative="1">
      <w:start w:val="1"/>
      <w:numFmt w:val="bullet"/>
      <w:lvlText w:val=""/>
      <w:lvlJc w:val="left"/>
      <w:pPr>
        <w:tabs>
          <w:tab w:val="num" w:pos="4320"/>
        </w:tabs>
        <w:ind w:left="4320" w:hanging="360"/>
      </w:pPr>
      <w:rPr>
        <w:rFonts w:ascii="Wingdings" w:hAnsi="Wingdings" w:hint="default"/>
      </w:rPr>
    </w:lvl>
    <w:lvl w:ilvl="6" w:tplc="7F683892" w:tentative="1">
      <w:start w:val="1"/>
      <w:numFmt w:val="bullet"/>
      <w:lvlText w:val=""/>
      <w:lvlJc w:val="left"/>
      <w:pPr>
        <w:tabs>
          <w:tab w:val="num" w:pos="5040"/>
        </w:tabs>
        <w:ind w:left="5040" w:hanging="360"/>
      </w:pPr>
      <w:rPr>
        <w:rFonts w:ascii="Wingdings" w:hAnsi="Wingdings" w:hint="default"/>
      </w:rPr>
    </w:lvl>
    <w:lvl w:ilvl="7" w:tplc="B3AC7560" w:tentative="1">
      <w:start w:val="1"/>
      <w:numFmt w:val="bullet"/>
      <w:lvlText w:val=""/>
      <w:lvlJc w:val="left"/>
      <w:pPr>
        <w:tabs>
          <w:tab w:val="num" w:pos="5760"/>
        </w:tabs>
        <w:ind w:left="5760" w:hanging="360"/>
      </w:pPr>
      <w:rPr>
        <w:rFonts w:ascii="Wingdings" w:hAnsi="Wingdings" w:hint="default"/>
      </w:rPr>
    </w:lvl>
    <w:lvl w:ilvl="8" w:tplc="79A65EF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B5200A"/>
    <w:multiLevelType w:val="hybridMultilevel"/>
    <w:tmpl w:val="BCFCC076"/>
    <w:lvl w:ilvl="0" w:tplc="0409000F">
      <w:start w:val="1"/>
      <w:numFmt w:val="decimal"/>
      <w:lvlText w:val="%1."/>
      <w:lvlJc w:val="left"/>
      <w:pPr>
        <w:tabs>
          <w:tab w:val="num" w:pos="720"/>
        </w:tabs>
        <w:ind w:left="720" w:hanging="360"/>
      </w:pPr>
      <w:rPr>
        <w:rFonts w:hint="default"/>
      </w:rPr>
    </w:lvl>
    <w:lvl w:ilvl="1" w:tplc="BE22AB3E" w:tentative="1">
      <w:start w:val="1"/>
      <w:numFmt w:val="bullet"/>
      <w:lvlText w:val=""/>
      <w:lvlJc w:val="left"/>
      <w:pPr>
        <w:tabs>
          <w:tab w:val="num" w:pos="1440"/>
        </w:tabs>
        <w:ind w:left="1440" w:hanging="360"/>
      </w:pPr>
      <w:rPr>
        <w:rFonts w:ascii="Wingdings" w:hAnsi="Wingdings" w:hint="default"/>
      </w:rPr>
    </w:lvl>
    <w:lvl w:ilvl="2" w:tplc="16CA8AC2" w:tentative="1">
      <w:start w:val="1"/>
      <w:numFmt w:val="bullet"/>
      <w:lvlText w:val=""/>
      <w:lvlJc w:val="left"/>
      <w:pPr>
        <w:tabs>
          <w:tab w:val="num" w:pos="2160"/>
        </w:tabs>
        <w:ind w:left="2160" w:hanging="360"/>
      </w:pPr>
      <w:rPr>
        <w:rFonts w:ascii="Wingdings" w:hAnsi="Wingdings" w:hint="default"/>
      </w:rPr>
    </w:lvl>
    <w:lvl w:ilvl="3" w:tplc="C050707A" w:tentative="1">
      <w:start w:val="1"/>
      <w:numFmt w:val="bullet"/>
      <w:lvlText w:val=""/>
      <w:lvlJc w:val="left"/>
      <w:pPr>
        <w:tabs>
          <w:tab w:val="num" w:pos="2880"/>
        </w:tabs>
        <w:ind w:left="2880" w:hanging="360"/>
      </w:pPr>
      <w:rPr>
        <w:rFonts w:ascii="Wingdings" w:hAnsi="Wingdings" w:hint="default"/>
      </w:rPr>
    </w:lvl>
    <w:lvl w:ilvl="4" w:tplc="78EEB986" w:tentative="1">
      <w:start w:val="1"/>
      <w:numFmt w:val="bullet"/>
      <w:lvlText w:val=""/>
      <w:lvlJc w:val="left"/>
      <w:pPr>
        <w:tabs>
          <w:tab w:val="num" w:pos="3600"/>
        </w:tabs>
        <w:ind w:left="3600" w:hanging="360"/>
      </w:pPr>
      <w:rPr>
        <w:rFonts w:ascii="Wingdings" w:hAnsi="Wingdings" w:hint="default"/>
      </w:rPr>
    </w:lvl>
    <w:lvl w:ilvl="5" w:tplc="E620F242" w:tentative="1">
      <w:start w:val="1"/>
      <w:numFmt w:val="bullet"/>
      <w:lvlText w:val=""/>
      <w:lvlJc w:val="left"/>
      <w:pPr>
        <w:tabs>
          <w:tab w:val="num" w:pos="4320"/>
        </w:tabs>
        <w:ind w:left="4320" w:hanging="360"/>
      </w:pPr>
      <w:rPr>
        <w:rFonts w:ascii="Wingdings" w:hAnsi="Wingdings" w:hint="default"/>
      </w:rPr>
    </w:lvl>
    <w:lvl w:ilvl="6" w:tplc="7F683892" w:tentative="1">
      <w:start w:val="1"/>
      <w:numFmt w:val="bullet"/>
      <w:lvlText w:val=""/>
      <w:lvlJc w:val="left"/>
      <w:pPr>
        <w:tabs>
          <w:tab w:val="num" w:pos="5040"/>
        </w:tabs>
        <w:ind w:left="5040" w:hanging="360"/>
      </w:pPr>
      <w:rPr>
        <w:rFonts w:ascii="Wingdings" w:hAnsi="Wingdings" w:hint="default"/>
      </w:rPr>
    </w:lvl>
    <w:lvl w:ilvl="7" w:tplc="B3AC7560" w:tentative="1">
      <w:start w:val="1"/>
      <w:numFmt w:val="bullet"/>
      <w:lvlText w:val=""/>
      <w:lvlJc w:val="left"/>
      <w:pPr>
        <w:tabs>
          <w:tab w:val="num" w:pos="5760"/>
        </w:tabs>
        <w:ind w:left="5760" w:hanging="360"/>
      </w:pPr>
      <w:rPr>
        <w:rFonts w:ascii="Wingdings" w:hAnsi="Wingdings" w:hint="default"/>
      </w:rPr>
    </w:lvl>
    <w:lvl w:ilvl="8" w:tplc="79A65EF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ED5212"/>
    <w:multiLevelType w:val="hybridMultilevel"/>
    <w:tmpl w:val="89F616E8"/>
    <w:lvl w:ilvl="0" w:tplc="3CDE5D34">
      <w:start w:val="1"/>
      <w:numFmt w:val="decimal"/>
      <w:lvlText w:val="%1."/>
      <w:lvlJc w:val="left"/>
      <w:pPr>
        <w:tabs>
          <w:tab w:val="num" w:pos="720"/>
        </w:tabs>
        <w:ind w:left="720" w:hanging="360"/>
      </w:pPr>
    </w:lvl>
    <w:lvl w:ilvl="1" w:tplc="F2DC7C5C" w:tentative="1">
      <w:start w:val="1"/>
      <w:numFmt w:val="decimal"/>
      <w:lvlText w:val="%2."/>
      <w:lvlJc w:val="left"/>
      <w:pPr>
        <w:tabs>
          <w:tab w:val="num" w:pos="1440"/>
        </w:tabs>
        <w:ind w:left="1440" w:hanging="360"/>
      </w:pPr>
    </w:lvl>
    <w:lvl w:ilvl="2" w:tplc="526C7712" w:tentative="1">
      <w:start w:val="1"/>
      <w:numFmt w:val="decimal"/>
      <w:lvlText w:val="%3."/>
      <w:lvlJc w:val="left"/>
      <w:pPr>
        <w:tabs>
          <w:tab w:val="num" w:pos="2160"/>
        </w:tabs>
        <w:ind w:left="2160" w:hanging="360"/>
      </w:pPr>
    </w:lvl>
    <w:lvl w:ilvl="3" w:tplc="5106DFCE" w:tentative="1">
      <w:start w:val="1"/>
      <w:numFmt w:val="decimal"/>
      <w:lvlText w:val="%4."/>
      <w:lvlJc w:val="left"/>
      <w:pPr>
        <w:tabs>
          <w:tab w:val="num" w:pos="2880"/>
        </w:tabs>
        <w:ind w:left="2880" w:hanging="360"/>
      </w:pPr>
    </w:lvl>
    <w:lvl w:ilvl="4" w:tplc="6D1068AE" w:tentative="1">
      <w:start w:val="1"/>
      <w:numFmt w:val="decimal"/>
      <w:lvlText w:val="%5."/>
      <w:lvlJc w:val="left"/>
      <w:pPr>
        <w:tabs>
          <w:tab w:val="num" w:pos="3600"/>
        </w:tabs>
        <w:ind w:left="3600" w:hanging="360"/>
      </w:pPr>
    </w:lvl>
    <w:lvl w:ilvl="5" w:tplc="37F4D8A6" w:tentative="1">
      <w:start w:val="1"/>
      <w:numFmt w:val="decimal"/>
      <w:lvlText w:val="%6."/>
      <w:lvlJc w:val="left"/>
      <w:pPr>
        <w:tabs>
          <w:tab w:val="num" w:pos="4320"/>
        </w:tabs>
        <w:ind w:left="4320" w:hanging="360"/>
      </w:pPr>
    </w:lvl>
    <w:lvl w:ilvl="6" w:tplc="D74289E6" w:tentative="1">
      <w:start w:val="1"/>
      <w:numFmt w:val="decimal"/>
      <w:lvlText w:val="%7."/>
      <w:lvlJc w:val="left"/>
      <w:pPr>
        <w:tabs>
          <w:tab w:val="num" w:pos="5040"/>
        </w:tabs>
        <w:ind w:left="5040" w:hanging="360"/>
      </w:pPr>
    </w:lvl>
    <w:lvl w:ilvl="7" w:tplc="CCAC6200" w:tentative="1">
      <w:start w:val="1"/>
      <w:numFmt w:val="decimal"/>
      <w:lvlText w:val="%8."/>
      <w:lvlJc w:val="left"/>
      <w:pPr>
        <w:tabs>
          <w:tab w:val="num" w:pos="5760"/>
        </w:tabs>
        <w:ind w:left="5760" w:hanging="360"/>
      </w:pPr>
    </w:lvl>
    <w:lvl w:ilvl="8" w:tplc="20244F12" w:tentative="1">
      <w:start w:val="1"/>
      <w:numFmt w:val="decimal"/>
      <w:lvlText w:val="%9."/>
      <w:lvlJc w:val="left"/>
      <w:pPr>
        <w:tabs>
          <w:tab w:val="num" w:pos="6480"/>
        </w:tabs>
        <w:ind w:left="6480" w:hanging="360"/>
      </w:pPr>
    </w:lvl>
  </w:abstractNum>
  <w:abstractNum w:abstractNumId="13" w15:restartNumberingAfterBreak="0">
    <w:nsid w:val="248D6383"/>
    <w:multiLevelType w:val="hybridMultilevel"/>
    <w:tmpl w:val="E2B24E0E"/>
    <w:lvl w:ilvl="0" w:tplc="D4123F46">
      <w:start w:val="13"/>
      <w:numFmt w:val="decimal"/>
      <w:lvlText w:val="%1"/>
      <w:lvlJc w:val="left"/>
      <w:pPr>
        <w:ind w:left="1020" w:hanging="272"/>
        <w:jc w:val="right"/>
      </w:pPr>
      <w:rPr>
        <w:rFonts w:hint="default"/>
        <w:w w:val="106"/>
      </w:rPr>
    </w:lvl>
    <w:lvl w:ilvl="1" w:tplc="E78A4724">
      <w:numFmt w:val="bullet"/>
      <w:lvlText w:val="-"/>
      <w:lvlJc w:val="left"/>
      <w:pPr>
        <w:ind w:left="1194" w:hanging="127"/>
      </w:pPr>
      <w:rPr>
        <w:rFonts w:ascii="Arial" w:eastAsia="Arial" w:hAnsi="Arial" w:cs="Arial" w:hint="default"/>
        <w:w w:val="85"/>
        <w:sz w:val="19"/>
        <w:szCs w:val="19"/>
      </w:rPr>
    </w:lvl>
    <w:lvl w:ilvl="2" w:tplc="A516BF8A">
      <w:numFmt w:val="bullet"/>
      <w:lvlText w:val="•"/>
      <w:lvlJc w:val="left"/>
      <w:pPr>
        <w:ind w:left="1220" w:hanging="127"/>
      </w:pPr>
      <w:rPr>
        <w:rFonts w:hint="default"/>
      </w:rPr>
    </w:lvl>
    <w:lvl w:ilvl="3" w:tplc="C8060F32">
      <w:numFmt w:val="bullet"/>
      <w:lvlText w:val="•"/>
      <w:lvlJc w:val="left"/>
      <w:pPr>
        <w:ind w:left="2330" w:hanging="127"/>
      </w:pPr>
      <w:rPr>
        <w:rFonts w:hint="default"/>
      </w:rPr>
    </w:lvl>
    <w:lvl w:ilvl="4" w:tplc="3260F648">
      <w:numFmt w:val="bullet"/>
      <w:lvlText w:val="•"/>
      <w:lvlJc w:val="left"/>
      <w:pPr>
        <w:ind w:left="3440" w:hanging="127"/>
      </w:pPr>
      <w:rPr>
        <w:rFonts w:hint="default"/>
      </w:rPr>
    </w:lvl>
    <w:lvl w:ilvl="5" w:tplc="B2223134">
      <w:numFmt w:val="bullet"/>
      <w:lvlText w:val="•"/>
      <w:lvlJc w:val="left"/>
      <w:pPr>
        <w:ind w:left="4550" w:hanging="127"/>
      </w:pPr>
      <w:rPr>
        <w:rFonts w:hint="default"/>
      </w:rPr>
    </w:lvl>
    <w:lvl w:ilvl="6" w:tplc="0B6CA59C">
      <w:numFmt w:val="bullet"/>
      <w:lvlText w:val="•"/>
      <w:lvlJc w:val="left"/>
      <w:pPr>
        <w:ind w:left="5660" w:hanging="127"/>
      </w:pPr>
      <w:rPr>
        <w:rFonts w:hint="default"/>
      </w:rPr>
    </w:lvl>
    <w:lvl w:ilvl="7" w:tplc="FC3E7080">
      <w:numFmt w:val="bullet"/>
      <w:lvlText w:val="•"/>
      <w:lvlJc w:val="left"/>
      <w:pPr>
        <w:ind w:left="6770" w:hanging="127"/>
      </w:pPr>
      <w:rPr>
        <w:rFonts w:hint="default"/>
      </w:rPr>
    </w:lvl>
    <w:lvl w:ilvl="8" w:tplc="5608E1DA">
      <w:numFmt w:val="bullet"/>
      <w:lvlText w:val="•"/>
      <w:lvlJc w:val="left"/>
      <w:pPr>
        <w:ind w:left="7880" w:hanging="127"/>
      </w:pPr>
      <w:rPr>
        <w:rFonts w:hint="default"/>
      </w:rPr>
    </w:lvl>
  </w:abstractNum>
  <w:abstractNum w:abstractNumId="14" w15:restartNumberingAfterBreak="0">
    <w:nsid w:val="27F35C34"/>
    <w:multiLevelType w:val="hybridMultilevel"/>
    <w:tmpl w:val="18C801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47AB9"/>
    <w:multiLevelType w:val="hybridMultilevel"/>
    <w:tmpl w:val="C42A3586"/>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305C7858"/>
    <w:multiLevelType w:val="hybridMultilevel"/>
    <w:tmpl w:val="21CE66FA"/>
    <w:lvl w:ilvl="0" w:tplc="ED7C321E">
      <w:start w:val="1"/>
      <w:numFmt w:val="bullet"/>
      <w:lvlText w:val="•"/>
      <w:lvlJc w:val="left"/>
      <w:pPr>
        <w:tabs>
          <w:tab w:val="num" w:pos="720"/>
        </w:tabs>
        <w:ind w:left="720" w:hanging="360"/>
      </w:pPr>
      <w:rPr>
        <w:rFonts w:ascii="Arial" w:hAnsi="Arial" w:hint="default"/>
      </w:rPr>
    </w:lvl>
    <w:lvl w:ilvl="1" w:tplc="1F9CFE52" w:tentative="1">
      <w:start w:val="1"/>
      <w:numFmt w:val="bullet"/>
      <w:lvlText w:val="•"/>
      <w:lvlJc w:val="left"/>
      <w:pPr>
        <w:tabs>
          <w:tab w:val="num" w:pos="1440"/>
        </w:tabs>
        <w:ind w:left="1440" w:hanging="360"/>
      </w:pPr>
      <w:rPr>
        <w:rFonts w:ascii="Arial" w:hAnsi="Arial" w:hint="default"/>
      </w:rPr>
    </w:lvl>
    <w:lvl w:ilvl="2" w:tplc="172AFF24" w:tentative="1">
      <w:start w:val="1"/>
      <w:numFmt w:val="bullet"/>
      <w:lvlText w:val="•"/>
      <w:lvlJc w:val="left"/>
      <w:pPr>
        <w:tabs>
          <w:tab w:val="num" w:pos="2160"/>
        </w:tabs>
        <w:ind w:left="2160" w:hanging="360"/>
      </w:pPr>
      <w:rPr>
        <w:rFonts w:ascii="Arial" w:hAnsi="Arial" w:hint="default"/>
      </w:rPr>
    </w:lvl>
    <w:lvl w:ilvl="3" w:tplc="A204E200" w:tentative="1">
      <w:start w:val="1"/>
      <w:numFmt w:val="bullet"/>
      <w:lvlText w:val="•"/>
      <w:lvlJc w:val="left"/>
      <w:pPr>
        <w:tabs>
          <w:tab w:val="num" w:pos="2880"/>
        </w:tabs>
        <w:ind w:left="2880" w:hanging="360"/>
      </w:pPr>
      <w:rPr>
        <w:rFonts w:ascii="Arial" w:hAnsi="Arial" w:hint="default"/>
      </w:rPr>
    </w:lvl>
    <w:lvl w:ilvl="4" w:tplc="9ADC4F32" w:tentative="1">
      <w:start w:val="1"/>
      <w:numFmt w:val="bullet"/>
      <w:lvlText w:val="•"/>
      <w:lvlJc w:val="left"/>
      <w:pPr>
        <w:tabs>
          <w:tab w:val="num" w:pos="3600"/>
        </w:tabs>
        <w:ind w:left="3600" w:hanging="360"/>
      </w:pPr>
      <w:rPr>
        <w:rFonts w:ascii="Arial" w:hAnsi="Arial" w:hint="default"/>
      </w:rPr>
    </w:lvl>
    <w:lvl w:ilvl="5" w:tplc="BDCCEC72" w:tentative="1">
      <w:start w:val="1"/>
      <w:numFmt w:val="bullet"/>
      <w:lvlText w:val="•"/>
      <w:lvlJc w:val="left"/>
      <w:pPr>
        <w:tabs>
          <w:tab w:val="num" w:pos="4320"/>
        </w:tabs>
        <w:ind w:left="4320" w:hanging="360"/>
      </w:pPr>
      <w:rPr>
        <w:rFonts w:ascii="Arial" w:hAnsi="Arial" w:hint="default"/>
      </w:rPr>
    </w:lvl>
    <w:lvl w:ilvl="6" w:tplc="94C832CE" w:tentative="1">
      <w:start w:val="1"/>
      <w:numFmt w:val="bullet"/>
      <w:lvlText w:val="•"/>
      <w:lvlJc w:val="left"/>
      <w:pPr>
        <w:tabs>
          <w:tab w:val="num" w:pos="5040"/>
        </w:tabs>
        <w:ind w:left="5040" w:hanging="360"/>
      </w:pPr>
      <w:rPr>
        <w:rFonts w:ascii="Arial" w:hAnsi="Arial" w:hint="default"/>
      </w:rPr>
    </w:lvl>
    <w:lvl w:ilvl="7" w:tplc="6CF2F89E" w:tentative="1">
      <w:start w:val="1"/>
      <w:numFmt w:val="bullet"/>
      <w:lvlText w:val="•"/>
      <w:lvlJc w:val="left"/>
      <w:pPr>
        <w:tabs>
          <w:tab w:val="num" w:pos="5760"/>
        </w:tabs>
        <w:ind w:left="5760" w:hanging="360"/>
      </w:pPr>
      <w:rPr>
        <w:rFonts w:ascii="Arial" w:hAnsi="Arial" w:hint="default"/>
      </w:rPr>
    </w:lvl>
    <w:lvl w:ilvl="8" w:tplc="634E23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7C79F4"/>
    <w:multiLevelType w:val="hybridMultilevel"/>
    <w:tmpl w:val="E69CA924"/>
    <w:lvl w:ilvl="0" w:tplc="04090019">
      <w:start w:val="1"/>
      <w:numFmt w:val="lowerLetter"/>
      <w:lvlText w:val="%1."/>
      <w:lvlJc w:val="lef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53E7C"/>
    <w:multiLevelType w:val="hybridMultilevel"/>
    <w:tmpl w:val="85905F6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361D8"/>
    <w:multiLevelType w:val="hybridMultilevel"/>
    <w:tmpl w:val="C13498D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958E2"/>
    <w:multiLevelType w:val="hybridMultilevel"/>
    <w:tmpl w:val="5C5226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529BC"/>
    <w:multiLevelType w:val="hybridMultilevel"/>
    <w:tmpl w:val="B714153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EA84769"/>
    <w:multiLevelType w:val="hybridMultilevel"/>
    <w:tmpl w:val="99A617EA"/>
    <w:lvl w:ilvl="0" w:tplc="DC68274E">
      <w:start w:val="1"/>
      <w:numFmt w:val="bullet"/>
      <w:lvlText w:val=""/>
      <w:lvlJc w:val="left"/>
      <w:pPr>
        <w:tabs>
          <w:tab w:val="num" w:pos="720"/>
        </w:tabs>
        <w:ind w:left="720" w:hanging="360"/>
      </w:pPr>
      <w:rPr>
        <w:rFonts w:ascii="Wingdings" w:hAnsi="Wingdings" w:hint="default"/>
      </w:rPr>
    </w:lvl>
    <w:lvl w:ilvl="1" w:tplc="52F8899C" w:tentative="1">
      <w:start w:val="1"/>
      <w:numFmt w:val="bullet"/>
      <w:lvlText w:val=""/>
      <w:lvlJc w:val="left"/>
      <w:pPr>
        <w:tabs>
          <w:tab w:val="num" w:pos="1440"/>
        </w:tabs>
        <w:ind w:left="1440" w:hanging="360"/>
      </w:pPr>
      <w:rPr>
        <w:rFonts w:ascii="Wingdings" w:hAnsi="Wingdings" w:hint="default"/>
      </w:rPr>
    </w:lvl>
    <w:lvl w:ilvl="2" w:tplc="8752F862" w:tentative="1">
      <w:start w:val="1"/>
      <w:numFmt w:val="bullet"/>
      <w:lvlText w:val=""/>
      <w:lvlJc w:val="left"/>
      <w:pPr>
        <w:tabs>
          <w:tab w:val="num" w:pos="2160"/>
        </w:tabs>
        <w:ind w:left="2160" w:hanging="360"/>
      </w:pPr>
      <w:rPr>
        <w:rFonts w:ascii="Wingdings" w:hAnsi="Wingdings" w:hint="default"/>
      </w:rPr>
    </w:lvl>
    <w:lvl w:ilvl="3" w:tplc="936E8F9A" w:tentative="1">
      <w:start w:val="1"/>
      <w:numFmt w:val="bullet"/>
      <w:lvlText w:val=""/>
      <w:lvlJc w:val="left"/>
      <w:pPr>
        <w:tabs>
          <w:tab w:val="num" w:pos="2880"/>
        </w:tabs>
        <w:ind w:left="2880" w:hanging="360"/>
      </w:pPr>
      <w:rPr>
        <w:rFonts w:ascii="Wingdings" w:hAnsi="Wingdings" w:hint="default"/>
      </w:rPr>
    </w:lvl>
    <w:lvl w:ilvl="4" w:tplc="AFD4EE4C" w:tentative="1">
      <w:start w:val="1"/>
      <w:numFmt w:val="bullet"/>
      <w:lvlText w:val=""/>
      <w:lvlJc w:val="left"/>
      <w:pPr>
        <w:tabs>
          <w:tab w:val="num" w:pos="3600"/>
        </w:tabs>
        <w:ind w:left="3600" w:hanging="360"/>
      </w:pPr>
      <w:rPr>
        <w:rFonts w:ascii="Wingdings" w:hAnsi="Wingdings" w:hint="default"/>
      </w:rPr>
    </w:lvl>
    <w:lvl w:ilvl="5" w:tplc="82DCA4F2" w:tentative="1">
      <w:start w:val="1"/>
      <w:numFmt w:val="bullet"/>
      <w:lvlText w:val=""/>
      <w:lvlJc w:val="left"/>
      <w:pPr>
        <w:tabs>
          <w:tab w:val="num" w:pos="4320"/>
        </w:tabs>
        <w:ind w:left="4320" w:hanging="360"/>
      </w:pPr>
      <w:rPr>
        <w:rFonts w:ascii="Wingdings" w:hAnsi="Wingdings" w:hint="default"/>
      </w:rPr>
    </w:lvl>
    <w:lvl w:ilvl="6" w:tplc="54D268BE" w:tentative="1">
      <w:start w:val="1"/>
      <w:numFmt w:val="bullet"/>
      <w:lvlText w:val=""/>
      <w:lvlJc w:val="left"/>
      <w:pPr>
        <w:tabs>
          <w:tab w:val="num" w:pos="5040"/>
        </w:tabs>
        <w:ind w:left="5040" w:hanging="360"/>
      </w:pPr>
      <w:rPr>
        <w:rFonts w:ascii="Wingdings" w:hAnsi="Wingdings" w:hint="default"/>
      </w:rPr>
    </w:lvl>
    <w:lvl w:ilvl="7" w:tplc="DC5A054E" w:tentative="1">
      <w:start w:val="1"/>
      <w:numFmt w:val="bullet"/>
      <w:lvlText w:val=""/>
      <w:lvlJc w:val="left"/>
      <w:pPr>
        <w:tabs>
          <w:tab w:val="num" w:pos="5760"/>
        </w:tabs>
        <w:ind w:left="5760" w:hanging="360"/>
      </w:pPr>
      <w:rPr>
        <w:rFonts w:ascii="Wingdings" w:hAnsi="Wingdings" w:hint="default"/>
      </w:rPr>
    </w:lvl>
    <w:lvl w:ilvl="8" w:tplc="012092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A87E17"/>
    <w:multiLevelType w:val="hybridMultilevel"/>
    <w:tmpl w:val="25D6E8DC"/>
    <w:lvl w:ilvl="0" w:tplc="E53E095C">
      <w:start w:val="1"/>
      <w:numFmt w:val="bullet"/>
      <w:lvlText w:val=""/>
      <w:lvlJc w:val="left"/>
      <w:pPr>
        <w:tabs>
          <w:tab w:val="num" w:pos="720"/>
        </w:tabs>
        <w:ind w:left="720" w:hanging="360"/>
      </w:pPr>
      <w:rPr>
        <w:rFonts w:ascii="Wingdings" w:hAnsi="Wingdings" w:hint="default"/>
      </w:rPr>
    </w:lvl>
    <w:lvl w:ilvl="1" w:tplc="90E2D4D0" w:tentative="1">
      <w:start w:val="1"/>
      <w:numFmt w:val="bullet"/>
      <w:lvlText w:val=""/>
      <w:lvlJc w:val="left"/>
      <w:pPr>
        <w:tabs>
          <w:tab w:val="num" w:pos="1440"/>
        </w:tabs>
        <w:ind w:left="1440" w:hanging="360"/>
      </w:pPr>
      <w:rPr>
        <w:rFonts w:ascii="Wingdings" w:hAnsi="Wingdings" w:hint="default"/>
      </w:rPr>
    </w:lvl>
    <w:lvl w:ilvl="2" w:tplc="C1D24B5E" w:tentative="1">
      <w:start w:val="1"/>
      <w:numFmt w:val="bullet"/>
      <w:lvlText w:val=""/>
      <w:lvlJc w:val="left"/>
      <w:pPr>
        <w:tabs>
          <w:tab w:val="num" w:pos="2160"/>
        </w:tabs>
        <w:ind w:left="2160" w:hanging="360"/>
      </w:pPr>
      <w:rPr>
        <w:rFonts w:ascii="Wingdings" w:hAnsi="Wingdings" w:hint="default"/>
      </w:rPr>
    </w:lvl>
    <w:lvl w:ilvl="3" w:tplc="BC96640E" w:tentative="1">
      <w:start w:val="1"/>
      <w:numFmt w:val="bullet"/>
      <w:lvlText w:val=""/>
      <w:lvlJc w:val="left"/>
      <w:pPr>
        <w:tabs>
          <w:tab w:val="num" w:pos="2880"/>
        </w:tabs>
        <w:ind w:left="2880" w:hanging="360"/>
      </w:pPr>
      <w:rPr>
        <w:rFonts w:ascii="Wingdings" w:hAnsi="Wingdings" w:hint="default"/>
      </w:rPr>
    </w:lvl>
    <w:lvl w:ilvl="4" w:tplc="F97CAEA8" w:tentative="1">
      <w:start w:val="1"/>
      <w:numFmt w:val="bullet"/>
      <w:lvlText w:val=""/>
      <w:lvlJc w:val="left"/>
      <w:pPr>
        <w:tabs>
          <w:tab w:val="num" w:pos="3600"/>
        </w:tabs>
        <w:ind w:left="3600" w:hanging="360"/>
      </w:pPr>
      <w:rPr>
        <w:rFonts w:ascii="Wingdings" w:hAnsi="Wingdings" w:hint="default"/>
      </w:rPr>
    </w:lvl>
    <w:lvl w:ilvl="5" w:tplc="E8582150" w:tentative="1">
      <w:start w:val="1"/>
      <w:numFmt w:val="bullet"/>
      <w:lvlText w:val=""/>
      <w:lvlJc w:val="left"/>
      <w:pPr>
        <w:tabs>
          <w:tab w:val="num" w:pos="4320"/>
        </w:tabs>
        <w:ind w:left="4320" w:hanging="360"/>
      </w:pPr>
      <w:rPr>
        <w:rFonts w:ascii="Wingdings" w:hAnsi="Wingdings" w:hint="default"/>
      </w:rPr>
    </w:lvl>
    <w:lvl w:ilvl="6" w:tplc="3BF80DCA" w:tentative="1">
      <w:start w:val="1"/>
      <w:numFmt w:val="bullet"/>
      <w:lvlText w:val=""/>
      <w:lvlJc w:val="left"/>
      <w:pPr>
        <w:tabs>
          <w:tab w:val="num" w:pos="5040"/>
        </w:tabs>
        <w:ind w:left="5040" w:hanging="360"/>
      </w:pPr>
      <w:rPr>
        <w:rFonts w:ascii="Wingdings" w:hAnsi="Wingdings" w:hint="default"/>
      </w:rPr>
    </w:lvl>
    <w:lvl w:ilvl="7" w:tplc="6C2AFB8E" w:tentative="1">
      <w:start w:val="1"/>
      <w:numFmt w:val="bullet"/>
      <w:lvlText w:val=""/>
      <w:lvlJc w:val="left"/>
      <w:pPr>
        <w:tabs>
          <w:tab w:val="num" w:pos="5760"/>
        </w:tabs>
        <w:ind w:left="5760" w:hanging="360"/>
      </w:pPr>
      <w:rPr>
        <w:rFonts w:ascii="Wingdings" w:hAnsi="Wingdings" w:hint="default"/>
      </w:rPr>
    </w:lvl>
    <w:lvl w:ilvl="8" w:tplc="100AB41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392D19"/>
    <w:multiLevelType w:val="hybridMultilevel"/>
    <w:tmpl w:val="876E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C361A"/>
    <w:multiLevelType w:val="hybridMultilevel"/>
    <w:tmpl w:val="6532A75A"/>
    <w:lvl w:ilvl="0" w:tplc="04090001">
      <w:start w:val="1"/>
      <w:numFmt w:val="bullet"/>
      <w:lvlText w:val=""/>
      <w:lvlJc w:val="left"/>
      <w:pPr>
        <w:tabs>
          <w:tab w:val="num" w:pos="720"/>
        </w:tabs>
        <w:ind w:left="720" w:hanging="360"/>
      </w:pPr>
      <w:rPr>
        <w:rFonts w:ascii="Symbol" w:hAnsi="Symbol" w:hint="default"/>
      </w:rPr>
    </w:lvl>
    <w:lvl w:ilvl="1" w:tplc="F2DC7C5C" w:tentative="1">
      <w:start w:val="1"/>
      <w:numFmt w:val="decimal"/>
      <w:lvlText w:val="%2."/>
      <w:lvlJc w:val="left"/>
      <w:pPr>
        <w:tabs>
          <w:tab w:val="num" w:pos="1440"/>
        </w:tabs>
        <w:ind w:left="1440" w:hanging="360"/>
      </w:pPr>
    </w:lvl>
    <w:lvl w:ilvl="2" w:tplc="526C7712" w:tentative="1">
      <w:start w:val="1"/>
      <w:numFmt w:val="decimal"/>
      <w:lvlText w:val="%3."/>
      <w:lvlJc w:val="left"/>
      <w:pPr>
        <w:tabs>
          <w:tab w:val="num" w:pos="2160"/>
        </w:tabs>
        <w:ind w:left="2160" w:hanging="360"/>
      </w:pPr>
    </w:lvl>
    <w:lvl w:ilvl="3" w:tplc="5106DFCE" w:tentative="1">
      <w:start w:val="1"/>
      <w:numFmt w:val="decimal"/>
      <w:lvlText w:val="%4."/>
      <w:lvlJc w:val="left"/>
      <w:pPr>
        <w:tabs>
          <w:tab w:val="num" w:pos="2880"/>
        </w:tabs>
        <w:ind w:left="2880" w:hanging="360"/>
      </w:pPr>
    </w:lvl>
    <w:lvl w:ilvl="4" w:tplc="6D1068AE" w:tentative="1">
      <w:start w:val="1"/>
      <w:numFmt w:val="decimal"/>
      <w:lvlText w:val="%5."/>
      <w:lvlJc w:val="left"/>
      <w:pPr>
        <w:tabs>
          <w:tab w:val="num" w:pos="3600"/>
        </w:tabs>
        <w:ind w:left="3600" w:hanging="360"/>
      </w:pPr>
    </w:lvl>
    <w:lvl w:ilvl="5" w:tplc="37F4D8A6" w:tentative="1">
      <w:start w:val="1"/>
      <w:numFmt w:val="decimal"/>
      <w:lvlText w:val="%6."/>
      <w:lvlJc w:val="left"/>
      <w:pPr>
        <w:tabs>
          <w:tab w:val="num" w:pos="4320"/>
        </w:tabs>
        <w:ind w:left="4320" w:hanging="360"/>
      </w:pPr>
    </w:lvl>
    <w:lvl w:ilvl="6" w:tplc="D74289E6" w:tentative="1">
      <w:start w:val="1"/>
      <w:numFmt w:val="decimal"/>
      <w:lvlText w:val="%7."/>
      <w:lvlJc w:val="left"/>
      <w:pPr>
        <w:tabs>
          <w:tab w:val="num" w:pos="5040"/>
        </w:tabs>
        <w:ind w:left="5040" w:hanging="360"/>
      </w:pPr>
    </w:lvl>
    <w:lvl w:ilvl="7" w:tplc="CCAC6200" w:tentative="1">
      <w:start w:val="1"/>
      <w:numFmt w:val="decimal"/>
      <w:lvlText w:val="%8."/>
      <w:lvlJc w:val="left"/>
      <w:pPr>
        <w:tabs>
          <w:tab w:val="num" w:pos="5760"/>
        </w:tabs>
        <w:ind w:left="5760" w:hanging="360"/>
      </w:pPr>
    </w:lvl>
    <w:lvl w:ilvl="8" w:tplc="20244F12" w:tentative="1">
      <w:start w:val="1"/>
      <w:numFmt w:val="decimal"/>
      <w:lvlText w:val="%9."/>
      <w:lvlJc w:val="left"/>
      <w:pPr>
        <w:tabs>
          <w:tab w:val="num" w:pos="6480"/>
        </w:tabs>
        <w:ind w:left="6480" w:hanging="360"/>
      </w:pPr>
    </w:lvl>
  </w:abstractNum>
  <w:abstractNum w:abstractNumId="26" w15:restartNumberingAfterBreak="0">
    <w:nsid w:val="597A58B3"/>
    <w:multiLevelType w:val="hybridMultilevel"/>
    <w:tmpl w:val="7C10D0C6"/>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5AD32ACD"/>
    <w:multiLevelType w:val="hybridMultilevel"/>
    <w:tmpl w:val="74FED960"/>
    <w:lvl w:ilvl="0" w:tplc="F0044BF8">
      <w:start w:val="1"/>
      <w:numFmt w:val="bullet"/>
      <w:lvlText w:val="•"/>
      <w:lvlJc w:val="left"/>
      <w:pPr>
        <w:tabs>
          <w:tab w:val="num" w:pos="720"/>
        </w:tabs>
        <w:ind w:left="720" w:hanging="360"/>
      </w:pPr>
      <w:rPr>
        <w:rFonts w:ascii="Arial" w:hAnsi="Arial" w:hint="default"/>
      </w:rPr>
    </w:lvl>
    <w:lvl w:ilvl="1" w:tplc="CB703CF4" w:tentative="1">
      <w:start w:val="1"/>
      <w:numFmt w:val="bullet"/>
      <w:lvlText w:val="•"/>
      <w:lvlJc w:val="left"/>
      <w:pPr>
        <w:tabs>
          <w:tab w:val="num" w:pos="1440"/>
        </w:tabs>
        <w:ind w:left="1440" w:hanging="360"/>
      </w:pPr>
      <w:rPr>
        <w:rFonts w:ascii="Arial" w:hAnsi="Arial" w:hint="default"/>
      </w:rPr>
    </w:lvl>
    <w:lvl w:ilvl="2" w:tplc="DAE87FE6" w:tentative="1">
      <w:start w:val="1"/>
      <w:numFmt w:val="bullet"/>
      <w:lvlText w:val="•"/>
      <w:lvlJc w:val="left"/>
      <w:pPr>
        <w:tabs>
          <w:tab w:val="num" w:pos="2160"/>
        </w:tabs>
        <w:ind w:left="2160" w:hanging="360"/>
      </w:pPr>
      <w:rPr>
        <w:rFonts w:ascii="Arial" w:hAnsi="Arial" w:hint="default"/>
      </w:rPr>
    </w:lvl>
    <w:lvl w:ilvl="3" w:tplc="1AB635B8" w:tentative="1">
      <w:start w:val="1"/>
      <w:numFmt w:val="bullet"/>
      <w:lvlText w:val="•"/>
      <w:lvlJc w:val="left"/>
      <w:pPr>
        <w:tabs>
          <w:tab w:val="num" w:pos="2880"/>
        </w:tabs>
        <w:ind w:left="2880" w:hanging="360"/>
      </w:pPr>
      <w:rPr>
        <w:rFonts w:ascii="Arial" w:hAnsi="Arial" w:hint="default"/>
      </w:rPr>
    </w:lvl>
    <w:lvl w:ilvl="4" w:tplc="20908AA0" w:tentative="1">
      <w:start w:val="1"/>
      <w:numFmt w:val="bullet"/>
      <w:lvlText w:val="•"/>
      <w:lvlJc w:val="left"/>
      <w:pPr>
        <w:tabs>
          <w:tab w:val="num" w:pos="3600"/>
        </w:tabs>
        <w:ind w:left="3600" w:hanging="360"/>
      </w:pPr>
      <w:rPr>
        <w:rFonts w:ascii="Arial" w:hAnsi="Arial" w:hint="default"/>
      </w:rPr>
    </w:lvl>
    <w:lvl w:ilvl="5" w:tplc="95DEF6D8" w:tentative="1">
      <w:start w:val="1"/>
      <w:numFmt w:val="bullet"/>
      <w:lvlText w:val="•"/>
      <w:lvlJc w:val="left"/>
      <w:pPr>
        <w:tabs>
          <w:tab w:val="num" w:pos="4320"/>
        </w:tabs>
        <w:ind w:left="4320" w:hanging="360"/>
      </w:pPr>
      <w:rPr>
        <w:rFonts w:ascii="Arial" w:hAnsi="Arial" w:hint="default"/>
      </w:rPr>
    </w:lvl>
    <w:lvl w:ilvl="6" w:tplc="5DAC236A" w:tentative="1">
      <w:start w:val="1"/>
      <w:numFmt w:val="bullet"/>
      <w:lvlText w:val="•"/>
      <w:lvlJc w:val="left"/>
      <w:pPr>
        <w:tabs>
          <w:tab w:val="num" w:pos="5040"/>
        </w:tabs>
        <w:ind w:left="5040" w:hanging="360"/>
      </w:pPr>
      <w:rPr>
        <w:rFonts w:ascii="Arial" w:hAnsi="Arial" w:hint="default"/>
      </w:rPr>
    </w:lvl>
    <w:lvl w:ilvl="7" w:tplc="22AA202A" w:tentative="1">
      <w:start w:val="1"/>
      <w:numFmt w:val="bullet"/>
      <w:lvlText w:val="•"/>
      <w:lvlJc w:val="left"/>
      <w:pPr>
        <w:tabs>
          <w:tab w:val="num" w:pos="5760"/>
        </w:tabs>
        <w:ind w:left="5760" w:hanging="360"/>
      </w:pPr>
      <w:rPr>
        <w:rFonts w:ascii="Arial" w:hAnsi="Arial" w:hint="default"/>
      </w:rPr>
    </w:lvl>
    <w:lvl w:ilvl="8" w:tplc="425645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D30735"/>
    <w:multiLevelType w:val="hybridMultilevel"/>
    <w:tmpl w:val="4EBE365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E02F12"/>
    <w:multiLevelType w:val="hybridMultilevel"/>
    <w:tmpl w:val="EE5A87A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6550AA5"/>
    <w:multiLevelType w:val="hybridMultilevel"/>
    <w:tmpl w:val="1ACEA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C60BA6"/>
    <w:multiLevelType w:val="hybridMultilevel"/>
    <w:tmpl w:val="47CA5E12"/>
    <w:lvl w:ilvl="0" w:tplc="EB2A59C2">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33991"/>
    <w:multiLevelType w:val="hybridMultilevel"/>
    <w:tmpl w:val="52842A02"/>
    <w:lvl w:ilvl="0" w:tplc="04090005">
      <w:start w:val="1"/>
      <w:numFmt w:val="bullet"/>
      <w:pStyle w:val="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971BEC"/>
    <w:multiLevelType w:val="hybridMultilevel"/>
    <w:tmpl w:val="AEFC7A3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5272030"/>
    <w:multiLevelType w:val="multilevel"/>
    <w:tmpl w:val="CE3EA1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5934F3C"/>
    <w:multiLevelType w:val="hybridMultilevel"/>
    <w:tmpl w:val="D268992E"/>
    <w:lvl w:ilvl="0" w:tplc="A2CE540C">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8E10A9"/>
    <w:multiLevelType w:val="multilevel"/>
    <w:tmpl w:val="FEFA5C8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9"/>
  </w:num>
  <w:num w:numId="3">
    <w:abstractNumId w:val="13"/>
  </w:num>
  <w:num w:numId="4">
    <w:abstractNumId w:val="1"/>
  </w:num>
  <w:num w:numId="5">
    <w:abstractNumId w:val="3"/>
  </w:num>
  <w:num w:numId="6">
    <w:abstractNumId w:val="32"/>
  </w:num>
  <w:num w:numId="7">
    <w:abstractNumId w:val="34"/>
  </w:num>
  <w:num w:numId="8">
    <w:abstractNumId w:val="36"/>
  </w:num>
  <w:num w:numId="9">
    <w:abstractNumId w:val="26"/>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29"/>
  </w:num>
  <w:num w:numId="15">
    <w:abstractNumId w:val="28"/>
  </w:num>
  <w:num w:numId="16">
    <w:abstractNumId w:val="12"/>
  </w:num>
  <w:num w:numId="17">
    <w:abstractNumId w:val="21"/>
  </w:num>
  <w:num w:numId="18">
    <w:abstractNumId w:val="24"/>
  </w:num>
  <w:num w:numId="19">
    <w:abstractNumId w:val="17"/>
  </w:num>
  <w:num w:numId="20">
    <w:abstractNumId w:val="27"/>
  </w:num>
  <w:num w:numId="21">
    <w:abstractNumId w:val="10"/>
  </w:num>
  <w:num w:numId="22">
    <w:abstractNumId w:val="11"/>
  </w:num>
  <w:num w:numId="23">
    <w:abstractNumId w:val="8"/>
  </w:num>
  <w:num w:numId="24">
    <w:abstractNumId w:val="18"/>
  </w:num>
  <w:num w:numId="25">
    <w:abstractNumId w:val="4"/>
  </w:num>
  <w:num w:numId="26">
    <w:abstractNumId w:val="20"/>
  </w:num>
  <w:num w:numId="27">
    <w:abstractNumId w:val="19"/>
  </w:num>
  <w:num w:numId="28">
    <w:abstractNumId w:val="6"/>
  </w:num>
  <w:num w:numId="29">
    <w:abstractNumId w:val="16"/>
  </w:num>
  <w:num w:numId="30">
    <w:abstractNumId w:val="23"/>
  </w:num>
  <w:num w:numId="31">
    <w:abstractNumId w:val="5"/>
  </w:num>
  <w:num w:numId="32">
    <w:abstractNumId w:val="22"/>
  </w:num>
  <w:num w:numId="33">
    <w:abstractNumId w:val="25"/>
  </w:num>
  <w:num w:numId="34">
    <w:abstractNumId w:val="31"/>
  </w:num>
  <w:num w:numId="35">
    <w:abstractNumId w:val="15"/>
  </w:num>
  <w:num w:numId="36">
    <w:abstractNumId w:val="35"/>
  </w:num>
  <w:num w:numId="37">
    <w:abstractNumId w:val="14"/>
  </w:num>
  <w:num w:numId="38">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6145">
      <o:colormru v:ext="edit" colors="#eaeaea,#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BAD"/>
    <w:rsid w:val="0005061E"/>
    <w:rsid w:val="0005152E"/>
    <w:rsid w:val="0005265C"/>
    <w:rsid w:val="00074A6D"/>
    <w:rsid w:val="0008279A"/>
    <w:rsid w:val="00085B27"/>
    <w:rsid w:val="0009128B"/>
    <w:rsid w:val="00092191"/>
    <w:rsid w:val="00093012"/>
    <w:rsid w:val="000A3A65"/>
    <w:rsid w:val="000B794C"/>
    <w:rsid w:val="000C3BAD"/>
    <w:rsid w:val="000C485B"/>
    <w:rsid w:val="00111900"/>
    <w:rsid w:val="00113260"/>
    <w:rsid w:val="001177F3"/>
    <w:rsid w:val="00146FD2"/>
    <w:rsid w:val="00151373"/>
    <w:rsid w:val="00155834"/>
    <w:rsid w:val="0016451D"/>
    <w:rsid w:val="001773D7"/>
    <w:rsid w:val="00183DE3"/>
    <w:rsid w:val="00192A78"/>
    <w:rsid w:val="00197B3F"/>
    <w:rsid w:val="001A1936"/>
    <w:rsid w:val="001A6624"/>
    <w:rsid w:val="001C2C02"/>
    <w:rsid w:val="001E2E40"/>
    <w:rsid w:val="001E7B3B"/>
    <w:rsid w:val="00200159"/>
    <w:rsid w:val="00220767"/>
    <w:rsid w:val="00222543"/>
    <w:rsid w:val="00222DCD"/>
    <w:rsid w:val="00242DFD"/>
    <w:rsid w:val="002467C9"/>
    <w:rsid w:val="002515ED"/>
    <w:rsid w:val="00256CFE"/>
    <w:rsid w:val="00260788"/>
    <w:rsid w:val="00263D72"/>
    <w:rsid w:val="0027127D"/>
    <w:rsid w:val="00275D58"/>
    <w:rsid w:val="00276AA6"/>
    <w:rsid w:val="00287AEC"/>
    <w:rsid w:val="00292DBB"/>
    <w:rsid w:val="002B12B3"/>
    <w:rsid w:val="002D057C"/>
    <w:rsid w:val="00307636"/>
    <w:rsid w:val="003367EA"/>
    <w:rsid w:val="0036085E"/>
    <w:rsid w:val="00386FF1"/>
    <w:rsid w:val="003A6DEA"/>
    <w:rsid w:val="003C2976"/>
    <w:rsid w:val="003C5E02"/>
    <w:rsid w:val="003D069E"/>
    <w:rsid w:val="003D4A94"/>
    <w:rsid w:val="003E18A6"/>
    <w:rsid w:val="003F7281"/>
    <w:rsid w:val="00403091"/>
    <w:rsid w:val="004033DC"/>
    <w:rsid w:val="004104BF"/>
    <w:rsid w:val="00417222"/>
    <w:rsid w:val="00443D93"/>
    <w:rsid w:val="0044693E"/>
    <w:rsid w:val="004610EC"/>
    <w:rsid w:val="004614F3"/>
    <w:rsid w:val="0048229D"/>
    <w:rsid w:val="00486489"/>
    <w:rsid w:val="00487BC4"/>
    <w:rsid w:val="004C6536"/>
    <w:rsid w:val="004C680B"/>
    <w:rsid w:val="004C7AE3"/>
    <w:rsid w:val="004F2391"/>
    <w:rsid w:val="00527368"/>
    <w:rsid w:val="005336FC"/>
    <w:rsid w:val="00535800"/>
    <w:rsid w:val="005426E2"/>
    <w:rsid w:val="0057231C"/>
    <w:rsid w:val="005837FD"/>
    <w:rsid w:val="00590F03"/>
    <w:rsid w:val="0059655C"/>
    <w:rsid w:val="00596E9F"/>
    <w:rsid w:val="005A41A5"/>
    <w:rsid w:val="005B3598"/>
    <w:rsid w:val="005C4617"/>
    <w:rsid w:val="005D4D7E"/>
    <w:rsid w:val="005F0F65"/>
    <w:rsid w:val="006265B2"/>
    <w:rsid w:val="00660A3A"/>
    <w:rsid w:val="00664E48"/>
    <w:rsid w:val="006777D2"/>
    <w:rsid w:val="006804A3"/>
    <w:rsid w:val="006857B7"/>
    <w:rsid w:val="006926EB"/>
    <w:rsid w:val="006B76F6"/>
    <w:rsid w:val="006C750D"/>
    <w:rsid w:val="006D0ECE"/>
    <w:rsid w:val="006E2FD0"/>
    <w:rsid w:val="006F31CE"/>
    <w:rsid w:val="00702331"/>
    <w:rsid w:val="007034B1"/>
    <w:rsid w:val="00746084"/>
    <w:rsid w:val="007467DB"/>
    <w:rsid w:val="0075647B"/>
    <w:rsid w:val="00762CA9"/>
    <w:rsid w:val="00771428"/>
    <w:rsid w:val="00774A9C"/>
    <w:rsid w:val="0078001F"/>
    <w:rsid w:val="00783349"/>
    <w:rsid w:val="00793F1C"/>
    <w:rsid w:val="007976BB"/>
    <w:rsid w:val="007C2327"/>
    <w:rsid w:val="007C749D"/>
    <w:rsid w:val="007D1FDC"/>
    <w:rsid w:val="007E16DF"/>
    <w:rsid w:val="007E666B"/>
    <w:rsid w:val="007F3EA0"/>
    <w:rsid w:val="00800C27"/>
    <w:rsid w:val="00807C0D"/>
    <w:rsid w:val="00837AB2"/>
    <w:rsid w:val="008502DF"/>
    <w:rsid w:val="00873DF3"/>
    <w:rsid w:val="00882C44"/>
    <w:rsid w:val="00895BC0"/>
    <w:rsid w:val="008A2FBA"/>
    <w:rsid w:val="008A5C58"/>
    <w:rsid w:val="008A67BA"/>
    <w:rsid w:val="008B4997"/>
    <w:rsid w:val="008B526D"/>
    <w:rsid w:val="008B6DAD"/>
    <w:rsid w:val="008C04BA"/>
    <w:rsid w:val="008D22CE"/>
    <w:rsid w:val="00901EE1"/>
    <w:rsid w:val="0092390A"/>
    <w:rsid w:val="00923AB2"/>
    <w:rsid w:val="00927D01"/>
    <w:rsid w:val="00930C89"/>
    <w:rsid w:val="00934E0D"/>
    <w:rsid w:val="00936CE6"/>
    <w:rsid w:val="009407BE"/>
    <w:rsid w:val="00941FAD"/>
    <w:rsid w:val="0094711A"/>
    <w:rsid w:val="0096392F"/>
    <w:rsid w:val="00966AFF"/>
    <w:rsid w:val="009A07FE"/>
    <w:rsid w:val="009A2B50"/>
    <w:rsid w:val="009C1E69"/>
    <w:rsid w:val="009D10CC"/>
    <w:rsid w:val="00A02E57"/>
    <w:rsid w:val="00A20AF8"/>
    <w:rsid w:val="00A23317"/>
    <w:rsid w:val="00A31AF3"/>
    <w:rsid w:val="00A577AC"/>
    <w:rsid w:val="00A57B74"/>
    <w:rsid w:val="00A60843"/>
    <w:rsid w:val="00A609B8"/>
    <w:rsid w:val="00A6238D"/>
    <w:rsid w:val="00A72E2D"/>
    <w:rsid w:val="00A8277E"/>
    <w:rsid w:val="00A876F7"/>
    <w:rsid w:val="00AD4232"/>
    <w:rsid w:val="00B036F4"/>
    <w:rsid w:val="00B11FB3"/>
    <w:rsid w:val="00B42959"/>
    <w:rsid w:val="00B7005E"/>
    <w:rsid w:val="00B75B8D"/>
    <w:rsid w:val="00B95DD3"/>
    <w:rsid w:val="00BB2E04"/>
    <w:rsid w:val="00BB7B69"/>
    <w:rsid w:val="00BC60F7"/>
    <w:rsid w:val="00BD35B0"/>
    <w:rsid w:val="00BE620B"/>
    <w:rsid w:val="00C102ED"/>
    <w:rsid w:val="00C21C63"/>
    <w:rsid w:val="00C27419"/>
    <w:rsid w:val="00C32197"/>
    <w:rsid w:val="00C50B09"/>
    <w:rsid w:val="00C568DB"/>
    <w:rsid w:val="00C73112"/>
    <w:rsid w:val="00C92806"/>
    <w:rsid w:val="00CB4196"/>
    <w:rsid w:val="00CC1B2A"/>
    <w:rsid w:val="00CE0A25"/>
    <w:rsid w:val="00CE4BF8"/>
    <w:rsid w:val="00CF7C51"/>
    <w:rsid w:val="00D0595D"/>
    <w:rsid w:val="00D112E8"/>
    <w:rsid w:val="00D14EBF"/>
    <w:rsid w:val="00D2148C"/>
    <w:rsid w:val="00D3020E"/>
    <w:rsid w:val="00D32FFE"/>
    <w:rsid w:val="00D33C39"/>
    <w:rsid w:val="00D3432A"/>
    <w:rsid w:val="00D5342A"/>
    <w:rsid w:val="00D616BF"/>
    <w:rsid w:val="00DE6D57"/>
    <w:rsid w:val="00E04A75"/>
    <w:rsid w:val="00E0663E"/>
    <w:rsid w:val="00E150F5"/>
    <w:rsid w:val="00E215D6"/>
    <w:rsid w:val="00E37EFA"/>
    <w:rsid w:val="00E5729E"/>
    <w:rsid w:val="00E60C7D"/>
    <w:rsid w:val="00E62489"/>
    <w:rsid w:val="00E70B36"/>
    <w:rsid w:val="00E966AB"/>
    <w:rsid w:val="00EA2BD8"/>
    <w:rsid w:val="00EA6F22"/>
    <w:rsid w:val="00EC5BF5"/>
    <w:rsid w:val="00ED371E"/>
    <w:rsid w:val="00ED4187"/>
    <w:rsid w:val="00ED768A"/>
    <w:rsid w:val="00F2561F"/>
    <w:rsid w:val="00F36D0F"/>
    <w:rsid w:val="00F41CE7"/>
    <w:rsid w:val="00F609E5"/>
    <w:rsid w:val="00F621BB"/>
    <w:rsid w:val="00F80D68"/>
    <w:rsid w:val="00F93DC1"/>
    <w:rsid w:val="00FB1817"/>
    <w:rsid w:val="00FD46DC"/>
    <w:rsid w:val="00FE488A"/>
    <w:rsid w:val="00FE662F"/>
    <w:rsid w:val="00FE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aeaea,#ffc"/>
    </o:shapedefaults>
    <o:shapelayout v:ext="edit">
      <o:idmap v:ext="edit" data="1"/>
    </o:shapelayout>
  </w:shapeDefaults>
  <w:decimalSymbol w:val="."/>
  <w:listSeparator w:val=","/>
  <w14:docId w14:val="7A431F5B"/>
  <w15:chartTrackingRefBased/>
  <w15:docId w15:val="{D361E866-E876-4737-86A4-A4E5C13F9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371E"/>
    <w:pPr>
      <w:spacing w:after="200" w:line="276" w:lineRule="auto"/>
    </w:pPr>
    <w:rPr>
      <w:sz w:val="22"/>
      <w:szCs w:val="22"/>
    </w:rPr>
  </w:style>
  <w:style w:type="paragraph" w:styleId="Heading1">
    <w:name w:val="heading 1"/>
    <w:basedOn w:val="Normal"/>
    <w:next w:val="Normal"/>
    <w:link w:val="Heading1Char"/>
    <w:qFormat/>
    <w:rsid w:val="00ED371E"/>
    <w:pPr>
      <w:keepNext/>
      <w:keepLines/>
      <w:numPr>
        <w:numId w:val="1"/>
      </w:numPr>
      <w:spacing w:before="480" w:after="0"/>
      <w:outlineLvl w:val="0"/>
    </w:pPr>
    <w:rPr>
      <w:rFonts w:ascii="Calibri Light" w:eastAsia="SimSun" w:hAnsi="Calibri Light"/>
      <w:b/>
      <w:bCs/>
      <w:color w:val="2E74B5"/>
      <w:sz w:val="28"/>
      <w:szCs w:val="28"/>
      <w:lang w:val="x-none" w:eastAsia="x-none"/>
    </w:rPr>
  </w:style>
  <w:style w:type="paragraph" w:styleId="Heading2">
    <w:name w:val="heading 2"/>
    <w:basedOn w:val="Normal"/>
    <w:next w:val="Normal"/>
    <w:link w:val="Heading2Char"/>
    <w:unhideWhenUsed/>
    <w:qFormat/>
    <w:rsid w:val="00ED371E"/>
    <w:pPr>
      <w:keepNext/>
      <w:keepLines/>
      <w:numPr>
        <w:ilvl w:val="1"/>
        <w:numId w:val="1"/>
      </w:numPr>
      <w:spacing w:before="200" w:after="0"/>
      <w:outlineLvl w:val="1"/>
    </w:pPr>
    <w:rPr>
      <w:rFonts w:ascii="Calibri Light" w:eastAsia="SimSun" w:hAnsi="Calibri Light"/>
      <w:b/>
      <w:bCs/>
      <w:color w:val="5B9BD5"/>
      <w:sz w:val="26"/>
      <w:szCs w:val="26"/>
      <w:lang w:val="x-none" w:eastAsia="x-none"/>
    </w:rPr>
  </w:style>
  <w:style w:type="paragraph" w:styleId="Heading3">
    <w:name w:val="heading 3"/>
    <w:basedOn w:val="Normal"/>
    <w:next w:val="Normal"/>
    <w:link w:val="Heading3Char"/>
    <w:unhideWhenUsed/>
    <w:qFormat/>
    <w:rsid w:val="00ED371E"/>
    <w:pPr>
      <w:keepNext/>
      <w:keepLines/>
      <w:numPr>
        <w:ilvl w:val="2"/>
        <w:numId w:val="1"/>
      </w:numPr>
      <w:spacing w:before="200" w:after="0"/>
      <w:outlineLvl w:val="2"/>
    </w:pPr>
    <w:rPr>
      <w:rFonts w:ascii="Calibri Light" w:eastAsia="SimSun" w:hAnsi="Calibri Light"/>
      <w:b/>
      <w:bCs/>
      <w:color w:val="5B9BD5"/>
      <w:sz w:val="20"/>
      <w:szCs w:val="20"/>
      <w:lang w:val="x-none" w:eastAsia="x-none"/>
    </w:rPr>
  </w:style>
  <w:style w:type="paragraph" w:styleId="Heading4">
    <w:name w:val="heading 4"/>
    <w:basedOn w:val="Normal"/>
    <w:next w:val="Normal"/>
    <w:link w:val="Heading4Char"/>
    <w:unhideWhenUsed/>
    <w:qFormat/>
    <w:rsid w:val="00ED371E"/>
    <w:pPr>
      <w:keepNext/>
      <w:keepLines/>
      <w:numPr>
        <w:ilvl w:val="3"/>
        <w:numId w:val="1"/>
      </w:numPr>
      <w:spacing w:before="200" w:after="0"/>
      <w:outlineLvl w:val="3"/>
    </w:pPr>
    <w:rPr>
      <w:rFonts w:ascii="Calibri Light" w:eastAsia="SimSun" w:hAnsi="Calibri Light"/>
      <w:b/>
      <w:bCs/>
      <w:i/>
      <w:iCs/>
      <w:color w:val="5B9BD5"/>
      <w:sz w:val="20"/>
      <w:szCs w:val="20"/>
      <w:lang w:val="x-none" w:eastAsia="x-none"/>
    </w:rPr>
  </w:style>
  <w:style w:type="paragraph" w:styleId="Heading5">
    <w:name w:val="heading 5"/>
    <w:basedOn w:val="Normal"/>
    <w:next w:val="Normal"/>
    <w:link w:val="Heading5Char"/>
    <w:unhideWhenUsed/>
    <w:qFormat/>
    <w:rsid w:val="00ED371E"/>
    <w:pPr>
      <w:keepNext/>
      <w:keepLines/>
      <w:numPr>
        <w:ilvl w:val="4"/>
        <w:numId w:val="1"/>
      </w:numPr>
      <w:spacing w:before="200" w:after="0"/>
      <w:outlineLvl w:val="4"/>
    </w:pPr>
    <w:rPr>
      <w:rFonts w:ascii="Calibri Light" w:eastAsia="SimSun" w:hAnsi="Calibri Light"/>
      <w:color w:val="1F4D78"/>
      <w:sz w:val="20"/>
      <w:szCs w:val="20"/>
      <w:lang w:val="x-none" w:eastAsia="x-none"/>
    </w:rPr>
  </w:style>
  <w:style w:type="paragraph" w:styleId="Heading6">
    <w:name w:val="heading 6"/>
    <w:basedOn w:val="Normal"/>
    <w:next w:val="Normal"/>
    <w:link w:val="Heading6Char"/>
    <w:unhideWhenUsed/>
    <w:qFormat/>
    <w:rsid w:val="00ED371E"/>
    <w:pPr>
      <w:keepNext/>
      <w:keepLines/>
      <w:numPr>
        <w:ilvl w:val="5"/>
        <w:numId w:val="1"/>
      </w:numPr>
      <w:spacing w:before="200" w:after="0"/>
      <w:outlineLvl w:val="5"/>
    </w:pPr>
    <w:rPr>
      <w:rFonts w:ascii="Calibri Light" w:eastAsia="SimSun" w:hAnsi="Calibri Light"/>
      <w:i/>
      <w:iCs/>
      <w:color w:val="1F4D78"/>
      <w:sz w:val="20"/>
      <w:szCs w:val="20"/>
      <w:lang w:val="x-none" w:eastAsia="x-none"/>
    </w:rPr>
  </w:style>
  <w:style w:type="paragraph" w:styleId="Heading7">
    <w:name w:val="heading 7"/>
    <w:basedOn w:val="Normal"/>
    <w:next w:val="Normal"/>
    <w:link w:val="Heading7Char"/>
    <w:unhideWhenUsed/>
    <w:qFormat/>
    <w:rsid w:val="00ED371E"/>
    <w:pPr>
      <w:keepNext/>
      <w:keepLines/>
      <w:numPr>
        <w:ilvl w:val="6"/>
        <w:numId w:val="1"/>
      </w:numPr>
      <w:spacing w:before="200" w:after="0"/>
      <w:outlineLvl w:val="6"/>
    </w:pPr>
    <w:rPr>
      <w:rFonts w:ascii="Calibri Light" w:eastAsia="SimSun" w:hAnsi="Calibri Light"/>
      <w:i/>
      <w:iCs/>
      <w:color w:val="404040"/>
      <w:sz w:val="20"/>
      <w:szCs w:val="20"/>
      <w:lang w:val="x-none" w:eastAsia="x-none"/>
    </w:rPr>
  </w:style>
  <w:style w:type="paragraph" w:styleId="Heading8">
    <w:name w:val="heading 8"/>
    <w:basedOn w:val="Normal"/>
    <w:next w:val="Normal"/>
    <w:link w:val="Heading8Char"/>
    <w:unhideWhenUsed/>
    <w:qFormat/>
    <w:rsid w:val="00ED371E"/>
    <w:pPr>
      <w:keepNext/>
      <w:keepLines/>
      <w:numPr>
        <w:ilvl w:val="7"/>
        <w:numId w:val="1"/>
      </w:numPr>
      <w:spacing w:before="200" w:after="0"/>
      <w:outlineLvl w:val="7"/>
    </w:pPr>
    <w:rPr>
      <w:rFonts w:ascii="Calibri Light" w:eastAsia="SimSun" w:hAnsi="Calibri Light"/>
      <w:color w:val="5B9BD5"/>
      <w:sz w:val="20"/>
      <w:szCs w:val="20"/>
      <w:lang w:val="x-none" w:eastAsia="x-none"/>
    </w:rPr>
  </w:style>
  <w:style w:type="paragraph" w:styleId="Heading9">
    <w:name w:val="heading 9"/>
    <w:basedOn w:val="Normal"/>
    <w:next w:val="Normal"/>
    <w:link w:val="Heading9Char"/>
    <w:unhideWhenUsed/>
    <w:qFormat/>
    <w:rsid w:val="00ED371E"/>
    <w:pPr>
      <w:keepNext/>
      <w:keepLines/>
      <w:numPr>
        <w:ilvl w:val="8"/>
        <w:numId w:val="1"/>
      </w:numPr>
      <w:spacing w:before="200" w:after="0"/>
      <w:outlineLvl w:val="8"/>
    </w:pPr>
    <w:rPr>
      <w:rFonts w:ascii="Calibri Light" w:eastAsia="SimSun" w:hAnsi="Calibri Light"/>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3BAD"/>
    <w:pPr>
      <w:tabs>
        <w:tab w:val="center" w:pos="4320"/>
        <w:tab w:val="right" w:pos="8640"/>
      </w:tabs>
    </w:pPr>
  </w:style>
  <w:style w:type="paragraph" w:styleId="Footer">
    <w:name w:val="footer"/>
    <w:basedOn w:val="Normal"/>
    <w:link w:val="FooterChar"/>
    <w:uiPriority w:val="99"/>
    <w:rsid w:val="000C3BAD"/>
    <w:pPr>
      <w:tabs>
        <w:tab w:val="center" w:pos="4320"/>
        <w:tab w:val="right" w:pos="8640"/>
      </w:tabs>
    </w:pPr>
    <w:rPr>
      <w:rFonts w:ascii="Arial" w:hAnsi="Arial"/>
      <w:sz w:val="24"/>
      <w:szCs w:val="24"/>
      <w:lang w:val="x-none" w:eastAsia="x-none"/>
    </w:rPr>
  </w:style>
  <w:style w:type="character" w:styleId="PageNumber">
    <w:name w:val="page number"/>
    <w:basedOn w:val="DefaultParagraphFont"/>
    <w:rsid w:val="00CC1B2A"/>
  </w:style>
  <w:style w:type="paragraph" w:styleId="BodyTextIndent">
    <w:name w:val="Body Text Indent"/>
    <w:basedOn w:val="Normal"/>
    <w:rsid w:val="004614F3"/>
    <w:pPr>
      <w:ind w:left="1800"/>
    </w:pPr>
    <w:rPr>
      <w:rFonts w:ascii="Times New Roman" w:hAnsi="Times New Roman"/>
    </w:rPr>
  </w:style>
  <w:style w:type="paragraph" w:styleId="BodyTextIndent3">
    <w:name w:val="Body Text Indent 3"/>
    <w:basedOn w:val="Normal"/>
    <w:rsid w:val="004614F3"/>
    <w:pPr>
      <w:spacing w:after="120"/>
      <w:ind w:left="360"/>
    </w:pPr>
    <w:rPr>
      <w:rFonts w:ascii="Times New Roman" w:hAnsi="Times New Roman"/>
      <w:sz w:val="16"/>
      <w:szCs w:val="16"/>
    </w:rPr>
  </w:style>
  <w:style w:type="paragraph" w:styleId="List2">
    <w:name w:val="List 2"/>
    <w:basedOn w:val="Normal"/>
    <w:rsid w:val="0005265C"/>
    <w:pPr>
      <w:overflowPunct w:val="0"/>
      <w:autoSpaceDE w:val="0"/>
      <w:autoSpaceDN w:val="0"/>
      <w:adjustRightInd w:val="0"/>
      <w:ind w:left="720" w:hanging="360"/>
    </w:pPr>
    <w:rPr>
      <w:rFonts w:ascii="Courier New" w:hAnsi="Courier New"/>
      <w:sz w:val="20"/>
      <w:szCs w:val="20"/>
    </w:rPr>
  </w:style>
  <w:style w:type="character" w:styleId="Hyperlink">
    <w:name w:val="Hyperlink"/>
    <w:uiPriority w:val="99"/>
    <w:rsid w:val="0005265C"/>
    <w:rPr>
      <w:color w:val="0000FF"/>
      <w:u w:val="single"/>
    </w:rPr>
  </w:style>
  <w:style w:type="character" w:customStyle="1" w:styleId="FooterChar">
    <w:name w:val="Footer Char"/>
    <w:link w:val="Footer"/>
    <w:uiPriority w:val="99"/>
    <w:rsid w:val="008B4997"/>
    <w:rPr>
      <w:rFonts w:ascii="Arial" w:hAnsi="Arial"/>
      <w:sz w:val="24"/>
      <w:szCs w:val="24"/>
    </w:rPr>
  </w:style>
  <w:style w:type="paragraph" w:styleId="ListParagraph">
    <w:name w:val="List Paragraph"/>
    <w:basedOn w:val="Normal"/>
    <w:uiPriority w:val="34"/>
    <w:qFormat/>
    <w:rsid w:val="00A72E2D"/>
    <w:pPr>
      <w:ind w:left="720"/>
      <w:contextualSpacing/>
    </w:pPr>
  </w:style>
  <w:style w:type="character" w:styleId="Strong">
    <w:name w:val="Strong"/>
    <w:uiPriority w:val="22"/>
    <w:qFormat/>
    <w:rsid w:val="00ED371E"/>
    <w:rPr>
      <w:b/>
      <w:bCs/>
    </w:rPr>
  </w:style>
  <w:style w:type="paragraph" w:styleId="Subtitle">
    <w:name w:val="Subtitle"/>
    <w:basedOn w:val="Normal"/>
    <w:next w:val="Normal"/>
    <w:link w:val="SubtitleChar"/>
    <w:uiPriority w:val="11"/>
    <w:qFormat/>
    <w:rsid w:val="00ED371E"/>
    <w:pPr>
      <w:numPr>
        <w:ilvl w:val="1"/>
      </w:numPr>
    </w:pPr>
    <w:rPr>
      <w:rFonts w:ascii="Calibri Light" w:eastAsia="SimSun" w:hAnsi="Calibri Light"/>
      <w:i/>
      <w:iCs/>
      <w:color w:val="5B9BD5"/>
      <w:spacing w:val="15"/>
      <w:sz w:val="24"/>
      <w:szCs w:val="24"/>
      <w:lang w:val="x-none" w:eastAsia="x-none"/>
    </w:rPr>
  </w:style>
  <w:style w:type="character" w:customStyle="1" w:styleId="SubtitleChar">
    <w:name w:val="Subtitle Char"/>
    <w:link w:val="Subtitle"/>
    <w:uiPriority w:val="11"/>
    <w:rsid w:val="00ED371E"/>
    <w:rPr>
      <w:rFonts w:ascii="Calibri Light" w:eastAsia="SimSun" w:hAnsi="Calibri Light" w:cs="Times New Roman"/>
      <w:i/>
      <w:iCs/>
      <w:color w:val="5B9BD5"/>
      <w:spacing w:val="15"/>
      <w:sz w:val="24"/>
      <w:szCs w:val="24"/>
    </w:rPr>
  </w:style>
  <w:style w:type="paragraph" w:styleId="Title">
    <w:name w:val="Title"/>
    <w:basedOn w:val="Normal"/>
    <w:next w:val="Normal"/>
    <w:link w:val="TitleChar"/>
    <w:uiPriority w:val="10"/>
    <w:qFormat/>
    <w:rsid w:val="00ED371E"/>
    <w:pPr>
      <w:pBdr>
        <w:bottom w:val="single" w:sz="8" w:space="4" w:color="5B9BD5"/>
      </w:pBdr>
      <w:spacing w:after="300" w:line="240" w:lineRule="auto"/>
      <w:contextualSpacing/>
    </w:pPr>
    <w:rPr>
      <w:rFonts w:ascii="Calibri Light" w:eastAsia="SimSun" w:hAnsi="Calibri Light"/>
      <w:color w:val="323E4F"/>
      <w:spacing w:val="5"/>
      <w:sz w:val="52"/>
      <w:szCs w:val="52"/>
      <w:lang w:val="x-none" w:eastAsia="x-none"/>
    </w:rPr>
  </w:style>
  <w:style w:type="character" w:customStyle="1" w:styleId="TitleChar">
    <w:name w:val="Title Char"/>
    <w:link w:val="Title"/>
    <w:uiPriority w:val="10"/>
    <w:rsid w:val="00ED371E"/>
    <w:rPr>
      <w:rFonts w:ascii="Calibri Light" w:eastAsia="SimSun" w:hAnsi="Calibri Light" w:cs="Times New Roman"/>
      <w:color w:val="323E4F"/>
      <w:spacing w:val="5"/>
      <w:sz w:val="52"/>
      <w:szCs w:val="52"/>
    </w:rPr>
  </w:style>
  <w:style w:type="paragraph" w:styleId="NoSpacing">
    <w:name w:val="No Spacing"/>
    <w:link w:val="NoSpacingChar"/>
    <w:uiPriority w:val="1"/>
    <w:qFormat/>
    <w:rsid w:val="00ED371E"/>
    <w:rPr>
      <w:sz w:val="22"/>
      <w:szCs w:val="22"/>
    </w:rPr>
  </w:style>
  <w:style w:type="character" w:styleId="SubtleEmphasis">
    <w:name w:val="Subtle Emphasis"/>
    <w:uiPriority w:val="19"/>
    <w:qFormat/>
    <w:rsid w:val="00ED371E"/>
    <w:rPr>
      <w:i/>
      <w:iCs/>
      <w:color w:val="808080"/>
    </w:rPr>
  </w:style>
  <w:style w:type="character" w:styleId="IntenseEmphasis">
    <w:name w:val="Intense Emphasis"/>
    <w:uiPriority w:val="21"/>
    <w:qFormat/>
    <w:rsid w:val="00ED371E"/>
    <w:rPr>
      <w:b/>
      <w:bCs/>
      <w:i/>
      <w:iCs/>
      <w:color w:val="5B9BD5"/>
    </w:rPr>
  </w:style>
  <w:style w:type="paragraph" w:styleId="Quote">
    <w:name w:val="Quote"/>
    <w:basedOn w:val="Normal"/>
    <w:next w:val="Normal"/>
    <w:link w:val="QuoteChar"/>
    <w:uiPriority w:val="29"/>
    <w:qFormat/>
    <w:rsid w:val="00ED371E"/>
    <w:rPr>
      <w:i/>
      <w:iCs/>
      <w:color w:val="000000"/>
      <w:sz w:val="20"/>
      <w:szCs w:val="20"/>
      <w:lang w:val="x-none" w:eastAsia="x-none"/>
    </w:rPr>
  </w:style>
  <w:style w:type="character" w:customStyle="1" w:styleId="QuoteChar">
    <w:name w:val="Quote Char"/>
    <w:link w:val="Quote"/>
    <w:uiPriority w:val="29"/>
    <w:rsid w:val="00ED371E"/>
    <w:rPr>
      <w:i/>
      <w:iCs/>
      <w:color w:val="000000"/>
    </w:rPr>
  </w:style>
  <w:style w:type="paragraph" w:styleId="IntenseQuote">
    <w:name w:val="Intense Quote"/>
    <w:basedOn w:val="Normal"/>
    <w:next w:val="Normal"/>
    <w:link w:val="IntenseQuoteChar"/>
    <w:uiPriority w:val="30"/>
    <w:qFormat/>
    <w:rsid w:val="00ED371E"/>
    <w:pPr>
      <w:pBdr>
        <w:bottom w:val="single" w:sz="4" w:space="4" w:color="5B9BD5"/>
      </w:pBdr>
      <w:spacing w:before="200" w:after="280"/>
      <w:ind w:left="936" w:right="936"/>
    </w:pPr>
    <w:rPr>
      <w:b/>
      <w:bCs/>
      <w:i/>
      <w:iCs/>
      <w:color w:val="5B9BD5"/>
      <w:sz w:val="20"/>
      <w:szCs w:val="20"/>
      <w:lang w:val="x-none" w:eastAsia="x-none"/>
    </w:rPr>
  </w:style>
  <w:style w:type="character" w:customStyle="1" w:styleId="IntenseQuoteChar">
    <w:name w:val="Intense Quote Char"/>
    <w:link w:val="IntenseQuote"/>
    <w:uiPriority w:val="30"/>
    <w:rsid w:val="00ED371E"/>
    <w:rPr>
      <w:b/>
      <w:bCs/>
      <w:i/>
      <w:iCs/>
      <w:color w:val="5B9BD5"/>
    </w:rPr>
  </w:style>
  <w:style w:type="character" w:styleId="SubtleReference">
    <w:name w:val="Subtle Reference"/>
    <w:uiPriority w:val="31"/>
    <w:qFormat/>
    <w:rsid w:val="00ED371E"/>
    <w:rPr>
      <w:smallCaps/>
      <w:color w:val="ED7D31"/>
      <w:u w:val="single"/>
    </w:rPr>
  </w:style>
  <w:style w:type="character" w:styleId="IntenseReference">
    <w:name w:val="Intense Reference"/>
    <w:uiPriority w:val="32"/>
    <w:qFormat/>
    <w:rsid w:val="00ED371E"/>
    <w:rPr>
      <w:b/>
      <w:bCs/>
      <w:smallCaps/>
      <w:color w:val="ED7D31"/>
      <w:spacing w:val="5"/>
      <w:u w:val="single"/>
    </w:rPr>
  </w:style>
  <w:style w:type="character" w:styleId="BookTitle">
    <w:name w:val="Book Title"/>
    <w:uiPriority w:val="33"/>
    <w:qFormat/>
    <w:rsid w:val="00ED371E"/>
    <w:rPr>
      <w:b/>
      <w:bCs/>
      <w:smallCaps/>
      <w:spacing w:val="5"/>
    </w:rPr>
  </w:style>
  <w:style w:type="character" w:customStyle="1" w:styleId="Heading1Char">
    <w:name w:val="Heading 1 Char"/>
    <w:link w:val="Heading1"/>
    <w:rsid w:val="00ED371E"/>
    <w:rPr>
      <w:rFonts w:ascii="Calibri Light" w:eastAsia="SimSun" w:hAnsi="Calibri Light"/>
      <w:b/>
      <w:bCs/>
      <w:color w:val="2E74B5"/>
      <w:sz w:val="28"/>
      <w:szCs w:val="28"/>
      <w:lang w:val="x-none" w:eastAsia="x-none"/>
    </w:rPr>
  </w:style>
  <w:style w:type="character" w:customStyle="1" w:styleId="Heading2Char">
    <w:name w:val="Heading 2 Char"/>
    <w:link w:val="Heading2"/>
    <w:uiPriority w:val="9"/>
    <w:rsid w:val="00ED371E"/>
    <w:rPr>
      <w:rFonts w:ascii="Calibri Light" w:eastAsia="SimSun" w:hAnsi="Calibri Light"/>
      <w:b/>
      <w:bCs/>
      <w:color w:val="5B9BD5"/>
      <w:sz w:val="26"/>
      <w:szCs w:val="26"/>
      <w:lang w:val="x-none" w:eastAsia="x-none"/>
    </w:rPr>
  </w:style>
  <w:style w:type="character" w:customStyle="1" w:styleId="Heading3Char">
    <w:name w:val="Heading 3 Char"/>
    <w:link w:val="Heading3"/>
    <w:uiPriority w:val="9"/>
    <w:rsid w:val="00ED371E"/>
    <w:rPr>
      <w:rFonts w:ascii="Calibri Light" w:eastAsia="SimSun" w:hAnsi="Calibri Light"/>
      <w:b/>
      <w:bCs/>
      <w:color w:val="5B9BD5"/>
      <w:lang w:val="x-none" w:eastAsia="x-none"/>
    </w:rPr>
  </w:style>
  <w:style w:type="character" w:customStyle="1" w:styleId="Heading4Char">
    <w:name w:val="Heading 4 Char"/>
    <w:link w:val="Heading4"/>
    <w:uiPriority w:val="9"/>
    <w:semiHidden/>
    <w:rsid w:val="00ED371E"/>
    <w:rPr>
      <w:rFonts w:ascii="Calibri Light" w:eastAsia="SimSun" w:hAnsi="Calibri Light"/>
      <w:b/>
      <w:bCs/>
      <w:i/>
      <w:iCs/>
      <w:color w:val="5B9BD5"/>
      <w:lang w:val="x-none" w:eastAsia="x-none"/>
    </w:rPr>
  </w:style>
  <w:style w:type="character" w:customStyle="1" w:styleId="Heading5Char">
    <w:name w:val="Heading 5 Char"/>
    <w:link w:val="Heading5"/>
    <w:uiPriority w:val="9"/>
    <w:semiHidden/>
    <w:rsid w:val="00ED371E"/>
    <w:rPr>
      <w:rFonts w:ascii="Calibri Light" w:eastAsia="SimSun" w:hAnsi="Calibri Light"/>
      <w:color w:val="1F4D78"/>
      <w:lang w:val="x-none" w:eastAsia="x-none"/>
    </w:rPr>
  </w:style>
  <w:style w:type="character" w:customStyle="1" w:styleId="Heading6Char">
    <w:name w:val="Heading 6 Char"/>
    <w:link w:val="Heading6"/>
    <w:uiPriority w:val="9"/>
    <w:semiHidden/>
    <w:rsid w:val="00ED371E"/>
    <w:rPr>
      <w:rFonts w:ascii="Calibri Light" w:eastAsia="SimSun" w:hAnsi="Calibri Light"/>
      <w:i/>
      <w:iCs/>
      <w:color w:val="1F4D78"/>
      <w:lang w:val="x-none" w:eastAsia="x-none"/>
    </w:rPr>
  </w:style>
  <w:style w:type="character" w:customStyle="1" w:styleId="Heading7Char">
    <w:name w:val="Heading 7 Char"/>
    <w:link w:val="Heading7"/>
    <w:uiPriority w:val="9"/>
    <w:semiHidden/>
    <w:rsid w:val="00ED371E"/>
    <w:rPr>
      <w:rFonts w:ascii="Calibri Light" w:eastAsia="SimSun" w:hAnsi="Calibri Light"/>
      <w:i/>
      <w:iCs/>
      <w:color w:val="404040"/>
      <w:lang w:val="x-none" w:eastAsia="x-none"/>
    </w:rPr>
  </w:style>
  <w:style w:type="character" w:customStyle="1" w:styleId="Heading8Char">
    <w:name w:val="Heading 8 Char"/>
    <w:link w:val="Heading8"/>
    <w:uiPriority w:val="9"/>
    <w:semiHidden/>
    <w:rsid w:val="00ED371E"/>
    <w:rPr>
      <w:rFonts w:ascii="Calibri Light" w:eastAsia="SimSun" w:hAnsi="Calibri Light"/>
      <w:color w:val="5B9BD5"/>
      <w:lang w:val="x-none" w:eastAsia="x-none"/>
    </w:rPr>
  </w:style>
  <w:style w:type="character" w:customStyle="1" w:styleId="Heading9Char">
    <w:name w:val="Heading 9 Char"/>
    <w:link w:val="Heading9"/>
    <w:uiPriority w:val="9"/>
    <w:semiHidden/>
    <w:rsid w:val="00ED371E"/>
    <w:rPr>
      <w:rFonts w:ascii="Calibri Light" w:eastAsia="SimSun" w:hAnsi="Calibri Light"/>
      <w:i/>
      <w:iCs/>
      <w:color w:val="404040"/>
      <w:lang w:val="x-none" w:eastAsia="x-none"/>
    </w:rPr>
  </w:style>
  <w:style w:type="paragraph" w:styleId="Caption">
    <w:name w:val="caption"/>
    <w:basedOn w:val="Normal"/>
    <w:next w:val="Normal"/>
    <w:uiPriority w:val="35"/>
    <w:semiHidden/>
    <w:unhideWhenUsed/>
    <w:qFormat/>
    <w:rsid w:val="00ED371E"/>
    <w:pPr>
      <w:spacing w:line="240" w:lineRule="auto"/>
    </w:pPr>
    <w:rPr>
      <w:b/>
      <w:bCs/>
      <w:color w:val="5B9BD5"/>
      <w:sz w:val="18"/>
      <w:szCs w:val="18"/>
    </w:rPr>
  </w:style>
  <w:style w:type="character" w:styleId="Emphasis">
    <w:name w:val="Emphasis"/>
    <w:uiPriority w:val="20"/>
    <w:qFormat/>
    <w:rsid w:val="00ED371E"/>
    <w:rPr>
      <w:i/>
      <w:iCs/>
    </w:rPr>
  </w:style>
  <w:style w:type="paragraph" w:styleId="TOCHeading">
    <w:name w:val="TOC Heading"/>
    <w:basedOn w:val="Heading1"/>
    <w:next w:val="Normal"/>
    <w:uiPriority w:val="39"/>
    <w:semiHidden/>
    <w:unhideWhenUsed/>
    <w:qFormat/>
    <w:rsid w:val="00ED371E"/>
    <w:pPr>
      <w:outlineLvl w:val="9"/>
    </w:pPr>
  </w:style>
  <w:style w:type="paragraph" w:styleId="BodyTextIndent2">
    <w:name w:val="Body Text Indent 2"/>
    <w:basedOn w:val="Normal"/>
    <w:link w:val="BodyTextIndent2Char"/>
    <w:rsid w:val="009A2B50"/>
    <w:pPr>
      <w:spacing w:after="120" w:line="480" w:lineRule="auto"/>
      <w:ind w:left="360"/>
    </w:pPr>
  </w:style>
  <w:style w:type="character" w:customStyle="1" w:styleId="BodyTextIndent2Char">
    <w:name w:val="Body Text Indent 2 Char"/>
    <w:link w:val="BodyTextIndent2"/>
    <w:rsid w:val="009A2B50"/>
    <w:rPr>
      <w:sz w:val="22"/>
      <w:szCs w:val="22"/>
    </w:rPr>
  </w:style>
  <w:style w:type="paragraph" w:styleId="BodyText2">
    <w:name w:val="Body Text 2"/>
    <w:basedOn w:val="Normal"/>
    <w:link w:val="BodyText2Char"/>
    <w:rsid w:val="00260788"/>
    <w:pPr>
      <w:spacing w:after="120" w:line="480" w:lineRule="auto"/>
    </w:pPr>
  </w:style>
  <w:style w:type="character" w:customStyle="1" w:styleId="BodyText2Char">
    <w:name w:val="Body Text 2 Char"/>
    <w:link w:val="BodyText2"/>
    <w:rsid w:val="00260788"/>
    <w:rPr>
      <w:sz w:val="22"/>
      <w:szCs w:val="22"/>
    </w:rPr>
  </w:style>
  <w:style w:type="paragraph" w:styleId="BalloonText">
    <w:name w:val="Balloon Text"/>
    <w:basedOn w:val="Normal"/>
    <w:link w:val="BalloonTextChar"/>
    <w:rsid w:val="001E2E40"/>
    <w:pPr>
      <w:spacing w:after="0" w:line="240" w:lineRule="auto"/>
    </w:pPr>
    <w:rPr>
      <w:rFonts w:ascii="Segoe UI" w:hAnsi="Segoe UI" w:cs="Segoe UI"/>
      <w:sz w:val="18"/>
      <w:szCs w:val="18"/>
    </w:rPr>
  </w:style>
  <w:style w:type="character" w:customStyle="1" w:styleId="BalloonTextChar">
    <w:name w:val="Balloon Text Char"/>
    <w:link w:val="BalloonText"/>
    <w:rsid w:val="001E2E40"/>
    <w:rPr>
      <w:rFonts w:ascii="Segoe UI" w:hAnsi="Segoe UI" w:cs="Segoe UI"/>
      <w:sz w:val="18"/>
      <w:szCs w:val="18"/>
    </w:rPr>
  </w:style>
  <w:style w:type="paragraph" w:styleId="BodyText">
    <w:name w:val="Body Text"/>
    <w:basedOn w:val="Normal"/>
    <w:link w:val="BodyTextChar"/>
    <w:rsid w:val="00895BC0"/>
    <w:pPr>
      <w:spacing w:after="120"/>
    </w:pPr>
  </w:style>
  <w:style w:type="character" w:customStyle="1" w:styleId="BodyTextChar">
    <w:name w:val="Body Text Char"/>
    <w:basedOn w:val="DefaultParagraphFont"/>
    <w:link w:val="BodyText"/>
    <w:rsid w:val="00895BC0"/>
    <w:rPr>
      <w:sz w:val="22"/>
      <w:szCs w:val="22"/>
    </w:rPr>
  </w:style>
  <w:style w:type="paragraph" w:customStyle="1" w:styleId="Bullets">
    <w:name w:val="Bullets"/>
    <w:basedOn w:val="Normal"/>
    <w:rsid w:val="00287AEC"/>
    <w:pPr>
      <w:numPr>
        <w:numId w:val="6"/>
      </w:numPr>
      <w:spacing w:after="0" w:line="240" w:lineRule="auto"/>
    </w:pPr>
    <w:rPr>
      <w:rFonts w:ascii="Times New Roman" w:hAnsi="Times New Roman"/>
      <w:sz w:val="24"/>
      <w:szCs w:val="24"/>
    </w:rPr>
  </w:style>
  <w:style w:type="paragraph" w:styleId="NormalWeb">
    <w:name w:val="Normal (Web)"/>
    <w:basedOn w:val="Normal"/>
    <w:uiPriority w:val="99"/>
    <w:rsid w:val="00287AEC"/>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rsid w:val="00287AEC"/>
    <w:rPr>
      <w:sz w:val="16"/>
      <w:szCs w:val="16"/>
    </w:rPr>
  </w:style>
  <w:style w:type="paragraph" w:styleId="CommentText">
    <w:name w:val="annotation text"/>
    <w:basedOn w:val="Normal"/>
    <w:link w:val="CommentTextChar"/>
    <w:rsid w:val="00287AEC"/>
    <w:pPr>
      <w:tabs>
        <w:tab w:val="left" w:pos="1282"/>
        <w:tab w:val="left" w:pos="1829"/>
      </w:tabs>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287AEC"/>
    <w:rPr>
      <w:rFonts w:ascii="Times New Roman" w:hAnsi="Times New Roman"/>
    </w:rPr>
  </w:style>
  <w:style w:type="paragraph" w:styleId="CommentSubject">
    <w:name w:val="annotation subject"/>
    <w:basedOn w:val="CommentText"/>
    <w:next w:val="CommentText"/>
    <w:link w:val="CommentSubjectChar"/>
    <w:rsid w:val="00287AEC"/>
    <w:rPr>
      <w:b/>
      <w:bCs/>
    </w:rPr>
  </w:style>
  <w:style w:type="character" w:customStyle="1" w:styleId="CommentSubjectChar">
    <w:name w:val="Comment Subject Char"/>
    <w:basedOn w:val="CommentTextChar"/>
    <w:link w:val="CommentSubject"/>
    <w:rsid w:val="00287AEC"/>
    <w:rPr>
      <w:rFonts w:ascii="Times New Roman" w:hAnsi="Times New Roman"/>
      <w:b/>
      <w:bCs/>
    </w:rPr>
  </w:style>
  <w:style w:type="paragraph" w:styleId="DocumentMap">
    <w:name w:val="Document Map"/>
    <w:basedOn w:val="Normal"/>
    <w:link w:val="DocumentMapChar"/>
    <w:rsid w:val="00287AEC"/>
    <w:pPr>
      <w:shd w:val="clear" w:color="auto" w:fill="000080"/>
      <w:tabs>
        <w:tab w:val="left" w:pos="1282"/>
        <w:tab w:val="left" w:pos="1829"/>
      </w:tabs>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287AEC"/>
    <w:rPr>
      <w:rFonts w:ascii="Tahoma" w:hAnsi="Tahoma" w:cs="Tahoma"/>
      <w:shd w:val="clear" w:color="auto" w:fill="000080"/>
    </w:rPr>
  </w:style>
  <w:style w:type="paragraph" w:customStyle="1" w:styleId="Style1">
    <w:name w:val="Style1"/>
    <w:basedOn w:val="Footer"/>
    <w:autoRedefine/>
    <w:rsid w:val="00287AEC"/>
    <w:pPr>
      <w:pBdr>
        <w:top w:val="single" w:sz="6" w:space="1" w:color="000080"/>
      </w:pBdr>
      <w:tabs>
        <w:tab w:val="clear" w:pos="8640"/>
        <w:tab w:val="left" w:pos="1282"/>
        <w:tab w:val="left" w:pos="1829"/>
        <w:tab w:val="right" w:pos="9360"/>
      </w:tabs>
      <w:spacing w:after="0" w:line="240" w:lineRule="auto"/>
    </w:pPr>
    <w:rPr>
      <w:rFonts w:cs="Arial"/>
      <w:color w:val="000080"/>
      <w:sz w:val="20"/>
      <w:szCs w:val="20"/>
      <w:lang w:val="en-US" w:eastAsia="en-US"/>
    </w:rPr>
  </w:style>
  <w:style w:type="character" w:styleId="FollowedHyperlink">
    <w:name w:val="FollowedHyperlink"/>
    <w:basedOn w:val="DefaultParagraphFont"/>
    <w:rsid w:val="00287AEC"/>
    <w:rPr>
      <w:color w:val="800080"/>
      <w:u w:val="single"/>
    </w:rPr>
  </w:style>
  <w:style w:type="character" w:customStyle="1" w:styleId="NoSpacingChar">
    <w:name w:val="No Spacing Char"/>
    <w:basedOn w:val="DefaultParagraphFont"/>
    <w:link w:val="NoSpacing"/>
    <w:uiPriority w:val="1"/>
    <w:rsid w:val="00287AEC"/>
    <w:rPr>
      <w:sz w:val="22"/>
      <w:szCs w:val="22"/>
    </w:rPr>
  </w:style>
  <w:style w:type="character" w:styleId="LineNumber">
    <w:name w:val="line number"/>
    <w:basedOn w:val="DefaultParagraphFont"/>
    <w:rsid w:val="00287AEC"/>
  </w:style>
  <w:style w:type="paragraph" w:styleId="TOC1">
    <w:name w:val="toc 1"/>
    <w:basedOn w:val="Normal"/>
    <w:next w:val="Normal"/>
    <w:autoRedefine/>
    <w:uiPriority w:val="39"/>
    <w:unhideWhenUsed/>
    <w:qFormat/>
    <w:rsid w:val="00287AEC"/>
    <w:pPr>
      <w:tabs>
        <w:tab w:val="left" w:pos="720"/>
        <w:tab w:val="right" w:leader="dot" w:pos="9350"/>
      </w:tabs>
      <w:spacing w:after="0" w:line="240" w:lineRule="auto"/>
    </w:pPr>
    <w:rPr>
      <w:rFonts w:ascii="Arial" w:hAnsi="Arial" w:cs="Arial"/>
      <w:b/>
      <w:iCs/>
      <w:sz w:val="24"/>
      <w:szCs w:val="24"/>
    </w:rPr>
  </w:style>
  <w:style w:type="paragraph" w:customStyle="1" w:styleId="Default">
    <w:name w:val="Default"/>
    <w:rsid w:val="00287AEC"/>
    <w:pPr>
      <w:autoSpaceDE w:val="0"/>
      <w:autoSpaceDN w:val="0"/>
      <w:adjustRightInd w:val="0"/>
    </w:pPr>
    <w:rPr>
      <w:rFonts w:ascii="Helvetica" w:hAnsi="Helvetica" w:cs="Helvetica"/>
      <w:color w:val="000000"/>
      <w:sz w:val="24"/>
      <w:szCs w:val="24"/>
    </w:rPr>
  </w:style>
  <w:style w:type="paragraph" w:customStyle="1" w:styleId="Style10">
    <w:name w:val="Style 1"/>
    <w:rsid w:val="00287AEC"/>
    <w:pPr>
      <w:widowControl w:val="0"/>
      <w:autoSpaceDE w:val="0"/>
      <w:autoSpaceDN w:val="0"/>
      <w:adjustRightInd w:val="0"/>
    </w:pPr>
    <w:rPr>
      <w:rFonts w:ascii="Times New Roman" w:hAnsi="Times New Roman"/>
    </w:rPr>
  </w:style>
  <w:style w:type="character" w:customStyle="1" w:styleId="CharacterStyle1">
    <w:name w:val="Character Style 1"/>
    <w:rsid w:val="00287AE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9918">
      <w:bodyDiv w:val="1"/>
      <w:marLeft w:val="0"/>
      <w:marRight w:val="0"/>
      <w:marTop w:val="0"/>
      <w:marBottom w:val="0"/>
      <w:divBdr>
        <w:top w:val="none" w:sz="0" w:space="0" w:color="auto"/>
        <w:left w:val="none" w:sz="0" w:space="0" w:color="auto"/>
        <w:bottom w:val="none" w:sz="0" w:space="0" w:color="auto"/>
        <w:right w:val="none" w:sz="0" w:space="0" w:color="auto"/>
      </w:divBdr>
    </w:div>
    <w:div w:id="158692881">
      <w:bodyDiv w:val="1"/>
      <w:marLeft w:val="0"/>
      <w:marRight w:val="0"/>
      <w:marTop w:val="0"/>
      <w:marBottom w:val="0"/>
      <w:divBdr>
        <w:top w:val="none" w:sz="0" w:space="0" w:color="auto"/>
        <w:left w:val="none" w:sz="0" w:space="0" w:color="auto"/>
        <w:bottom w:val="none" w:sz="0" w:space="0" w:color="auto"/>
        <w:right w:val="none" w:sz="0" w:space="0" w:color="auto"/>
      </w:divBdr>
      <w:divsChild>
        <w:div w:id="1802189755">
          <w:marLeft w:val="619"/>
          <w:marRight w:val="0"/>
          <w:marTop w:val="115"/>
          <w:marBottom w:val="0"/>
          <w:divBdr>
            <w:top w:val="none" w:sz="0" w:space="0" w:color="auto"/>
            <w:left w:val="none" w:sz="0" w:space="0" w:color="auto"/>
            <w:bottom w:val="none" w:sz="0" w:space="0" w:color="auto"/>
            <w:right w:val="none" w:sz="0" w:space="0" w:color="auto"/>
          </w:divBdr>
        </w:div>
        <w:div w:id="794493383">
          <w:marLeft w:val="619"/>
          <w:marRight w:val="0"/>
          <w:marTop w:val="115"/>
          <w:marBottom w:val="0"/>
          <w:divBdr>
            <w:top w:val="none" w:sz="0" w:space="0" w:color="auto"/>
            <w:left w:val="none" w:sz="0" w:space="0" w:color="auto"/>
            <w:bottom w:val="none" w:sz="0" w:space="0" w:color="auto"/>
            <w:right w:val="none" w:sz="0" w:space="0" w:color="auto"/>
          </w:divBdr>
        </w:div>
        <w:div w:id="1740708389">
          <w:marLeft w:val="619"/>
          <w:marRight w:val="0"/>
          <w:marTop w:val="115"/>
          <w:marBottom w:val="0"/>
          <w:divBdr>
            <w:top w:val="none" w:sz="0" w:space="0" w:color="auto"/>
            <w:left w:val="none" w:sz="0" w:space="0" w:color="auto"/>
            <w:bottom w:val="none" w:sz="0" w:space="0" w:color="auto"/>
            <w:right w:val="none" w:sz="0" w:space="0" w:color="auto"/>
          </w:divBdr>
        </w:div>
      </w:divsChild>
    </w:div>
    <w:div w:id="213809476">
      <w:bodyDiv w:val="1"/>
      <w:marLeft w:val="0"/>
      <w:marRight w:val="0"/>
      <w:marTop w:val="0"/>
      <w:marBottom w:val="0"/>
      <w:divBdr>
        <w:top w:val="none" w:sz="0" w:space="0" w:color="auto"/>
        <w:left w:val="none" w:sz="0" w:space="0" w:color="auto"/>
        <w:bottom w:val="none" w:sz="0" w:space="0" w:color="auto"/>
        <w:right w:val="none" w:sz="0" w:space="0" w:color="auto"/>
      </w:divBdr>
    </w:div>
    <w:div w:id="225073523">
      <w:bodyDiv w:val="1"/>
      <w:marLeft w:val="0"/>
      <w:marRight w:val="0"/>
      <w:marTop w:val="0"/>
      <w:marBottom w:val="0"/>
      <w:divBdr>
        <w:top w:val="none" w:sz="0" w:space="0" w:color="auto"/>
        <w:left w:val="none" w:sz="0" w:space="0" w:color="auto"/>
        <w:bottom w:val="none" w:sz="0" w:space="0" w:color="auto"/>
        <w:right w:val="none" w:sz="0" w:space="0" w:color="auto"/>
      </w:divBdr>
    </w:div>
    <w:div w:id="486871432">
      <w:bodyDiv w:val="1"/>
      <w:marLeft w:val="0"/>
      <w:marRight w:val="0"/>
      <w:marTop w:val="0"/>
      <w:marBottom w:val="0"/>
      <w:divBdr>
        <w:top w:val="none" w:sz="0" w:space="0" w:color="auto"/>
        <w:left w:val="none" w:sz="0" w:space="0" w:color="auto"/>
        <w:bottom w:val="none" w:sz="0" w:space="0" w:color="auto"/>
        <w:right w:val="none" w:sz="0" w:space="0" w:color="auto"/>
      </w:divBdr>
    </w:div>
    <w:div w:id="564410135">
      <w:bodyDiv w:val="1"/>
      <w:marLeft w:val="0"/>
      <w:marRight w:val="0"/>
      <w:marTop w:val="0"/>
      <w:marBottom w:val="0"/>
      <w:divBdr>
        <w:top w:val="none" w:sz="0" w:space="0" w:color="auto"/>
        <w:left w:val="none" w:sz="0" w:space="0" w:color="auto"/>
        <w:bottom w:val="none" w:sz="0" w:space="0" w:color="auto"/>
        <w:right w:val="none" w:sz="0" w:space="0" w:color="auto"/>
      </w:divBdr>
    </w:div>
    <w:div w:id="727416222">
      <w:bodyDiv w:val="1"/>
      <w:marLeft w:val="0"/>
      <w:marRight w:val="0"/>
      <w:marTop w:val="0"/>
      <w:marBottom w:val="0"/>
      <w:divBdr>
        <w:top w:val="none" w:sz="0" w:space="0" w:color="auto"/>
        <w:left w:val="none" w:sz="0" w:space="0" w:color="auto"/>
        <w:bottom w:val="none" w:sz="0" w:space="0" w:color="auto"/>
        <w:right w:val="none" w:sz="0" w:space="0" w:color="auto"/>
      </w:divBdr>
      <w:divsChild>
        <w:div w:id="1496606351">
          <w:marLeft w:val="547"/>
          <w:marRight w:val="0"/>
          <w:marTop w:val="154"/>
          <w:marBottom w:val="0"/>
          <w:divBdr>
            <w:top w:val="none" w:sz="0" w:space="0" w:color="auto"/>
            <w:left w:val="none" w:sz="0" w:space="0" w:color="auto"/>
            <w:bottom w:val="none" w:sz="0" w:space="0" w:color="auto"/>
            <w:right w:val="none" w:sz="0" w:space="0" w:color="auto"/>
          </w:divBdr>
        </w:div>
        <w:div w:id="980966816">
          <w:marLeft w:val="547"/>
          <w:marRight w:val="0"/>
          <w:marTop w:val="154"/>
          <w:marBottom w:val="0"/>
          <w:divBdr>
            <w:top w:val="none" w:sz="0" w:space="0" w:color="auto"/>
            <w:left w:val="none" w:sz="0" w:space="0" w:color="auto"/>
            <w:bottom w:val="none" w:sz="0" w:space="0" w:color="auto"/>
            <w:right w:val="none" w:sz="0" w:space="0" w:color="auto"/>
          </w:divBdr>
        </w:div>
        <w:div w:id="650525641">
          <w:marLeft w:val="547"/>
          <w:marRight w:val="0"/>
          <w:marTop w:val="154"/>
          <w:marBottom w:val="0"/>
          <w:divBdr>
            <w:top w:val="none" w:sz="0" w:space="0" w:color="auto"/>
            <w:left w:val="none" w:sz="0" w:space="0" w:color="auto"/>
            <w:bottom w:val="none" w:sz="0" w:space="0" w:color="auto"/>
            <w:right w:val="none" w:sz="0" w:space="0" w:color="auto"/>
          </w:divBdr>
        </w:div>
      </w:divsChild>
    </w:div>
    <w:div w:id="757405584">
      <w:bodyDiv w:val="1"/>
      <w:marLeft w:val="0"/>
      <w:marRight w:val="0"/>
      <w:marTop w:val="0"/>
      <w:marBottom w:val="0"/>
      <w:divBdr>
        <w:top w:val="none" w:sz="0" w:space="0" w:color="auto"/>
        <w:left w:val="none" w:sz="0" w:space="0" w:color="auto"/>
        <w:bottom w:val="none" w:sz="0" w:space="0" w:color="auto"/>
        <w:right w:val="none" w:sz="0" w:space="0" w:color="auto"/>
      </w:divBdr>
      <w:divsChild>
        <w:div w:id="927226405">
          <w:marLeft w:val="1238"/>
          <w:marRight w:val="0"/>
          <w:marTop w:val="115"/>
          <w:marBottom w:val="0"/>
          <w:divBdr>
            <w:top w:val="none" w:sz="0" w:space="0" w:color="auto"/>
            <w:left w:val="none" w:sz="0" w:space="0" w:color="auto"/>
            <w:bottom w:val="none" w:sz="0" w:space="0" w:color="auto"/>
            <w:right w:val="none" w:sz="0" w:space="0" w:color="auto"/>
          </w:divBdr>
        </w:div>
        <w:div w:id="851602120">
          <w:marLeft w:val="1238"/>
          <w:marRight w:val="0"/>
          <w:marTop w:val="115"/>
          <w:marBottom w:val="0"/>
          <w:divBdr>
            <w:top w:val="none" w:sz="0" w:space="0" w:color="auto"/>
            <w:left w:val="none" w:sz="0" w:space="0" w:color="auto"/>
            <w:bottom w:val="none" w:sz="0" w:space="0" w:color="auto"/>
            <w:right w:val="none" w:sz="0" w:space="0" w:color="auto"/>
          </w:divBdr>
        </w:div>
      </w:divsChild>
    </w:div>
    <w:div w:id="1080759656">
      <w:bodyDiv w:val="1"/>
      <w:marLeft w:val="0"/>
      <w:marRight w:val="0"/>
      <w:marTop w:val="0"/>
      <w:marBottom w:val="0"/>
      <w:divBdr>
        <w:top w:val="none" w:sz="0" w:space="0" w:color="auto"/>
        <w:left w:val="none" w:sz="0" w:space="0" w:color="auto"/>
        <w:bottom w:val="none" w:sz="0" w:space="0" w:color="auto"/>
        <w:right w:val="none" w:sz="0" w:space="0" w:color="auto"/>
      </w:divBdr>
      <w:divsChild>
        <w:div w:id="1948535583">
          <w:marLeft w:val="547"/>
          <w:marRight w:val="0"/>
          <w:marTop w:val="0"/>
          <w:marBottom w:val="0"/>
          <w:divBdr>
            <w:top w:val="none" w:sz="0" w:space="0" w:color="auto"/>
            <w:left w:val="none" w:sz="0" w:space="0" w:color="auto"/>
            <w:bottom w:val="none" w:sz="0" w:space="0" w:color="auto"/>
            <w:right w:val="none" w:sz="0" w:space="0" w:color="auto"/>
          </w:divBdr>
        </w:div>
        <w:div w:id="1730573173">
          <w:marLeft w:val="547"/>
          <w:marRight w:val="0"/>
          <w:marTop w:val="0"/>
          <w:marBottom w:val="0"/>
          <w:divBdr>
            <w:top w:val="none" w:sz="0" w:space="0" w:color="auto"/>
            <w:left w:val="none" w:sz="0" w:space="0" w:color="auto"/>
            <w:bottom w:val="none" w:sz="0" w:space="0" w:color="auto"/>
            <w:right w:val="none" w:sz="0" w:space="0" w:color="auto"/>
          </w:divBdr>
        </w:div>
        <w:div w:id="1277952290">
          <w:marLeft w:val="547"/>
          <w:marRight w:val="0"/>
          <w:marTop w:val="0"/>
          <w:marBottom w:val="0"/>
          <w:divBdr>
            <w:top w:val="none" w:sz="0" w:space="0" w:color="auto"/>
            <w:left w:val="none" w:sz="0" w:space="0" w:color="auto"/>
            <w:bottom w:val="none" w:sz="0" w:space="0" w:color="auto"/>
            <w:right w:val="none" w:sz="0" w:space="0" w:color="auto"/>
          </w:divBdr>
        </w:div>
        <w:div w:id="875889308">
          <w:marLeft w:val="547"/>
          <w:marRight w:val="0"/>
          <w:marTop w:val="0"/>
          <w:marBottom w:val="0"/>
          <w:divBdr>
            <w:top w:val="none" w:sz="0" w:space="0" w:color="auto"/>
            <w:left w:val="none" w:sz="0" w:space="0" w:color="auto"/>
            <w:bottom w:val="none" w:sz="0" w:space="0" w:color="auto"/>
            <w:right w:val="none" w:sz="0" w:space="0" w:color="auto"/>
          </w:divBdr>
        </w:div>
        <w:div w:id="836457162">
          <w:marLeft w:val="547"/>
          <w:marRight w:val="0"/>
          <w:marTop w:val="0"/>
          <w:marBottom w:val="0"/>
          <w:divBdr>
            <w:top w:val="none" w:sz="0" w:space="0" w:color="auto"/>
            <w:left w:val="none" w:sz="0" w:space="0" w:color="auto"/>
            <w:bottom w:val="none" w:sz="0" w:space="0" w:color="auto"/>
            <w:right w:val="none" w:sz="0" w:space="0" w:color="auto"/>
          </w:divBdr>
        </w:div>
        <w:div w:id="770123047">
          <w:marLeft w:val="547"/>
          <w:marRight w:val="0"/>
          <w:marTop w:val="0"/>
          <w:marBottom w:val="0"/>
          <w:divBdr>
            <w:top w:val="none" w:sz="0" w:space="0" w:color="auto"/>
            <w:left w:val="none" w:sz="0" w:space="0" w:color="auto"/>
            <w:bottom w:val="none" w:sz="0" w:space="0" w:color="auto"/>
            <w:right w:val="none" w:sz="0" w:space="0" w:color="auto"/>
          </w:divBdr>
        </w:div>
        <w:div w:id="238833518">
          <w:marLeft w:val="547"/>
          <w:marRight w:val="0"/>
          <w:marTop w:val="0"/>
          <w:marBottom w:val="0"/>
          <w:divBdr>
            <w:top w:val="none" w:sz="0" w:space="0" w:color="auto"/>
            <w:left w:val="none" w:sz="0" w:space="0" w:color="auto"/>
            <w:bottom w:val="none" w:sz="0" w:space="0" w:color="auto"/>
            <w:right w:val="none" w:sz="0" w:space="0" w:color="auto"/>
          </w:divBdr>
        </w:div>
        <w:div w:id="978145297">
          <w:marLeft w:val="547"/>
          <w:marRight w:val="0"/>
          <w:marTop w:val="0"/>
          <w:marBottom w:val="0"/>
          <w:divBdr>
            <w:top w:val="none" w:sz="0" w:space="0" w:color="auto"/>
            <w:left w:val="none" w:sz="0" w:space="0" w:color="auto"/>
            <w:bottom w:val="none" w:sz="0" w:space="0" w:color="auto"/>
            <w:right w:val="none" w:sz="0" w:space="0" w:color="auto"/>
          </w:divBdr>
        </w:div>
        <w:div w:id="1148322880">
          <w:marLeft w:val="547"/>
          <w:marRight w:val="0"/>
          <w:marTop w:val="0"/>
          <w:marBottom w:val="0"/>
          <w:divBdr>
            <w:top w:val="none" w:sz="0" w:space="0" w:color="auto"/>
            <w:left w:val="none" w:sz="0" w:space="0" w:color="auto"/>
            <w:bottom w:val="none" w:sz="0" w:space="0" w:color="auto"/>
            <w:right w:val="none" w:sz="0" w:space="0" w:color="auto"/>
          </w:divBdr>
        </w:div>
        <w:div w:id="1095782869">
          <w:marLeft w:val="547"/>
          <w:marRight w:val="0"/>
          <w:marTop w:val="0"/>
          <w:marBottom w:val="0"/>
          <w:divBdr>
            <w:top w:val="none" w:sz="0" w:space="0" w:color="auto"/>
            <w:left w:val="none" w:sz="0" w:space="0" w:color="auto"/>
            <w:bottom w:val="none" w:sz="0" w:space="0" w:color="auto"/>
            <w:right w:val="none" w:sz="0" w:space="0" w:color="auto"/>
          </w:divBdr>
        </w:div>
        <w:div w:id="1835368422">
          <w:marLeft w:val="547"/>
          <w:marRight w:val="0"/>
          <w:marTop w:val="0"/>
          <w:marBottom w:val="0"/>
          <w:divBdr>
            <w:top w:val="none" w:sz="0" w:space="0" w:color="auto"/>
            <w:left w:val="none" w:sz="0" w:space="0" w:color="auto"/>
            <w:bottom w:val="none" w:sz="0" w:space="0" w:color="auto"/>
            <w:right w:val="none" w:sz="0" w:space="0" w:color="auto"/>
          </w:divBdr>
        </w:div>
      </w:divsChild>
    </w:div>
    <w:div w:id="1103576594">
      <w:bodyDiv w:val="1"/>
      <w:marLeft w:val="0"/>
      <w:marRight w:val="0"/>
      <w:marTop w:val="0"/>
      <w:marBottom w:val="0"/>
      <w:divBdr>
        <w:top w:val="none" w:sz="0" w:space="0" w:color="auto"/>
        <w:left w:val="none" w:sz="0" w:space="0" w:color="auto"/>
        <w:bottom w:val="none" w:sz="0" w:space="0" w:color="auto"/>
        <w:right w:val="none" w:sz="0" w:space="0" w:color="auto"/>
      </w:divBdr>
    </w:div>
    <w:div w:id="1251037612">
      <w:bodyDiv w:val="1"/>
      <w:marLeft w:val="0"/>
      <w:marRight w:val="0"/>
      <w:marTop w:val="0"/>
      <w:marBottom w:val="0"/>
      <w:divBdr>
        <w:top w:val="none" w:sz="0" w:space="0" w:color="auto"/>
        <w:left w:val="none" w:sz="0" w:space="0" w:color="auto"/>
        <w:bottom w:val="none" w:sz="0" w:space="0" w:color="auto"/>
        <w:right w:val="none" w:sz="0" w:space="0" w:color="auto"/>
      </w:divBdr>
      <w:divsChild>
        <w:div w:id="1153570785">
          <w:marLeft w:val="792"/>
          <w:marRight w:val="0"/>
          <w:marTop w:val="115"/>
          <w:marBottom w:val="0"/>
          <w:divBdr>
            <w:top w:val="none" w:sz="0" w:space="0" w:color="auto"/>
            <w:left w:val="none" w:sz="0" w:space="0" w:color="auto"/>
            <w:bottom w:val="none" w:sz="0" w:space="0" w:color="auto"/>
            <w:right w:val="none" w:sz="0" w:space="0" w:color="auto"/>
          </w:divBdr>
        </w:div>
        <w:div w:id="2012175453">
          <w:marLeft w:val="792"/>
          <w:marRight w:val="0"/>
          <w:marTop w:val="115"/>
          <w:marBottom w:val="0"/>
          <w:divBdr>
            <w:top w:val="none" w:sz="0" w:space="0" w:color="auto"/>
            <w:left w:val="none" w:sz="0" w:space="0" w:color="auto"/>
            <w:bottom w:val="none" w:sz="0" w:space="0" w:color="auto"/>
            <w:right w:val="none" w:sz="0" w:space="0" w:color="auto"/>
          </w:divBdr>
        </w:div>
        <w:div w:id="135218829">
          <w:marLeft w:val="792"/>
          <w:marRight w:val="0"/>
          <w:marTop w:val="115"/>
          <w:marBottom w:val="0"/>
          <w:divBdr>
            <w:top w:val="none" w:sz="0" w:space="0" w:color="auto"/>
            <w:left w:val="none" w:sz="0" w:space="0" w:color="auto"/>
            <w:bottom w:val="none" w:sz="0" w:space="0" w:color="auto"/>
            <w:right w:val="none" w:sz="0" w:space="0" w:color="auto"/>
          </w:divBdr>
        </w:div>
        <w:div w:id="1499883789">
          <w:marLeft w:val="792"/>
          <w:marRight w:val="0"/>
          <w:marTop w:val="115"/>
          <w:marBottom w:val="0"/>
          <w:divBdr>
            <w:top w:val="none" w:sz="0" w:space="0" w:color="auto"/>
            <w:left w:val="none" w:sz="0" w:space="0" w:color="auto"/>
            <w:bottom w:val="none" w:sz="0" w:space="0" w:color="auto"/>
            <w:right w:val="none" w:sz="0" w:space="0" w:color="auto"/>
          </w:divBdr>
        </w:div>
        <w:div w:id="1605454112">
          <w:marLeft w:val="792"/>
          <w:marRight w:val="0"/>
          <w:marTop w:val="115"/>
          <w:marBottom w:val="0"/>
          <w:divBdr>
            <w:top w:val="none" w:sz="0" w:space="0" w:color="auto"/>
            <w:left w:val="none" w:sz="0" w:space="0" w:color="auto"/>
            <w:bottom w:val="none" w:sz="0" w:space="0" w:color="auto"/>
            <w:right w:val="none" w:sz="0" w:space="0" w:color="auto"/>
          </w:divBdr>
        </w:div>
        <w:div w:id="1602496401">
          <w:marLeft w:val="792"/>
          <w:marRight w:val="0"/>
          <w:marTop w:val="115"/>
          <w:marBottom w:val="0"/>
          <w:divBdr>
            <w:top w:val="none" w:sz="0" w:space="0" w:color="auto"/>
            <w:left w:val="none" w:sz="0" w:space="0" w:color="auto"/>
            <w:bottom w:val="none" w:sz="0" w:space="0" w:color="auto"/>
            <w:right w:val="none" w:sz="0" w:space="0" w:color="auto"/>
          </w:divBdr>
        </w:div>
        <w:div w:id="2009013188">
          <w:marLeft w:val="792"/>
          <w:marRight w:val="0"/>
          <w:marTop w:val="115"/>
          <w:marBottom w:val="0"/>
          <w:divBdr>
            <w:top w:val="none" w:sz="0" w:space="0" w:color="auto"/>
            <w:left w:val="none" w:sz="0" w:space="0" w:color="auto"/>
            <w:bottom w:val="none" w:sz="0" w:space="0" w:color="auto"/>
            <w:right w:val="none" w:sz="0" w:space="0" w:color="auto"/>
          </w:divBdr>
        </w:div>
        <w:div w:id="444153562">
          <w:marLeft w:val="792"/>
          <w:marRight w:val="0"/>
          <w:marTop w:val="115"/>
          <w:marBottom w:val="0"/>
          <w:divBdr>
            <w:top w:val="none" w:sz="0" w:space="0" w:color="auto"/>
            <w:left w:val="none" w:sz="0" w:space="0" w:color="auto"/>
            <w:bottom w:val="none" w:sz="0" w:space="0" w:color="auto"/>
            <w:right w:val="none" w:sz="0" w:space="0" w:color="auto"/>
          </w:divBdr>
        </w:div>
      </w:divsChild>
    </w:div>
    <w:div w:id="1416392543">
      <w:bodyDiv w:val="1"/>
      <w:marLeft w:val="0"/>
      <w:marRight w:val="0"/>
      <w:marTop w:val="0"/>
      <w:marBottom w:val="0"/>
      <w:divBdr>
        <w:top w:val="none" w:sz="0" w:space="0" w:color="auto"/>
        <w:left w:val="none" w:sz="0" w:space="0" w:color="auto"/>
        <w:bottom w:val="none" w:sz="0" w:space="0" w:color="auto"/>
        <w:right w:val="none" w:sz="0" w:space="0" w:color="auto"/>
      </w:divBdr>
    </w:div>
    <w:div w:id="1497113972">
      <w:bodyDiv w:val="1"/>
      <w:marLeft w:val="0"/>
      <w:marRight w:val="0"/>
      <w:marTop w:val="0"/>
      <w:marBottom w:val="0"/>
      <w:divBdr>
        <w:top w:val="none" w:sz="0" w:space="0" w:color="auto"/>
        <w:left w:val="none" w:sz="0" w:space="0" w:color="auto"/>
        <w:bottom w:val="none" w:sz="0" w:space="0" w:color="auto"/>
        <w:right w:val="none" w:sz="0" w:space="0" w:color="auto"/>
      </w:divBdr>
    </w:div>
    <w:div w:id="1514495278">
      <w:bodyDiv w:val="1"/>
      <w:marLeft w:val="0"/>
      <w:marRight w:val="0"/>
      <w:marTop w:val="0"/>
      <w:marBottom w:val="0"/>
      <w:divBdr>
        <w:top w:val="none" w:sz="0" w:space="0" w:color="auto"/>
        <w:left w:val="none" w:sz="0" w:space="0" w:color="auto"/>
        <w:bottom w:val="none" w:sz="0" w:space="0" w:color="auto"/>
        <w:right w:val="none" w:sz="0" w:space="0" w:color="auto"/>
      </w:divBdr>
    </w:div>
    <w:div w:id="1594364227">
      <w:bodyDiv w:val="1"/>
      <w:marLeft w:val="0"/>
      <w:marRight w:val="0"/>
      <w:marTop w:val="0"/>
      <w:marBottom w:val="0"/>
      <w:divBdr>
        <w:top w:val="none" w:sz="0" w:space="0" w:color="auto"/>
        <w:left w:val="none" w:sz="0" w:space="0" w:color="auto"/>
        <w:bottom w:val="none" w:sz="0" w:space="0" w:color="auto"/>
        <w:right w:val="none" w:sz="0" w:space="0" w:color="auto"/>
      </w:divBdr>
      <w:divsChild>
        <w:div w:id="2066178418">
          <w:marLeft w:val="547"/>
          <w:marRight w:val="0"/>
          <w:marTop w:val="144"/>
          <w:marBottom w:val="0"/>
          <w:divBdr>
            <w:top w:val="none" w:sz="0" w:space="0" w:color="auto"/>
            <w:left w:val="none" w:sz="0" w:space="0" w:color="auto"/>
            <w:bottom w:val="none" w:sz="0" w:space="0" w:color="auto"/>
            <w:right w:val="none" w:sz="0" w:space="0" w:color="auto"/>
          </w:divBdr>
        </w:div>
        <w:div w:id="1468742172">
          <w:marLeft w:val="547"/>
          <w:marRight w:val="0"/>
          <w:marTop w:val="144"/>
          <w:marBottom w:val="0"/>
          <w:divBdr>
            <w:top w:val="none" w:sz="0" w:space="0" w:color="auto"/>
            <w:left w:val="none" w:sz="0" w:space="0" w:color="auto"/>
            <w:bottom w:val="none" w:sz="0" w:space="0" w:color="auto"/>
            <w:right w:val="none" w:sz="0" w:space="0" w:color="auto"/>
          </w:divBdr>
        </w:div>
        <w:div w:id="2003198969">
          <w:marLeft w:val="547"/>
          <w:marRight w:val="0"/>
          <w:marTop w:val="144"/>
          <w:marBottom w:val="0"/>
          <w:divBdr>
            <w:top w:val="none" w:sz="0" w:space="0" w:color="auto"/>
            <w:left w:val="none" w:sz="0" w:space="0" w:color="auto"/>
            <w:bottom w:val="none" w:sz="0" w:space="0" w:color="auto"/>
            <w:right w:val="none" w:sz="0" w:space="0" w:color="auto"/>
          </w:divBdr>
        </w:div>
        <w:div w:id="979841525">
          <w:marLeft w:val="547"/>
          <w:marRight w:val="0"/>
          <w:marTop w:val="144"/>
          <w:marBottom w:val="0"/>
          <w:divBdr>
            <w:top w:val="none" w:sz="0" w:space="0" w:color="auto"/>
            <w:left w:val="none" w:sz="0" w:space="0" w:color="auto"/>
            <w:bottom w:val="none" w:sz="0" w:space="0" w:color="auto"/>
            <w:right w:val="none" w:sz="0" w:space="0" w:color="auto"/>
          </w:divBdr>
        </w:div>
        <w:div w:id="675502311">
          <w:marLeft w:val="547"/>
          <w:marRight w:val="0"/>
          <w:marTop w:val="144"/>
          <w:marBottom w:val="0"/>
          <w:divBdr>
            <w:top w:val="none" w:sz="0" w:space="0" w:color="auto"/>
            <w:left w:val="none" w:sz="0" w:space="0" w:color="auto"/>
            <w:bottom w:val="none" w:sz="0" w:space="0" w:color="auto"/>
            <w:right w:val="none" w:sz="0" w:space="0" w:color="auto"/>
          </w:divBdr>
        </w:div>
        <w:div w:id="1371955182">
          <w:marLeft w:val="547"/>
          <w:marRight w:val="0"/>
          <w:marTop w:val="144"/>
          <w:marBottom w:val="0"/>
          <w:divBdr>
            <w:top w:val="none" w:sz="0" w:space="0" w:color="auto"/>
            <w:left w:val="none" w:sz="0" w:space="0" w:color="auto"/>
            <w:bottom w:val="none" w:sz="0" w:space="0" w:color="auto"/>
            <w:right w:val="none" w:sz="0" w:space="0" w:color="auto"/>
          </w:divBdr>
        </w:div>
      </w:divsChild>
    </w:div>
    <w:div w:id="1614365665">
      <w:bodyDiv w:val="1"/>
      <w:marLeft w:val="0"/>
      <w:marRight w:val="0"/>
      <w:marTop w:val="0"/>
      <w:marBottom w:val="0"/>
      <w:divBdr>
        <w:top w:val="none" w:sz="0" w:space="0" w:color="auto"/>
        <w:left w:val="none" w:sz="0" w:space="0" w:color="auto"/>
        <w:bottom w:val="none" w:sz="0" w:space="0" w:color="auto"/>
        <w:right w:val="none" w:sz="0" w:space="0" w:color="auto"/>
      </w:divBdr>
      <w:divsChild>
        <w:div w:id="1100643152">
          <w:marLeft w:val="547"/>
          <w:marRight w:val="0"/>
          <w:marTop w:val="134"/>
          <w:marBottom w:val="0"/>
          <w:divBdr>
            <w:top w:val="none" w:sz="0" w:space="0" w:color="auto"/>
            <w:left w:val="none" w:sz="0" w:space="0" w:color="auto"/>
            <w:bottom w:val="none" w:sz="0" w:space="0" w:color="auto"/>
            <w:right w:val="none" w:sz="0" w:space="0" w:color="auto"/>
          </w:divBdr>
        </w:div>
        <w:div w:id="2025084893">
          <w:marLeft w:val="547"/>
          <w:marRight w:val="0"/>
          <w:marTop w:val="134"/>
          <w:marBottom w:val="0"/>
          <w:divBdr>
            <w:top w:val="none" w:sz="0" w:space="0" w:color="auto"/>
            <w:left w:val="none" w:sz="0" w:space="0" w:color="auto"/>
            <w:bottom w:val="none" w:sz="0" w:space="0" w:color="auto"/>
            <w:right w:val="none" w:sz="0" w:space="0" w:color="auto"/>
          </w:divBdr>
        </w:div>
        <w:div w:id="1872452827">
          <w:marLeft w:val="547"/>
          <w:marRight w:val="0"/>
          <w:marTop w:val="134"/>
          <w:marBottom w:val="0"/>
          <w:divBdr>
            <w:top w:val="none" w:sz="0" w:space="0" w:color="auto"/>
            <w:left w:val="none" w:sz="0" w:space="0" w:color="auto"/>
            <w:bottom w:val="none" w:sz="0" w:space="0" w:color="auto"/>
            <w:right w:val="none" w:sz="0" w:space="0" w:color="auto"/>
          </w:divBdr>
        </w:div>
      </w:divsChild>
    </w:div>
    <w:div w:id="1723285580">
      <w:bodyDiv w:val="1"/>
      <w:marLeft w:val="0"/>
      <w:marRight w:val="0"/>
      <w:marTop w:val="0"/>
      <w:marBottom w:val="0"/>
      <w:divBdr>
        <w:top w:val="none" w:sz="0" w:space="0" w:color="auto"/>
        <w:left w:val="none" w:sz="0" w:space="0" w:color="auto"/>
        <w:bottom w:val="none" w:sz="0" w:space="0" w:color="auto"/>
        <w:right w:val="none" w:sz="0" w:space="0" w:color="auto"/>
      </w:divBdr>
    </w:div>
    <w:div w:id="1777558733">
      <w:bodyDiv w:val="1"/>
      <w:marLeft w:val="0"/>
      <w:marRight w:val="0"/>
      <w:marTop w:val="0"/>
      <w:marBottom w:val="0"/>
      <w:divBdr>
        <w:top w:val="none" w:sz="0" w:space="0" w:color="auto"/>
        <w:left w:val="none" w:sz="0" w:space="0" w:color="auto"/>
        <w:bottom w:val="none" w:sz="0" w:space="0" w:color="auto"/>
        <w:right w:val="none" w:sz="0" w:space="0" w:color="auto"/>
      </w:divBdr>
    </w:div>
    <w:div w:id="20733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eatmentadvocacycenter.org/solution/assisted-outpatient-treatment-law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rchpsyc.ama-assn.org/cgi/content/short/68/12/121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uters.com/article/2011/12/06/us-spending-quality-care-idUSTRE7B52LP2011120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reatmentadvocacycenter.org/storage/documents/the_shortage_of_publichospital_beds.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64F2C-C401-409D-B117-AC2A6557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7816</Words>
  <Characters>42525</Characters>
  <Application>Microsoft Office Word</Application>
  <DocSecurity>0</DocSecurity>
  <Lines>354</Lines>
  <Paragraphs>100</Paragraphs>
  <ScaleCrop>false</ScaleCrop>
  <HeadingPairs>
    <vt:vector size="2" baseType="variant">
      <vt:variant>
        <vt:lpstr>Title</vt:lpstr>
      </vt:variant>
      <vt:variant>
        <vt:i4>1</vt:i4>
      </vt:variant>
    </vt:vector>
  </HeadingPairs>
  <TitlesOfParts>
    <vt:vector size="1" baseType="lpstr">
      <vt:lpstr>TOPIC HEADING (BOLD ARIEL FONT IN UPPER CASE LETTERS)</vt:lpstr>
    </vt:vector>
  </TitlesOfParts>
  <Company>Hewlett-Packard Company</Company>
  <LinksUpToDate>false</LinksUpToDate>
  <CharactersWithSpaces>50241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HEADING (BOLD ARIEL FONT IN UPPER CASE LETTERS)</dc:title>
  <dc:subject/>
  <dc:creator>Mark R. Shea</dc:creator>
  <cp:keywords/>
  <cp:lastModifiedBy>Alzaharna, Kelly, DPS</cp:lastModifiedBy>
  <cp:revision>6</cp:revision>
  <cp:lastPrinted>2017-12-18T19:47:00Z</cp:lastPrinted>
  <dcterms:created xsi:type="dcterms:W3CDTF">2020-01-27T23:28:00Z</dcterms:created>
  <dcterms:modified xsi:type="dcterms:W3CDTF">2022-01-11T23:44:00Z</dcterms:modified>
</cp:coreProperties>
</file>